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A14A1" w:rsidRDefault="002A14A1">
      <w:pPr>
        <w:jc w:val="center"/>
        <w:outlineLvl w:val="0"/>
        <w:rPr>
          <w:rFonts w:ascii="Times New Roman" w:eastAsia="宋体" w:hAnsi="Times New Roman" w:cs="Times New Roman" w:hint="eastAsia"/>
          <w:b/>
          <w:sz w:val="48"/>
        </w:rPr>
      </w:pPr>
    </w:p>
    <w:p w:rsidR="002A14A1" w:rsidRDefault="002A14A1">
      <w:pPr>
        <w:pStyle w:val="a0"/>
      </w:pPr>
    </w:p>
    <w:p w:rsidR="002A14A1" w:rsidRDefault="00D925A7">
      <w:pPr>
        <w:spacing w:line="360" w:lineRule="auto"/>
        <w:jc w:val="center"/>
        <w:outlineLvl w:val="0"/>
        <w:rPr>
          <w:rFonts w:ascii="Times New Roman" w:eastAsia="宋体" w:hAnsi="Times New Roman" w:cs="Times New Roman"/>
          <w:b/>
          <w:color w:val="000000" w:themeColor="text1"/>
          <w:spacing w:val="20"/>
          <w:sz w:val="52"/>
          <w:szCs w:val="52"/>
        </w:rPr>
      </w:pPr>
      <w:bookmarkStart w:id="0" w:name="_Toc29419"/>
      <w:r>
        <w:rPr>
          <w:rFonts w:ascii="Times New Roman" w:eastAsia="宋体" w:hAnsi="Times New Roman" w:cs="Times New Roman"/>
          <w:b/>
          <w:color w:val="000000" w:themeColor="text1"/>
          <w:spacing w:val="20"/>
          <w:sz w:val="52"/>
          <w:szCs w:val="52"/>
        </w:rPr>
        <w:t>720×10</w:t>
      </w:r>
      <w:r>
        <w:rPr>
          <w:rFonts w:ascii="Times New Roman" w:eastAsia="宋体" w:hAnsi="Times New Roman" w:cs="Times New Roman"/>
          <w:b/>
          <w:color w:val="000000" w:themeColor="text1"/>
          <w:spacing w:val="20"/>
          <w:sz w:val="52"/>
          <w:szCs w:val="52"/>
          <w:vertAlign w:val="superscript"/>
        </w:rPr>
        <w:t>4</w:t>
      </w:r>
      <w:r>
        <w:rPr>
          <w:rFonts w:ascii="Times New Roman" w:eastAsia="宋体" w:hAnsi="Times New Roman" w:cs="Times New Roman"/>
          <w:b/>
          <w:color w:val="000000" w:themeColor="text1"/>
          <w:spacing w:val="20"/>
          <w:sz w:val="52"/>
          <w:szCs w:val="52"/>
        </w:rPr>
        <w:t>Nm</w:t>
      </w:r>
      <w:r>
        <w:rPr>
          <w:rFonts w:ascii="Times New Roman" w:eastAsia="宋体" w:hAnsi="Times New Roman" w:cs="Times New Roman"/>
          <w:b/>
          <w:color w:val="000000" w:themeColor="text1"/>
          <w:spacing w:val="20"/>
          <w:sz w:val="52"/>
          <w:szCs w:val="52"/>
          <w:vertAlign w:val="superscript"/>
        </w:rPr>
        <w:t>3</w:t>
      </w:r>
      <w:r>
        <w:rPr>
          <w:rFonts w:ascii="Times New Roman" w:eastAsia="宋体" w:hAnsi="Times New Roman" w:cs="Times New Roman"/>
          <w:b/>
          <w:color w:val="000000" w:themeColor="text1"/>
          <w:spacing w:val="20"/>
          <w:sz w:val="52"/>
          <w:szCs w:val="52"/>
        </w:rPr>
        <w:t>/aCNG</w:t>
      </w:r>
      <w:r>
        <w:rPr>
          <w:rFonts w:ascii="Times New Roman" w:eastAsia="宋体" w:hAnsi="Times New Roman" w:cs="Times New Roman"/>
          <w:b/>
          <w:color w:val="000000" w:themeColor="text1"/>
          <w:spacing w:val="20"/>
          <w:sz w:val="52"/>
          <w:szCs w:val="52"/>
        </w:rPr>
        <w:t>汽车加气站项目竣工环境保护</w:t>
      </w:r>
      <w:bookmarkStart w:id="1" w:name="_Toc10164"/>
      <w:bookmarkEnd w:id="0"/>
      <w:r>
        <w:rPr>
          <w:rFonts w:ascii="Times New Roman" w:eastAsia="宋体" w:hAnsi="Times New Roman" w:cs="Times New Roman"/>
          <w:b/>
          <w:color w:val="000000" w:themeColor="text1"/>
          <w:spacing w:val="20"/>
          <w:sz w:val="52"/>
          <w:szCs w:val="52"/>
        </w:rPr>
        <w:t>验收监测报告</w:t>
      </w:r>
      <w:bookmarkEnd w:id="1"/>
      <w:r>
        <w:rPr>
          <w:rFonts w:ascii="Times New Roman" w:eastAsia="宋体" w:hAnsi="Times New Roman" w:cs="Times New Roman"/>
          <w:b/>
          <w:color w:val="000000" w:themeColor="text1"/>
          <w:spacing w:val="20"/>
          <w:sz w:val="52"/>
          <w:szCs w:val="52"/>
        </w:rPr>
        <w:t>表</w:t>
      </w:r>
    </w:p>
    <w:p w:rsidR="002A14A1" w:rsidRDefault="002A14A1">
      <w:pPr>
        <w:pStyle w:val="a0"/>
      </w:pPr>
    </w:p>
    <w:p w:rsidR="002A14A1" w:rsidRDefault="002A14A1">
      <w:pPr>
        <w:pStyle w:val="a0"/>
        <w:rPr>
          <w:rFonts w:ascii="Times New Roman" w:hAnsi="Times New Roman" w:cs="Times New Roman"/>
        </w:rPr>
      </w:pPr>
    </w:p>
    <w:p w:rsidR="002A14A1" w:rsidRDefault="00D925A7">
      <w:pPr>
        <w:spacing w:line="360" w:lineRule="auto"/>
        <w:jc w:val="center"/>
        <w:outlineLvl w:val="0"/>
        <w:rPr>
          <w:rFonts w:ascii="Times New Roman" w:eastAsia="宋体" w:hAnsi="Times New Roman" w:cs="Times New Roman"/>
          <w:color w:val="000000"/>
          <w:sz w:val="28"/>
          <w:szCs w:val="28"/>
        </w:rPr>
      </w:pPr>
      <w:r>
        <w:rPr>
          <w:rFonts w:ascii="Times New Roman" w:eastAsia="宋体" w:hAnsi="Times New Roman" w:cs="Times New Roman"/>
          <w:color w:val="000000"/>
          <w:sz w:val="28"/>
          <w:szCs w:val="28"/>
        </w:rPr>
        <w:t>（</w:t>
      </w:r>
      <w:r>
        <w:rPr>
          <w:rFonts w:ascii="Times New Roman" w:eastAsia="宋体" w:hAnsi="Times New Roman" w:cs="Times New Roman"/>
          <w:color w:val="000000"/>
          <w:sz w:val="28"/>
          <w:szCs w:val="28"/>
        </w:rPr>
        <w:t>2018</w:t>
      </w:r>
      <w:r>
        <w:rPr>
          <w:rFonts w:ascii="Times New Roman" w:eastAsia="宋体" w:hAnsi="Times New Roman" w:cs="Times New Roman"/>
          <w:color w:val="000000"/>
          <w:sz w:val="28"/>
          <w:szCs w:val="28"/>
        </w:rPr>
        <w:t>）环检（验）字第（</w:t>
      </w:r>
      <w:r>
        <w:rPr>
          <w:rFonts w:ascii="Times New Roman" w:eastAsia="宋体" w:hAnsi="Times New Roman" w:cs="Times New Roman"/>
          <w:color w:val="000000"/>
          <w:sz w:val="28"/>
          <w:szCs w:val="28"/>
        </w:rPr>
        <w:t>026</w:t>
      </w:r>
      <w:r>
        <w:rPr>
          <w:rFonts w:ascii="Times New Roman" w:eastAsia="宋体" w:hAnsi="Times New Roman" w:cs="Times New Roman"/>
          <w:color w:val="000000"/>
          <w:sz w:val="28"/>
          <w:szCs w:val="28"/>
        </w:rPr>
        <w:t>）号</w:t>
      </w:r>
    </w:p>
    <w:p w:rsidR="002A14A1" w:rsidRDefault="002A14A1">
      <w:pPr>
        <w:widowControl w:val="0"/>
        <w:adjustRightInd/>
        <w:snapToGrid/>
        <w:rPr>
          <w:rFonts w:ascii="Times New Roman" w:eastAsia="宋体" w:hAnsi="Times New Roman" w:cs="Times New Roman"/>
          <w:color w:val="000000" w:themeColor="text1"/>
          <w:sz w:val="28"/>
        </w:rPr>
      </w:pPr>
    </w:p>
    <w:p w:rsidR="002A14A1" w:rsidRDefault="002A14A1">
      <w:pPr>
        <w:pStyle w:val="a0"/>
        <w:rPr>
          <w:rFonts w:ascii="Times New Roman" w:eastAsia="宋体" w:hAnsi="Times New Roman" w:cs="Times New Roman"/>
          <w:color w:val="000000" w:themeColor="text1"/>
          <w:sz w:val="28"/>
        </w:rPr>
      </w:pPr>
    </w:p>
    <w:p w:rsidR="002A14A1" w:rsidRDefault="002A14A1">
      <w:pPr>
        <w:pStyle w:val="a0"/>
        <w:rPr>
          <w:rFonts w:ascii="Times New Roman" w:eastAsia="宋体" w:hAnsi="Times New Roman" w:cs="Times New Roman"/>
          <w:color w:val="000000" w:themeColor="text1"/>
          <w:sz w:val="28"/>
        </w:rPr>
      </w:pPr>
    </w:p>
    <w:p w:rsidR="002A14A1" w:rsidRDefault="002A14A1">
      <w:pPr>
        <w:widowControl w:val="0"/>
        <w:adjustRightInd/>
        <w:snapToGrid/>
        <w:rPr>
          <w:rFonts w:ascii="Times New Roman" w:eastAsia="宋体" w:hAnsi="Times New Roman" w:cs="Times New Roman"/>
          <w:color w:val="000000" w:themeColor="text1"/>
          <w:sz w:val="28"/>
        </w:rPr>
      </w:pPr>
    </w:p>
    <w:p w:rsidR="002A14A1" w:rsidRDefault="00D925A7">
      <w:pPr>
        <w:spacing w:line="480" w:lineRule="auto"/>
        <w:jc w:val="center"/>
        <w:rPr>
          <w:rFonts w:ascii="Times New Roman" w:eastAsia="宋体" w:hAnsi="Times New Roman" w:cs="Times New Roman"/>
        </w:rPr>
      </w:pPr>
      <w:r>
        <w:rPr>
          <w:rFonts w:ascii="Times New Roman" w:eastAsia="宋体" w:hAnsi="Times New Roman" w:cs="Times New Roman"/>
          <w:sz w:val="28"/>
          <w:szCs w:val="28"/>
        </w:rPr>
        <w:t>建设单位：盐城新奥燃气有限公司</w:t>
      </w:r>
    </w:p>
    <w:p w:rsidR="002A14A1" w:rsidRDefault="00D925A7">
      <w:pPr>
        <w:spacing w:line="600" w:lineRule="exact"/>
        <w:ind w:rightChars="-44" w:right="-97"/>
        <w:jc w:val="center"/>
        <w:rPr>
          <w:rFonts w:ascii="Times New Roman" w:eastAsia="宋体" w:hAnsi="Times New Roman" w:cs="Times New Roman"/>
          <w:sz w:val="28"/>
          <w:szCs w:val="28"/>
        </w:rPr>
      </w:pPr>
      <w:r>
        <w:rPr>
          <w:rFonts w:ascii="Times New Roman" w:eastAsia="宋体" w:hAnsi="Times New Roman" w:cs="Times New Roman"/>
          <w:sz w:val="28"/>
          <w:szCs w:val="28"/>
        </w:rPr>
        <w:t>编制单位：江苏博越环境检测有限公司</w:t>
      </w:r>
    </w:p>
    <w:p w:rsidR="002A14A1" w:rsidRDefault="002A14A1">
      <w:pPr>
        <w:spacing w:line="360" w:lineRule="auto"/>
        <w:jc w:val="both"/>
        <w:rPr>
          <w:rFonts w:ascii="Times New Roman" w:hAnsi="Times New Roman" w:cs="Times New Roman"/>
          <w:color w:val="000000" w:themeColor="text1"/>
          <w:sz w:val="28"/>
          <w:szCs w:val="28"/>
        </w:rPr>
      </w:pPr>
    </w:p>
    <w:p w:rsidR="002A14A1" w:rsidRDefault="002A14A1">
      <w:pPr>
        <w:pStyle w:val="a0"/>
        <w:rPr>
          <w:rFonts w:ascii="Times New Roman" w:hAnsi="Times New Roman" w:cs="Times New Roman"/>
          <w:color w:val="000000" w:themeColor="text1"/>
          <w:sz w:val="28"/>
          <w:szCs w:val="28"/>
        </w:rPr>
      </w:pPr>
    </w:p>
    <w:p w:rsidR="002A14A1" w:rsidRDefault="002A14A1">
      <w:pPr>
        <w:pStyle w:val="a0"/>
        <w:rPr>
          <w:rFonts w:ascii="Times New Roman" w:hAnsi="Times New Roman" w:cs="Times New Roman"/>
          <w:color w:val="000000" w:themeColor="text1"/>
          <w:sz w:val="28"/>
          <w:szCs w:val="28"/>
        </w:rPr>
      </w:pPr>
    </w:p>
    <w:p w:rsidR="002A14A1" w:rsidRDefault="002A14A1">
      <w:pPr>
        <w:spacing w:line="360" w:lineRule="auto"/>
        <w:ind w:firstLine="720"/>
        <w:jc w:val="center"/>
        <w:rPr>
          <w:rFonts w:ascii="Times New Roman" w:hAnsi="Times New Roman" w:cs="Times New Roman"/>
          <w:color w:val="000000" w:themeColor="text1"/>
          <w:sz w:val="28"/>
          <w:szCs w:val="28"/>
        </w:rPr>
      </w:pPr>
    </w:p>
    <w:p w:rsidR="002A14A1" w:rsidRDefault="002A14A1">
      <w:pPr>
        <w:spacing w:line="360" w:lineRule="auto"/>
        <w:ind w:firstLine="720"/>
        <w:jc w:val="center"/>
        <w:rPr>
          <w:rFonts w:ascii="Times New Roman" w:hAnsi="Times New Roman" w:cs="Times New Roman"/>
          <w:b/>
          <w:bCs/>
          <w:color w:val="000000" w:themeColor="text1"/>
          <w:sz w:val="28"/>
          <w:szCs w:val="28"/>
        </w:rPr>
      </w:pPr>
    </w:p>
    <w:p w:rsidR="002A14A1" w:rsidRDefault="00D925A7">
      <w:pPr>
        <w:spacing w:line="360" w:lineRule="auto"/>
        <w:jc w:val="center"/>
        <w:outlineLvl w:val="0"/>
        <w:rPr>
          <w:rFonts w:ascii="宋体" w:eastAsia="宋体" w:hAnsi="宋体" w:cs="宋体"/>
          <w:color w:val="000000" w:themeColor="text1"/>
          <w:spacing w:val="40"/>
          <w:sz w:val="28"/>
          <w:szCs w:val="28"/>
        </w:rPr>
      </w:pPr>
      <w:bookmarkStart w:id="2" w:name="_Toc12831"/>
      <w:r>
        <w:rPr>
          <w:rFonts w:ascii="宋体" w:eastAsia="宋体" w:hAnsi="宋体" w:cs="宋体" w:hint="eastAsia"/>
          <w:color w:val="000000" w:themeColor="text1"/>
          <w:spacing w:val="40"/>
          <w:sz w:val="28"/>
          <w:szCs w:val="28"/>
        </w:rPr>
        <w:t>二零一八年八月</w:t>
      </w:r>
      <w:bookmarkEnd w:id="2"/>
    </w:p>
    <w:p w:rsidR="002A14A1" w:rsidRDefault="002A14A1">
      <w:pPr>
        <w:pStyle w:val="a0"/>
        <w:rPr>
          <w:rFonts w:ascii="Times New Roman"/>
          <w:b/>
          <w:bCs/>
          <w:szCs w:val="28"/>
        </w:rPr>
        <w:sectPr w:rsidR="002A14A1">
          <w:headerReference w:type="default" r:id="rId8"/>
          <w:pgSz w:w="11906" w:h="16838"/>
          <w:pgMar w:top="1588" w:right="1335" w:bottom="1304" w:left="1531" w:header="851" w:footer="851" w:gutter="0"/>
          <w:cols w:space="720"/>
          <w:docGrid w:linePitch="312"/>
        </w:sectPr>
      </w:pPr>
    </w:p>
    <w:p w:rsidR="002A14A1" w:rsidRDefault="00D925A7">
      <w:pPr>
        <w:pStyle w:val="2"/>
        <w:keepNext w:val="0"/>
        <w:keepLines w:val="0"/>
        <w:adjustRightInd/>
        <w:snapToGrid/>
        <w:spacing w:before="19" w:afterLines="0" w:line="240" w:lineRule="auto"/>
        <w:textAlignment w:val="auto"/>
        <w:rPr>
          <w:rFonts w:ascii="宋体" w:eastAsia="宋体" w:hAnsi="宋体" w:cs="宋体"/>
          <w:bCs/>
          <w:spacing w:val="-1"/>
          <w:kern w:val="2"/>
          <w:sz w:val="28"/>
          <w:szCs w:val="28"/>
        </w:rPr>
      </w:pPr>
      <w:bookmarkStart w:id="3" w:name="_Toc3287"/>
      <w:bookmarkStart w:id="4" w:name="_Toc744"/>
      <w:bookmarkStart w:id="5" w:name="_Toc8563"/>
      <w:r>
        <w:rPr>
          <w:rFonts w:ascii="宋体" w:eastAsia="宋体" w:hAnsi="宋体" w:cs="宋体" w:hint="eastAsia"/>
          <w:spacing w:val="-1"/>
        </w:rPr>
        <w:lastRenderedPageBreak/>
        <w:t>建</w:t>
      </w:r>
      <w:r>
        <w:rPr>
          <w:rFonts w:ascii="宋体" w:eastAsia="宋体" w:hAnsi="宋体" w:cs="宋体" w:hint="eastAsia"/>
          <w:bCs/>
          <w:spacing w:val="-1"/>
          <w:kern w:val="2"/>
          <w:sz w:val="28"/>
          <w:szCs w:val="28"/>
        </w:rPr>
        <w:t xml:space="preserve"> 设 单 位:</w:t>
      </w:r>
      <w:bookmarkStart w:id="6" w:name="_Toc26330"/>
      <w:bookmarkStart w:id="7" w:name="_Toc21114"/>
      <w:bookmarkStart w:id="8" w:name="_Toc11291"/>
      <w:bookmarkEnd w:id="3"/>
      <w:bookmarkEnd w:id="4"/>
      <w:bookmarkEnd w:id="5"/>
      <w:r>
        <w:rPr>
          <w:rFonts w:ascii="宋体" w:eastAsia="宋体" w:hAnsi="宋体" w:cs="宋体" w:hint="eastAsia"/>
          <w:bCs/>
          <w:spacing w:val="-1"/>
          <w:kern w:val="2"/>
          <w:sz w:val="28"/>
          <w:szCs w:val="28"/>
        </w:rPr>
        <w:t>盐城新奥燃气有限公司</w:t>
      </w:r>
    </w:p>
    <w:p w:rsidR="002A14A1" w:rsidRDefault="00D925A7">
      <w:pPr>
        <w:pStyle w:val="2"/>
        <w:keepNext w:val="0"/>
        <w:keepLines w:val="0"/>
        <w:adjustRightInd/>
        <w:snapToGrid/>
        <w:spacing w:before="19" w:afterLines="0" w:line="240" w:lineRule="auto"/>
        <w:textAlignment w:val="auto"/>
        <w:rPr>
          <w:rFonts w:ascii="宋体" w:eastAsia="宋体" w:hAnsi="宋体" w:cs="宋体"/>
          <w:bCs/>
          <w:spacing w:val="-1"/>
          <w:kern w:val="2"/>
          <w:sz w:val="28"/>
          <w:szCs w:val="28"/>
        </w:rPr>
      </w:pPr>
      <w:r>
        <w:rPr>
          <w:rFonts w:ascii="宋体" w:eastAsia="宋体" w:hAnsi="宋体" w:cs="宋体" w:hint="eastAsia"/>
          <w:bCs/>
          <w:spacing w:val="-1"/>
          <w:kern w:val="2"/>
          <w:sz w:val="28"/>
          <w:szCs w:val="28"/>
        </w:rPr>
        <w:t>法 人 代 表:</w:t>
      </w:r>
      <w:bookmarkEnd w:id="6"/>
      <w:bookmarkEnd w:id="7"/>
      <w:bookmarkEnd w:id="8"/>
      <w:r>
        <w:rPr>
          <w:rFonts w:ascii="宋体" w:eastAsia="宋体" w:hAnsi="宋体" w:cs="宋体" w:hint="eastAsia"/>
          <w:bCs/>
          <w:spacing w:val="-1"/>
          <w:kern w:val="2"/>
          <w:sz w:val="28"/>
          <w:szCs w:val="28"/>
        </w:rPr>
        <w:t xml:space="preserve"> 韩 继 深</w:t>
      </w:r>
    </w:p>
    <w:p w:rsidR="002A14A1" w:rsidRDefault="002A14A1">
      <w:pPr>
        <w:pStyle w:val="2"/>
        <w:keepNext w:val="0"/>
        <w:keepLines w:val="0"/>
        <w:adjustRightInd/>
        <w:snapToGrid/>
        <w:spacing w:before="19" w:afterLines="0" w:line="240" w:lineRule="auto"/>
        <w:textAlignment w:val="auto"/>
        <w:rPr>
          <w:rFonts w:ascii="宋体" w:eastAsia="宋体" w:hAnsi="宋体" w:cs="宋体"/>
          <w:bCs/>
          <w:spacing w:val="-1"/>
          <w:kern w:val="2"/>
          <w:sz w:val="28"/>
          <w:szCs w:val="28"/>
        </w:rPr>
      </w:pPr>
      <w:bookmarkStart w:id="9" w:name="_Toc9501"/>
      <w:bookmarkStart w:id="10" w:name="_Toc26671"/>
      <w:bookmarkStart w:id="11" w:name="_Toc14599"/>
    </w:p>
    <w:p w:rsidR="002A14A1" w:rsidRDefault="00D925A7">
      <w:pPr>
        <w:pStyle w:val="2"/>
        <w:keepNext w:val="0"/>
        <w:keepLines w:val="0"/>
        <w:adjustRightInd/>
        <w:snapToGrid/>
        <w:spacing w:before="19" w:afterLines="0" w:line="240" w:lineRule="auto"/>
        <w:textAlignment w:val="auto"/>
        <w:rPr>
          <w:rFonts w:ascii="宋体" w:eastAsia="宋体" w:hAnsi="宋体" w:cs="宋体"/>
          <w:bCs/>
          <w:kern w:val="2"/>
          <w:sz w:val="28"/>
          <w:szCs w:val="28"/>
        </w:rPr>
      </w:pPr>
      <w:r>
        <w:rPr>
          <w:rFonts w:ascii="宋体" w:eastAsia="宋体" w:hAnsi="宋体" w:cs="宋体" w:hint="eastAsia"/>
          <w:bCs/>
          <w:spacing w:val="-1"/>
          <w:kern w:val="2"/>
          <w:sz w:val="28"/>
          <w:szCs w:val="28"/>
        </w:rPr>
        <w:t>编 制</w:t>
      </w:r>
      <w:r>
        <w:rPr>
          <w:rFonts w:ascii="宋体" w:eastAsia="宋体" w:hAnsi="宋体" w:cs="宋体" w:hint="eastAsia"/>
          <w:bCs/>
          <w:kern w:val="2"/>
          <w:sz w:val="28"/>
          <w:szCs w:val="28"/>
        </w:rPr>
        <w:t xml:space="preserve"> 单 位:江苏博越环境检测有限公司</w:t>
      </w:r>
      <w:bookmarkEnd w:id="9"/>
      <w:bookmarkEnd w:id="10"/>
      <w:bookmarkEnd w:id="11"/>
    </w:p>
    <w:p w:rsidR="002A14A1" w:rsidRDefault="00D925A7">
      <w:pPr>
        <w:pStyle w:val="2"/>
        <w:keepNext w:val="0"/>
        <w:keepLines w:val="0"/>
        <w:adjustRightInd/>
        <w:snapToGrid/>
        <w:spacing w:before="19" w:afterLines="0" w:line="240" w:lineRule="auto"/>
        <w:textAlignment w:val="auto"/>
        <w:rPr>
          <w:rFonts w:ascii="宋体" w:eastAsia="宋体" w:hAnsi="宋体" w:cs="宋体"/>
          <w:bCs/>
          <w:kern w:val="2"/>
          <w:sz w:val="28"/>
          <w:szCs w:val="28"/>
        </w:rPr>
      </w:pPr>
      <w:bookmarkStart w:id="12" w:name="_Toc31555"/>
      <w:bookmarkStart w:id="13" w:name="_Toc25755"/>
      <w:bookmarkStart w:id="14" w:name="_Toc30473"/>
      <w:r>
        <w:rPr>
          <w:rFonts w:ascii="宋体" w:eastAsia="宋体" w:hAnsi="宋体" w:cs="宋体" w:hint="eastAsia"/>
          <w:bCs/>
          <w:kern w:val="2"/>
          <w:sz w:val="28"/>
          <w:szCs w:val="28"/>
        </w:rPr>
        <w:t>法 人 代 表:</w:t>
      </w:r>
      <w:bookmarkEnd w:id="12"/>
      <w:bookmarkEnd w:id="13"/>
      <w:bookmarkEnd w:id="14"/>
      <w:r>
        <w:rPr>
          <w:rFonts w:ascii="宋体" w:eastAsia="宋体" w:hAnsi="宋体" w:cs="宋体" w:hint="eastAsia"/>
          <w:bCs/>
          <w:kern w:val="2"/>
          <w:sz w:val="28"/>
          <w:szCs w:val="28"/>
        </w:rPr>
        <w:t>李 大 伟</w:t>
      </w:r>
    </w:p>
    <w:p w:rsidR="002A14A1" w:rsidRDefault="00D925A7">
      <w:pPr>
        <w:pStyle w:val="2"/>
        <w:keepNext w:val="0"/>
        <w:keepLines w:val="0"/>
        <w:adjustRightInd/>
        <w:snapToGrid/>
        <w:spacing w:before="19" w:afterLines="0" w:line="240" w:lineRule="auto"/>
        <w:textAlignment w:val="auto"/>
        <w:rPr>
          <w:rFonts w:ascii="宋体" w:eastAsia="宋体" w:hAnsi="宋体" w:cs="宋体"/>
          <w:bCs/>
          <w:kern w:val="2"/>
          <w:sz w:val="28"/>
          <w:szCs w:val="28"/>
        </w:rPr>
      </w:pPr>
      <w:bookmarkStart w:id="15" w:name="_Toc22976"/>
      <w:bookmarkStart w:id="16" w:name="_Toc3175"/>
      <w:bookmarkStart w:id="17" w:name="_Toc24863"/>
      <w:r>
        <w:rPr>
          <w:rFonts w:ascii="宋体" w:eastAsia="宋体" w:hAnsi="宋体" w:cs="宋体" w:hint="eastAsia"/>
          <w:bCs/>
          <w:kern w:val="2"/>
          <w:sz w:val="28"/>
          <w:szCs w:val="28"/>
        </w:rPr>
        <w:t>项目负责人：</w:t>
      </w:r>
      <w:bookmarkEnd w:id="15"/>
      <w:bookmarkEnd w:id="16"/>
      <w:bookmarkEnd w:id="17"/>
      <w:r>
        <w:rPr>
          <w:rFonts w:ascii="宋体" w:eastAsia="宋体" w:hAnsi="宋体" w:cs="宋体" w:hint="eastAsia"/>
          <w:bCs/>
          <w:kern w:val="2"/>
          <w:sz w:val="28"/>
          <w:szCs w:val="28"/>
        </w:rPr>
        <w:t xml:space="preserve"> </w:t>
      </w:r>
    </w:p>
    <w:p w:rsidR="002A14A1" w:rsidRDefault="00D925A7">
      <w:pPr>
        <w:pStyle w:val="2"/>
        <w:keepNext w:val="0"/>
        <w:keepLines w:val="0"/>
        <w:adjustRightInd/>
        <w:snapToGrid/>
        <w:spacing w:before="19" w:afterLines="0" w:line="240" w:lineRule="auto"/>
        <w:textAlignment w:val="auto"/>
        <w:rPr>
          <w:rFonts w:ascii="宋体" w:eastAsia="宋体" w:hAnsi="宋体" w:cs="宋体"/>
          <w:bCs/>
          <w:kern w:val="2"/>
          <w:sz w:val="28"/>
          <w:szCs w:val="28"/>
        </w:rPr>
      </w:pPr>
      <w:r>
        <w:rPr>
          <w:rFonts w:ascii="宋体" w:eastAsia="宋体" w:hAnsi="宋体" w:cs="宋体" w:hint="eastAsia"/>
          <w:bCs/>
          <w:kern w:val="2"/>
          <w:sz w:val="28"/>
          <w:szCs w:val="28"/>
        </w:rPr>
        <w:t xml:space="preserve">项目编写人： </w:t>
      </w:r>
    </w:p>
    <w:p w:rsidR="002A14A1" w:rsidRDefault="00D925A7">
      <w:pPr>
        <w:pStyle w:val="2"/>
        <w:keepNext w:val="0"/>
        <w:keepLines w:val="0"/>
        <w:adjustRightInd/>
        <w:snapToGrid/>
        <w:spacing w:before="19" w:afterLines="0" w:line="240" w:lineRule="auto"/>
        <w:textAlignment w:val="auto"/>
        <w:rPr>
          <w:rFonts w:ascii="宋体" w:eastAsia="宋体" w:hAnsi="宋体" w:cs="宋体"/>
          <w:bCs/>
          <w:kern w:val="2"/>
          <w:sz w:val="28"/>
          <w:szCs w:val="28"/>
        </w:rPr>
      </w:pPr>
      <w:r>
        <w:rPr>
          <w:rFonts w:ascii="宋体" w:eastAsia="宋体" w:hAnsi="宋体" w:cs="宋体" w:hint="eastAsia"/>
          <w:bCs/>
          <w:kern w:val="2"/>
          <w:sz w:val="28"/>
          <w:szCs w:val="28"/>
        </w:rPr>
        <w:t xml:space="preserve">审      核： </w:t>
      </w:r>
    </w:p>
    <w:p w:rsidR="002A14A1" w:rsidRDefault="00D925A7">
      <w:pPr>
        <w:pStyle w:val="2"/>
        <w:keepNext w:val="0"/>
        <w:keepLines w:val="0"/>
        <w:adjustRightInd/>
        <w:snapToGrid/>
        <w:spacing w:before="19" w:afterLines="0" w:line="240" w:lineRule="auto"/>
        <w:textAlignment w:val="auto"/>
        <w:rPr>
          <w:rFonts w:ascii="宋体" w:eastAsia="宋体" w:hAnsi="宋体" w:cs="宋体"/>
          <w:bCs/>
          <w:kern w:val="2"/>
          <w:sz w:val="28"/>
          <w:szCs w:val="28"/>
        </w:rPr>
      </w:pPr>
      <w:r>
        <w:rPr>
          <w:rFonts w:ascii="宋体" w:eastAsia="宋体" w:hAnsi="宋体" w:cs="宋体" w:hint="eastAsia"/>
          <w:bCs/>
          <w:kern w:val="2"/>
          <w:sz w:val="28"/>
          <w:szCs w:val="28"/>
        </w:rPr>
        <w:t xml:space="preserve">签      发： </w:t>
      </w:r>
    </w:p>
    <w:p w:rsidR="002A14A1" w:rsidRDefault="002A14A1" w:rsidP="00631EEA">
      <w:pPr>
        <w:pStyle w:val="2"/>
        <w:spacing w:before="19" w:after="312" w:line="240" w:lineRule="auto"/>
        <w:rPr>
          <w:rFonts w:ascii="宋体" w:eastAsia="宋体" w:hAnsi="宋体" w:cs="宋体"/>
          <w:bCs/>
          <w:kern w:val="2"/>
          <w:sz w:val="28"/>
          <w:szCs w:val="28"/>
        </w:rPr>
      </w:pPr>
    </w:p>
    <w:p w:rsidR="002A14A1" w:rsidRDefault="002A14A1">
      <w:pPr>
        <w:rPr>
          <w:rFonts w:ascii="宋体" w:eastAsia="宋体" w:hAnsi="宋体" w:cs="宋体"/>
          <w:b/>
          <w:bCs/>
          <w:kern w:val="2"/>
          <w:sz w:val="28"/>
          <w:szCs w:val="28"/>
        </w:rPr>
      </w:pPr>
    </w:p>
    <w:p w:rsidR="002A14A1" w:rsidRDefault="002A14A1">
      <w:pPr>
        <w:pStyle w:val="a0"/>
        <w:rPr>
          <w:rFonts w:ascii="宋体" w:eastAsia="宋体" w:hAnsi="宋体" w:cs="宋体"/>
        </w:rPr>
      </w:pPr>
    </w:p>
    <w:p w:rsidR="002A14A1" w:rsidRDefault="00D925A7" w:rsidP="00631EEA">
      <w:pPr>
        <w:pStyle w:val="2"/>
        <w:spacing w:before="19" w:after="312" w:line="240" w:lineRule="auto"/>
        <w:rPr>
          <w:rFonts w:ascii="宋体" w:eastAsia="宋体" w:hAnsi="宋体" w:cs="宋体"/>
          <w:bCs/>
          <w:kern w:val="2"/>
          <w:sz w:val="28"/>
          <w:szCs w:val="28"/>
        </w:rPr>
      </w:pPr>
      <w:r>
        <w:rPr>
          <w:rFonts w:ascii="宋体" w:eastAsia="宋体" w:hAnsi="宋体" w:cs="宋体" w:hint="eastAsia"/>
          <w:bCs/>
          <w:kern w:val="2"/>
          <w:sz w:val="28"/>
          <w:szCs w:val="28"/>
        </w:rPr>
        <w:t>现场负责人：施天扬</w:t>
      </w:r>
    </w:p>
    <w:p w:rsidR="002A14A1" w:rsidRDefault="00D925A7" w:rsidP="00631EEA">
      <w:pPr>
        <w:pStyle w:val="2"/>
        <w:spacing w:before="19" w:after="312" w:line="240" w:lineRule="auto"/>
        <w:rPr>
          <w:rFonts w:ascii="宋体" w:eastAsia="宋体" w:hAnsi="宋体" w:cs="宋体"/>
        </w:rPr>
      </w:pPr>
      <w:r>
        <w:rPr>
          <w:rFonts w:ascii="宋体" w:eastAsia="宋体" w:hAnsi="宋体" w:cs="宋体" w:hint="eastAsia"/>
          <w:bCs/>
          <w:kern w:val="2"/>
          <w:sz w:val="28"/>
          <w:szCs w:val="28"/>
        </w:rPr>
        <w:t>参加人员：张玥、陈静等</w:t>
      </w:r>
    </w:p>
    <w:p w:rsidR="002A14A1" w:rsidRDefault="002A14A1">
      <w:pPr>
        <w:pStyle w:val="a0"/>
        <w:rPr>
          <w:rFonts w:ascii="宋体" w:eastAsia="宋体" w:hAnsi="宋体" w:cs="宋体"/>
          <w:b/>
          <w:bCs/>
          <w:szCs w:val="28"/>
        </w:rPr>
      </w:pPr>
    </w:p>
    <w:p w:rsidR="002A14A1" w:rsidRDefault="002A14A1">
      <w:pPr>
        <w:pStyle w:val="a0"/>
        <w:rPr>
          <w:b/>
          <w:bCs/>
          <w:szCs w:val="28"/>
        </w:rPr>
      </w:pPr>
    </w:p>
    <w:tbl>
      <w:tblPr>
        <w:tblStyle w:val="af"/>
        <w:tblW w:w="91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1144"/>
        <w:gridCol w:w="195"/>
        <w:gridCol w:w="3360"/>
        <w:gridCol w:w="1319"/>
        <w:gridCol w:w="3136"/>
      </w:tblGrid>
      <w:tr w:rsidR="002A14A1">
        <w:trPr>
          <w:trHeight w:val="565"/>
        </w:trPr>
        <w:tc>
          <w:tcPr>
            <w:tcW w:w="1339" w:type="dxa"/>
            <w:gridSpan w:val="2"/>
            <w:vAlign w:val="center"/>
          </w:tcPr>
          <w:p w:rsidR="002A14A1" w:rsidRDefault="00D925A7">
            <w:pPr>
              <w:pStyle w:val="a0"/>
              <w:jc w:val="center"/>
              <w:rPr>
                <w:rFonts w:ascii="Times New Roman" w:eastAsia="宋体" w:hAnsi="Times New Roman" w:cs="Times New Roman"/>
                <w:b/>
                <w:bCs/>
                <w:sz w:val="24"/>
                <w:szCs w:val="18"/>
              </w:rPr>
            </w:pPr>
            <w:r>
              <w:rPr>
                <w:rFonts w:ascii="Times New Roman" w:eastAsia="宋体" w:hAnsi="Times New Roman" w:cs="Times New Roman"/>
                <w:b/>
                <w:bCs/>
                <w:sz w:val="24"/>
                <w:szCs w:val="18"/>
              </w:rPr>
              <w:t>建设单位：</w:t>
            </w:r>
          </w:p>
        </w:tc>
        <w:tc>
          <w:tcPr>
            <w:tcW w:w="3360" w:type="dxa"/>
            <w:vAlign w:val="center"/>
          </w:tcPr>
          <w:p w:rsidR="002A14A1" w:rsidRDefault="00D925A7">
            <w:pPr>
              <w:pStyle w:val="a0"/>
              <w:jc w:val="center"/>
              <w:rPr>
                <w:rFonts w:ascii="Times New Roman" w:eastAsia="宋体" w:hAnsi="Times New Roman" w:cs="Times New Roman"/>
                <w:bCs/>
                <w:sz w:val="24"/>
                <w:szCs w:val="24"/>
              </w:rPr>
            </w:pPr>
            <w:r>
              <w:rPr>
                <w:rFonts w:ascii="Times New Roman" w:eastAsia="宋体" w:hAnsi="Times New Roman" w:cs="Times New Roman"/>
                <w:bCs/>
                <w:sz w:val="24"/>
                <w:szCs w:val="24"/>
              </w:rPr>
              <w:t>盐城新奥燃气有限公司</w:t>
            </w:r>
          </w:p>
        </w:tc>
        <w:tc>
          <w:tcPr>
            <w:tcW w:w="1319" w:type="dxa"/>
            <w:vAlign w:val="center"/>
          </w:tcPr>
          <w:p w:rsidR="002A14A1" w:rsidRDefault="00D925A7">
            <w:pPr>
              <w:pStyle w:val="a0"/>
              <w:jc w:val="center"/>
              <w:rPr>
                <w:rFonts w:ascii="Times New Roman" w:eastAsia="宋体" w:hAnsi="Times New Roman" w:cs="Times New Roman"/>
                <w:b/>
                <w:bCs/>
                <w:sz w:val="24"/>
                <w:szCs w:val="18"/>
              </w:rPr>
            </w:pPr>
            <w:r>
              <w:rPr>
                <w:rFonts w:ascii="Times New Roman" w:eastAsia="宋体" w:hAnsi="Times New Roman" w:cs="Times New Roman"/>
                <w:b/>
                <w:bCs/>
                <w:sz w:val="24"/>
                <w:szCs w:val="18"/>
              </w:rPr>
              <w:t>编制单位：</w:t>
            </w:r>
          </w:p>
        </w:tc>
        <w:tc>
          <w:tcPr>
            <w:tcW w:w="3136" w:type="dxa"/>
            <w:vAlign w:val="center"/>
          </w:tcPr>
          <w:p w:rsidR="002A14A1" w:rsidRDefault="00D925A7">
            <w:pPr>
              <w:pStyle w:val="a0"/>
              <w:jc w:val="center"/>
              <w:rPr>
                <w:rFonts w:ascii="Times New Roman" w:eastAsia="宋体" w:hAnsi="Times New Roman" w:cs="Times New Roman"/>
                <w:bCs/>
                <w:sz w:val="24"/>
                <w:szCs w:val="24"/>
              </w:rPr>
            </w:pPr>
            <w:r>
              <w:rPr>
                <w:rFonts w:ascii="Times New Roman" w:eastAsia="宋体" w:hAnsi="Times New Roman" w:cs="Times New Roman"/>
                <w:bCs/>
                <w:sz w:val="24"/>
                <w:szCs w:val="24"/>
              </w:rPr>
              <w:t>江苏博越环境检测有限公司</w:t>
            </w:r>
          </w:p>
        </w:tc>
      </w:tr>
      <w:tr w:rsidR="002A14A1">
        <w:trPr>
          <w:trHeight w:val="565"/>
        </w:trPr>
        <w:tc>
          <w:tcPr>
            <w:tcW w:w="1144" w:type="dxa"/>
            <w:vAlign w:val="center"/>
          </w:tcPr>
          <w:p w:rsidR="002A14A1" w:rsidRDefault="00D925A7">
            <w:pPr>
              <w:pStyle w:val="a0"/>
              <w:jc w:val="center"/>
              <w:rPr>
                <w:rFonts w:ascii="Times New Roman" w:eastAsia="宋体" w:hAnsi="Times New Roman" w:cs="Times New Roman"/>
                <w:b/>
                <w:bCs/>
                <w:sz w:val="24"/>
                <w:szCs w:val="18"/>
              </w:rPr>
            </w:pPr>
            <w:r>
              <w:rPr>
                <w:rFonts w:ascii="Times New Roman" w:eastAsia="宋体" w:hAnsi="Times New Roman" w:cs="Times New Roman"/>
                <w:b/>
                <w:bCs/>
                <w:sz w:val="24"/>
                <w:szCs w:val="18"/>
              </w:rPr>
              <w:t>电话：</w:t>
            </w:r>
          </w:p>
        </w:tc>
        <w:tc>
          <w:tcPr>
            <w:tcW w:w="3555" w:type="dxa"/>
            <w:gridSpan w:val="2"/>
            <w:vAlign w:val="center"/>
          </w:tcPr>
          <w:p w:rsidR="002A14A1" w:rsidRDefault="00D925A7">
            <w:pPr>
              <w:pStyle w:val="a0"/>
              <w:jc w:val="center"/>
              <w:rPr>
                <w:rFonts w:ascii="Times New Roman" w:eastAsia="宋体" w:hAnsi="Times New Roman" w:cs="Times New Roman"/>
                <w:bCs/>
                <w:sz w:val="24"/>
                <w:szCs w:val="24"/>
              </w:rPr>
            </w:pPr>
            <w:r>
              <w:rPr>
                <w:rFonts w:ascii="Times New Roman" w:eastAsia="宋体" w:hAnsi="Times New Roman" w:cs="Times New Roman"/>
                <w:bCs/>
                <w:sz w:val="24"/>
                <w:szCs w:val="24"/>
              </w:rPr>
              <w:t>15061616482</w:t>
            </w:r>
          </w:p>
        </w:tc>
        <w:tc>
          <w:tcPr>
            <w:tcW w:w="1319" w:type="dxa"/>
            <w:vAlign w:val="center"/>
          </w:tcPr>
          <w:p w:rsidR="002A14A1" w:rsidRDefault="00D925A7">
            <w:pPr>
              <w:pStyle w:val="a0"/>
              <w:jc w:val="center"/>
              <w:rPr>
                <w:rFonts w:ascii="Times New Roman" w:eastAsia="宋体" w:hAnsi="Times New Roman" w:cs="Times New Roman"/>
                <w:b/>
                <w:bCs/>
                <w:sz w:val="24"/>
                <w:szCs w:val="18"/>
              </w:rPr>
            </w:pPr>
            <w:r>
              <w:rPr>
                <w:rFonts w:ascii="Times New Roman" w:eastAsia="宋体" w:hAnsi="Times New Roman" w:cs="Times New Roman"/>
                <w:b/>
                <w:bCs/>
                <w:sz w:val="24"/>
                <w:szCs w:val="18"/>
              </w:rPr>
              <w:t>电话：</w:t>
            </w:r>
          </w:p>
        </w:tc>
        <w:tc>
          <w:tcPr>
            <w:tcW w:w="3136" w:type="dxa"/>
            <w:vAlign w:val="center"/>
          </w:tcPr>
          <w:p w:rsidR="002A14A1" w:rsidRDefault="00D925A7">
            <w:pPr>
              <w:jc w:val="center"/>
              <w:rPr>
                <w:rFonts w:ascii="Times New Roman" w:eastAsia="宋体" w:hAnsi="Times New Roman" w:cs="Times New Roman"/>
                <w:bCs/>
                <w:sz w:val="24"/>
                <w:szCs w:val="24"/>
              </w:rPr>
            </w:pPr>
            <w:r>
              <w:rPr>
                <w:rFonts w:ascii="Times New Roman" w:eastAsia="宋体" w:hAnsi="Times New Roman" w:cs="Times New Roman"/>
                <w:bCs/>
                <w:sz w:val="24"/>
                <w:szCs w:val="24"/>
              </w:rPr>
              <w:t>0511-85247468</w:t>
            </w:r>
          </w:p>
        </w:tc>
      </w:tr>
      <w:tr w:rsidR="002A14A1">
        <w:trPr>
          <w:trHeight w:val="565"/>
        </w:trPr>
        <w:tc>
          <w:tcPr>
            <w:tcW w:w="1144" w:type="dxa"/>
            <w:vAlign w:val="center"/>
          </w:tcPr>
          <w:p w:rsidR="002A14A1" w:rsidRDefault="00D925A7">
            <w:pPr>
              <w:pStyle w:val="a0"/>
              <w:jc w:val="center"/>
              <w:rPr>
                <w:rFonts w:ascii="Times New Roman" w:eastAsia="宋体" w:hAnsi="Times New Roman" w:cs="Times New Roman"/>
                <w:b/>
                <w:bCs/>
                <w:sz w:val="24"/>
                <w:szCs w:val="18"/>
              </w:rPr>
            </w:pPr>
            <w:r>
              <w:rPr>
                <w:rFonts w:ascii="Times New Roman" w:eastAsia="宋体" w:hAnsi="Times New Roman" w:cs="Times New Roman"/>
                <w:b/>
                <w:bCs/>
                <w:sz w:val="24"/>
                <w:szCs w:val="18"/>
              </w:rPr>
              <w:t>传真：</w:t>
            </w:r>
          </w:p>
        </w:tc>
        <w:tc>
          <w:tcPr>
            <w:tcW w:w="3555" w:type="dxa"/>
            <w:gridSpan w:val="2"/>
            <w:vAlign w:val="center"/>
          </w:tcPr>
          <w:p w:rsidR="002A14A1" w:rsidRDefault="002A14A1">
            <w:pPr>
              <w:pStyle w:val="a0"/>
              <w:jc w:val="center"/>
              <w:rPr>
                <w:rFonts w:ascii="Times New Roman" w:eastAsia="宋体" w:hAnsi="Times New Roman" w:cs="Times New Roman"/>
                <w:bCs/>
                <w:sz w:val="24"/>
                <w:szCs w:val="24"/>
              </w:rPr>
            </w:pPr>
          </w:p>
        </w:tc>
        <w:tc>
          <w:tcPr>
            <w:tcW w:w="1319" w:type="dxa"/>
            <w:vAlign w:val="center"/>
          </w:tcPr>
          <w:p w:rsidR="002A14A1" w:rsidRDefault="00D925A7">
            <w:pPr>
              <w:pStyle w:val="a0"/>
              <w:jc w:val="center"/>
              <w:rPr>
                <w:rFonts w:ascii="Times New Roman" w:eastAsia="宋体" w:hAnsi="Times New Roman" w:cs="Times New Roman"/>
                <w:b/>
                <w:bCs/>
                <w:sz w:val="24"/>
                <w:szCs w:val="18"/>
              </w:rPr>
            </w:pPr>
            <w:r>
              <w:rPr>
                <w:rFonts w:ascii="Times New Roman" w:eastAsia="宋体" w:hAnsi="Times New Roman" w:cs="Times New Roman"/>
                <w:b/>
                <w:bCs/>
                <w:sz w:val="24"/>
                <w:szCs w:val="18"/>
              </w:rPr>
              <w:t>传真：</w:t>
            </w:r>
          </w:p>
        </w:tc>
        <w:tc>
          <w:tcPr>
            <w:tcW w:w="3136" w:type="dxa"/>
            <w:vAlign w:val="center"/>
          </w:tcPr>
          <w:p w:rsidR="002A14A1" w:rsidRDefault="00D925A7">
            <w:pPr>
              <w:jc w:val="center"/>
              <w:rPr>
                <w:rFonts w:ascii="Times New Roman" w:eastAsia="宋体" w:hAnsi="Times New Roman" w:cs="Times New Roman"/>
                <w:bCs/>
                <w:sz w:val="24"/>
                <w:szCs w:val="24"/>
              </w:rPr>
            </w:pPr>
            <w:r>
              <w:rPr>
                <w:rFonts w:ascii="Times New Roman" w:eastAsia="宋体" w:hAnsi="Times New Roman" w:cs="Times New Roman"/>
                <w:bCs/>
                <w:sz w:val="24"/>
                <w:szCs w:val="24"/>
              </w:rPr>
              <w:t>0511-85247468</w:t>
            </w:r>
          </w:p>
        </w:tc>
      </w:tr>
      <w:tr w:rsidR="002A14A1">
        <w:trPr>
          <w:trHeight w:val="565"/>
        </w:trPr>
        <w:tc>
          <w:tcPr>
            <w:tcW w:w="1144" w:type="dxa"/>
            <w:vAlign w:val="center"/>
          </w:tcPr>
          <w:p w:rsidR="002A14A1" w:rsidRDefault="00D925A7">
            <w:pPr>
              <w:pStyle w:val="a0"/>
              <w:jc w:val="center"/>
              <w:rPr>
                <w:rFonts w:ascii="Times New Roman" w:eastAsia="宋体" w:hAnsi="Times New Roman" w:cs="Times New Roman"/>
                <w:b/>
                <w:bCs/>
                <w:sz w:val="24"/>
                <w:szCs w:val="18"/>
              </w:rPr>
            </w:pPr>
            <w:r>
              <w:rPr>
                <w:rFonts w:ascii="Times New Roman" w:eastAsia="宋体" w:hAnsi="Times New Roman" w:cs="Times New Roman"/>
                <w:b/>
                <w:bCs/>
                <w:sz w:val="24"/>
                <w:szCs w:val="18"/>
              </w:rPr>
              <w:t>邮编：</w:t>
            </w:r>
          </w:p>
        </w:tc>
        <w:tc>
          <w:tcPr>
            <w:tcW w:w="3555" w:type="dxa"/>
            <w:gridSpan w:val="2"/>
            <w:vAlign w:val="center"/>
          </w:tcPr>
          <w:p w:rsidR="002A14A1" w:rsidRDefault="00D925A7">
            <w:pPr>
              <w:pStyle w:val="a0"/>
              <w:jc w:val="center"/>
              <w:rPr>
                <w:rFonts w:ascii="Times New Roman" w:eastAsia="宋体" w:hAnsi="Times New Roman" w:cs="Times New Roman"/>
                <w:bCs/>
                <w:sz w:val="24"/>
                <w:szCs w:val="24"/>
              </w:rPr>
            </w:pPr>
            <w:r>
              <w:rPr>
                <w:rFonts w:ascii="Times New Roman" w:eastAsia="宋体" w:hAnsi="Times New Roman" w:cs="Times New Roman"/>
                <w:bCs/>
                <w:sz w:val="24"/>
                <w:szCs w:val="24"/>
              </w:rPr>
              <w:t>212000</w:t>
            </w:r>
          </w:p>
        </w:tc>
        <w:tc>
          <w:tcPr>
            <w:tcW w:w="1319" w:type="dxa"/>
            <w:vAlign w:val="center"/>
          </w:tcPr>
          <w:p w:rsidR="002A14A1" w:rsidRDefault="00D925A7">
            <w:pPr>
              <w:pStyle w:val="a0"/>
              <w:jc w:val="center"/>
              <w:rPr>
                <w:rFonts w:ascii="Times New Roman" w:eastAsia="宋体" w:hAnsi="Times New Roman" w:cs="Times New Roman"/>
                <w:b/>
                <w:bCs/>
                <w:sz w:val="24"/>
                <w:szCs w:val="18"/>
              </w:rPr>
            </w:pPr>
            <w:r>
              <w:rPr>
                <w:rFonts w:ascii="Times New Roman" w:eastAsia="宋体" w:hAnsi="Times New Roman" w:cs="Times New Roman"/>
                <w:b/>
                <w:bCs/>
                <w:sz w:val="24"/>
                <w:szCs w:val="18"/>
              </w:rPr>
              <w:t>邮编：</w:t>
            </w:r>
          </w:p>
        </w:tc>
        <w:tc>
          <w:tcPr>
            <w:tcW w:w="3136" w:type="dxa"/>
            <w:vAlign w:val="center"/>
          </w:tcPr>
          <w:p w:rsidR="002A14A1" w:rsidRDefault="00D925A7">
            <w:pPr>
              <w:pStyle w:val="a0"/>
              <w:jc w:val="center"/>
              <w:rPr>
                <w:rFonts w:ascii="Times New Roman" w:eastAsia="宋体" w:hAnsi="Times New Roman" w:cs="Times New Roman"/>
                <w:bCs/>
                <w:sz w:val="24"/>
                <w:szCs w:val="24"/>
              </w:rPr>
            </w:pPr>
            <w:r>
              <w:rPr>
                <w:rFonts w:ascii="Times New Roman" w:eastAsia="宋体" w:hAnsi="Times New Roman" w:cs="Times New Roman"/>
                <w:bCs/>
                <w:sz w:val="24"/>
                <w:szCs w:val="24"/>
              </w:rPr>
              <w:t>212000</w:t>
            </w:r>
          </w:p>
        </w:tc>
      </w:tr>
      <w:tr w:rsidR="002A14A1">
        <w:trPr>
          <w:trHeight w:val="269"/>
        </w:trPr>
        <w:tc>
          <w:tcPr>
            <w:tcW w:w="1144" w:type="dxa"/>
            <w:vAlign w:val="center"/>
          </w:tcPr>
          <w:p w:rsidR="002A14A1" w:rsidRDefault="00D925A7">
            <w:pPr>
              <w:pStyle w:val="a0"/>
              <w:jc w:val="center"/>
              <w:rPr>
                <w:rFonts w:ascii="Times New Roman" w:eastAsia="宋体" w:hAnsi="Times New Roman" w:cs="Times New Roman"/>
                <w:b/>
                <w:bCs/>
                <w:sz w:val="24"/>
                <w:szCs w:val="18"/>
              </w:rPr>
            </w:pPr>
            <w:r>
              <w:rPr>
                <w:rFonts w:ascii="Times New Roman" w:eastAsia="宋体" w:hAnsi="Times New Roman" w:cs="Times New Roman"/>
                <w:b/>
                <w:bCs/>
                <w:sz w:val="24"/>
                <w:szCs w:val="18"/>
              </w:rPr>
              <w:t>地址：</w:t>
            </w:r>
          </w:p>
        </w:tc>
        <w:tc>
          <w:tcPr>
            <w:tcW w:w="3555" w:type="dxa"/>
            <w:gridSpan w:val="2"/>
            <w:vAlign w:val="center"/>
          </w:tcPr>
          <w:p w:rsidR="002A14A1" w:rsidRDefault="00D925A7">
            <w:pPr>
              <w:pStyle w:val="a0"/>
              <w:jc w:val="center"/>
              <w:rPr>
                <w:rFonts w:ascii="Times New Roman" w:eastAsia="宋体" w:hAnsi="Times New Roman" w:cs="Times New Roman"/>
                <w:bCs/>
                <w:sz w:val="24"/>
                <w:szCs w:val="24"/>
              </w:rPr>
            </w:pPr>
            <w:r>
              <w:rPr>
                <w:rFonts w:ascii="Times New Roman" w:eastAsia="宋体" w:hAnsi="Times New Roman" w:cs="Times New Roman"/>
                <w:bCs/>
                <w:sz w:val="24"/>
                <w:szCs w:val="24"/>
              </w:rPr>
              <w:t>盐城市毓龙东路</w:t>
            </w:r>
            <w:r>
              <w:rPr>
                <w:rFonts w:ascii="Times New Roman" w:eastAsia="宋体" w:hAnsi="Times New Roman" w:cs="Times New Roman"/>
                <w:bCs/>
                <w:sz w:val="24"/>
                <w:szCs w:val="24"/>
              </w:rPr>
              <w:t>65</w:t>
            </w:r>
            <w:r>
              <w:rPr>
                <w:rFonts w:ascii="Times New Roman" w:eastAsia="宋体" w:hAnsi="Times New Roman" w:cs="Times New Roman"/>
                <w:bCs/>
                <w:sz w:val="24"/>
                <w:szCs w:val="24"/>
              </w:rPr>
              <w:t>号</w:t>
            </w:r>
          </w:p>
        </w:tc>
        <w:tc>
          <w:tcPr>
            <w:tcW w:w="1319" w:type="dxa"/>
            <w:vAlign w:val="center"/>
          </w:tcPr>
          <w:p w:rsidR="002A14A1" w:rsidRDefault="00D925A7">
            <w:pPr>
              <w:pStyle w:val="a0"/>
              <w:jc w:val="center"/>
              <w:rPr>
                <w:rFonts w:ascii="Times New Roman" w:eastAsia="宋体" w:hAnsi="Times New Roman" w:cs="Times New Roman"/>
                <w:b/>
                <w:bCs/>
                <w:sz w:val="24"/>
                <w:szCs w:val="18"/>
              </w:rPr>
            </w:pPr>
            <w:r>
              <w:rPr>
                <w:rFonts w:ascii="Times New Roman" w:eastAsia="宋体" w:hAnsi="Times New Roman" w:cs="Times New Roman"/>
                <w:b/>
                <w:bCs/>
                <w:sz w:val="24"/>
                <w:szCs w:val="18"/>
              </w:rPr>
              <w:t>地址：</w:t>
            </w:r>
          </w:p>
        </w:tc>
        <w:tc>
          <w:tcPr>
            <w:tcW w:w="3136" w:type="dxa"/>
            <w:vAlign w:val="center"/>
          </w:tcPr>
          <w:p w:rsidR="002A14A1" w:rsidRDefault="00D925A7">
            <w:pPr>
              <w:pStyle w:val="a0"/>
              <w:jc w:val="center"/>
              <w:rPr>
                <w:rFonts w:ascii="Times New Roman" w:eastAsia="宋体" w:hAnsi="Times New Roman" w:cs="Times New Roman"/>
                <w:bCs/>
                <w:sz w:val="24"/>
                <w:szCs w:val="24"/>
              </w:rPr>
            </w:pPr>
            <w:r>
              <w:rPr>
                <w:rFonts w:ascii="Times New Roman" w:eastAsia="宋体" w:hAnsi="Times New Roman" w:cs="Times New Roman"/>
                <w:bCs/>
                <w:sz w:val="24"/>
                <w:szCs w:val="24"/>
              </w:rPr>
              <w:t>镇江市南徐大道</w:t>
            </w:r>
            <w:r>
              <w:rPr>
                <w:rFonts w:ascii="Times New Roman" w:eastAsia="宋体" w:hAnsi="Times New Roman" w:cs="Times New Roman"/>
                <w:bCs/>
                <w:sz w:val="24"/>
                <w:szCs w:val="24"/>
              </w:rPr>
              <w:t>101</w:t>
            </w:r>
            <w:r>
              <w:rPr>
                <w:rFonts w:ascii="Times New Roman" w:eastAsia="宋体" w:hAnsi="Times New Roman" w:cs="Times New Roman"/>
                <w:bCs/>
                <w:sz w:val="24"/>
                <w:szCs w:val="24"/>
              </w:rPr>
              <w:t>号五洲</w:t>
            </w:r>
            <w:r>
              <w:rPr>
                <w:rFonts w:ascii="Times New Roman" w:eastAsia="宋体" w:hAnsi="Times New Roman" w:cs="Times New Roman"/>
                <w:bCs/>
                <w:sz w:val="24"/>
                <w:szCs w:val="24"/>
              </w:rPr>
              <w:lastRenderedPageBreak/>
              <w:t>创客中心创新大厦</w:t>
            </w:r>
            <w:r>
              <w:rPr>
                <w:rFonts w:ascii="Times New Roman" w:eastAsia="宋体" w:hAnsi="Times New Roman" w:cs="Times New Roman"/>
                <w:bCs/>
                <w:sz w:val="24"/>
                <w:szCs w:val="24"/>
              </w:rPr>
              <w:t>10</w:t>
            </w:r>
            <w:r>
              <w:rPr>
                <w:rFonts w:ascii="Times New Roman" w:eastAsia="宋体" w:hAnsi="Times New Roman" w:cs="Times New Roman"/>
                <w:bCs/>
                <w:sz w:val="24"/>
                <w:szCs w:val="24"/>
              </w:rPr>
              <w:t>楼</w:t>
            </w:r>
          </w:p>
        </w:tc>
      </w:tr>
    </w:tbl>
    <w:p w:rsidR="002A14A1" w:rsidRDefault="002A14A1">
      <w:pPr>
        <w:rPr>
          <w:rFonts w:ascii="Times New Roman" w:eastAsia="宋体" w:hAnsi="Times New Roman" w:cs="Times New Roman"/>
          <w:b/>
          <w:bCs/>
          <w:sz w:val="28"/>
        </w:rPr>
        <w:sectPr w:rsidR="002A14A1">
          <w:footerReference w:type="default" r:id="rId9"/>
          <w:pgSz w:w="11906" w:h="16838"/>
          <w:pgMar w:top="1440" w:right="1800" w:bottom="1440" w:left="1800" w:header="851" w:footer="992" w:gutter="0"/>
          <w:pgNumType w:start="1"/>
          <w:cols w:space="720"/>
          <w:docGrid w:type="lines" w:linePitch="312"/>
        </w:sectPr>
      </w:pPr>
    </w:p>
    <w:p w:rsidR="002A14A1" w:rsidRDefault="00D925A7">
      <w:pPr>
        <w:spacing w:after="0" w:line="360" w:lineRule="auto"/>
        <w:rPr>
          <w:rFonts w:eastAsia="仿宋_GB2312"/>
          <w:b/>
          <w:color w:val="000000"/>
          <w:sz w:val="21"/>
          <w:szCs w:val="21"/>
        </w:rPr>
      </w:pPr>
      <w:r>
        <w:rPr>
          <w:rFonts w:eastAsia="仿宋_GB2312" w:hAnsi="Arial"/>
          <w:b/>
          <w:color w:val="000000"/>
          <w:sz w:val="21"/>
          <w:szCs w:val="21"/>
        </w:rPr>
        <w:lastRenderedPageBreak/>
        <w:t>表一</w:t>
      </w:r>
    </w:p>
    <w:tbl>
      <w:tblPr>
        <w:tblW w:w="8924"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tblPr>
      <w:tblGrid>
        <w:gridCol w:w="2130"/>
        <w:gridCol w:w="1869"/>
        <w:gridCol w:w="2137"/>
        <w:gridCol w:w="1263"/>
        <w:gridCol w:w="660"/>
        <w:gridCol w:w="865"/>
      </w:tblGrid>
      <w:tr w:rsidR="002A14A1">
        <w:trPr>
          <w:cantSplit/>
          <w:trHeight w:val="344"/>
          <w:jc w:val="center"/>
        </w:trPr>
        <w:tc>
          <w:tcPr>
            <w:tcW w:w="2130" w:type="dxa"/>
            <w:vAlign w:val="center"/>
          </w:tcPr>
          <w:p w:rsidR="002A14A1" w:rsidRDefault="00D925A7">
            <w:pPr>
              <w:spacing w:after="0"/>
              <w:jc w:val="center"/>
              <w:rPr>
                <w:rFonts w:ascii="Times New Roman" w:eastAsia="宋体" w:hAnsi="Times New Roman" w:cs="Times New Roman"/>
                <w:color w:val="000000"/>
                <w:sz w:val="21"/>
                <w:szCs w:val="21"/>
              </w:rPr>
            </w:pPr>
            <w:r>
              <w:rPr>
                <w:rFonts w:ascii="Times New Roman" w:eastAsia="宋体" w:hAnsi="Times New Roman" w:cs="Times New Roman"/>
                <w:color w:val="000000"/>
                <w:sz w:val="21"/>
                <w:szCs w:val="21"/>
              </w:rPr>
              <w:t>建设项目名称</w:t>
            </w:r>
          </w:p>
        </w:tc>
        <w:tc>
          <w:tcPr>
            <w:tcW w:w="6794" w:type="dxa"/>
            <w:gridSpan w:val="5"/>
            <w:vAlign w:val="center"/>
          </w:tcPr>
          <w:p w:rsidR="002A14A1" w:rsidRDefault="00D925A7">
            <w:pPr>
              <w:spacing w:after="0"/>
              <w:jc w:val="center"/>
              <w:rPr>
                <w:rFonts w:ascii="Times New Roman" w:eastAsia="宋体" w:hAnsi="Times New Roman" w:cs="Times New Roman"/>
                <w:color w:val="000000"/>
                <w:sz w:val="21"/>
                <w:szCs w:val="21"/>
              </w:rPr>
            </w:pPr>
            <w:r>
              <w:rPr>
                <w:rFonts w:ascii="Times New Roman" w:eastAsia="宋体" w:hAnsi="Times New Roman" w:cs="Times New Roman"/>
                <w:color w:val="000000"/>
                <w:sz w:val="21"/>
                <w:szCs w:val="21"/>
              </w:rPr>
              <w:t>720×10</w:t>
            </w:r>
            <w:r>
              <w:rPr>
                <w:rFonts w:ascii="Times New Roman" w:eastAsia="宋体" w:hAnsi="Times New Roman" w:cs="Times New Roman"/>
                <w:color w:val="000000"/>
                <w:sz w:val="21"/>
                <w:szCs w:val="21"/>
                <w:vertAlign w:val="superscript"/>
              </w:rPr>
              <w:t>4</w:t>
            </w:r>
            <w:r>
              <w:rPr>
                <w:rFonts w:ascii="Times New Roman" w:eastAsia="宋体" w:hAnsi="Times New Roman" w:cs="Times New Roman"/>
                <w:color w:val="000000"/>
                <w:sz w:val="21"/>
                <w:szCs w:val="21"/>
              </w:rPr>
              <w:t>Nm</w:t>
            </w:r>
            <w:r>
              <w:rPr>
                <w:rFonts w:ascii="Times New Roman" w:eastAsia="宋体" w:hAnsi="Times New Roman" w:cs="Times New Roman"/>
                <w:color w:val="000000"/>
                <w:sz w:val="21"/>
                <w:szCs w:val="21"/>
                <w:vertAlign w:val="superscript"/>
              </w:rPr>
              <w:t>3</w:t>
            </w:r>
            <w:r>
              <w:rPr>
                <w:rFonts w:ascii="Times New Roman" w:eastAsia="宋体" w:hAnsi="Times New Roman" w:cs="Times New Roman"/>
                <w:color w:val="000000"/>
                <w:sz w:val="21"/>
                <w:szCs w:val="21"/>
              </w:rPr>
              <w:t>/aCNG</w:t>
            </w:r>
            <w:r>
              <w:rPr>
                <w:rFonts w:ascii="Times New Roman" w:eastAsia="宋体" w:hAnsi="Times New Roman" w:cs="Times New Roman"/>
                <w:color w:val="000000"/>
                <w:sz w:val="21"/>
                <w:szCs w:val="21"/>
              </w:rPr>
              <w:t>汽车加气站项目</w:t>
            </w:r>
          </w:p>
        </w:tc>
      </w:tr>
      <w:tr w:rsidR="002A14A1">
        <w:trPr>
          <w:cantSplit/>
          <w:trHeight w:val="344"/>
          <w:jc w:val="center"/>
        </w:trPr>
        <w:tc>
          <w:tcPr>
            <w:tcW w:w="2130" w:type="dxa"/>
            <w:vAlign w:val="center"/>
          </w:tcPr>
          <w:p w:rsidR="002A14A1" w:rsidRDefault="00D925A7">
            <w:pPr>
              <w:spacing w:after="0"/>
              <w:jc w:val="center"/>
              <w:rPr>
                <w:rFonts w:ascii="宋体" w:eastAsia="宋体" w:hAnsi="宋体"/>
                <w:color w:val="000000"/>
                <w:sz w:val="21"/>
                <w:szCs w:val="21"/>
              </w:rPr>
            </w:pPr>
            <w:r>
              <w:rPr>
                <w:rFonts w:ascii="宋体" w:eastAsia="宋体" w:hAnsi="宋体"/>
                <w:color w:val="000000"/>
                <w:sz w:val="21"/>
                <w:szCs w:val="21"/>
              </w:rPr>
              <w:t>建设单位名称</w:t>
            </w:r>
          </w:p>
        </w:tc>
        <w:tc>
          <w:tcPr>
            <w:tcW w:w="6794" w:type="dxa"/>
            <w:gridSpan w:val="5"/>
            <w:vAlign w:val="center"/>
          </w:tcPr>
          <w:p w:rsidR="002A14A1" w:rsidRDefault="00D925A7">
            <w:pPr>
              <w:spacing w:after="0"/>
              <w:jc w:val="center"/>
              <w:rPr>
                <w:rFonts w:ascii="宋体" w:eastAsia="宋体" w:hAnsi="宋体"/>
                <w:color w:val="000000"/>
                <w:sz w:val="21"/>
                <w:szCs w:val="21"/>
              </w:rPr>
            </w:pPr>
            <w:r>
              <w:rPr>
                <w:rFonts w:ascii="宋体" w:eastAsia="宋体" w:hAnsi="宋体" w:cs="宋体" w:hint="eastAsia"/>
                <w:sz w:val="21"/>
                <w:szCs w:val="21"/>
              </w:rPr>
              <w:t>盐城新奥燃气有限公司</w:t>
            </w:r>
          </w:p>
        </w:tc>
      </w:tr>
      <w:tr w:rsidR="002A14A1">
        <w:trPr>
          <w:cantSplit/>
          <w:trHeight w:val="344"/>
          <w:jc w:val="center"/>
        </w:trPr>
        <w:tc>
          <w:tcPr>
            <w:tcW w:w="2130" w:type="dxa"/>
            <w:vAlign w:val="center"/>
          </w:tcPr>
          <w:p w:rsidR="002A14A1" w:rsidRDefault="00D925A7">
            <w:pPr>
              <w:spacing w:after="0"/>
              <w:jc w:val="center"/>
              <w:rPr>
                <w:rFonts w:ascii="宋体" w:eastAsia="宋体" w:hAnsi="宋体"/>
                <w:color w:val="000000"/>
                <w:sz w:val="21"/>
                <w:szCs w:val="21"/>
              </w:rPr>
            </w:pPr>
            <w:r>
              <w:rPr>
                <w:rFonts w:ascii="宋体" w:eastAsia="宋体" w:hAnsi="宋体"/>
                <w:color w:val="000000"/>
                <w:sz w:val="21"/>
                <w:szCs w:val="21"/>
              </w:rPr>
              <w:t>建设项目性质</w:t>
            </w:r>
          </w:p>
        </w:tc>
        <w:tc>
          <w:tcPr>
            <w:tcW w:w="6794" w:type="dxa"/>
            <w:gridSpan w:val="5"/>
            <w:vAlign w:val="center"/>
          </w:tcPr>
          <w:p w:rsidR="002A14A1" w:rsidRDefault="00D925A7">
            <w:pPr>
              <w:spacing w:after="0"/>
              <w:jc w:val="center"/>
              <w:rPr>
                <w:rFonts w:ascii="宋体" w:eastAsia="宋体" w:hAnsi="宋体"/>
                <w:color w:val="000000"/>
                <w:sz w:val="21"/>
                <w:szCs w:val="21"/>
              </w:rPr>
            </w:pPr>
            <w:r>
              <w:rPr>
                <w:rFonts w:ascii="Times New Roman" w:eastAsia="宋体" w:hAnsi="Times New Roman" w:cs="Times New Roman"/>
                <w:sz w:val="21"/>
                <w:szCs w:val="21"/>
              </w:rPr>
              <w:t xml:space="preserve"> </w:t>
            </w:r>
            <w:r>
              <w:rPr>
                <w:rFonts w:ascii="宋体" w:eastAsia="宋体" w:hAnsi="宋体"/>
                <w:color w:val="000000"/>
                <w:sz w:val="21"/>
                <w:szCs w:val="21"/>
              </w:rPr>
              <w:t>新建</w:t>
            </w:r>
            <w:r>
              <w:rPr>
                <w:rFonts w:ascii="Times New Roman" w:eastAsia="宋体" w:hAnsi="Times New Roman" w:cs="Times New Roman"/>
                <w:sz w:val="21"/>
                <w:szCs w:val="21"/>
              </w:rPr>
              <w:t>√</w:t>
            </w:r>
            <w:r>
              <w:rPr>
                <w:rFonts w:ascii="宋体" w:eastAsia="宋体" w:hAnsi="宋体"/>
                <w:color w:val="000000"/>
                <w:sz w:val="21"/>
                <w:szCs w:val="21"/>
              </w:rPr>
              <w:t xml:space="preserve"> </w:t>
            </w:r>
            <w:r>
              <w:rPr>
                <w:rFonts w:ascii="宋体" w:eastAsia="宋体" w:hAnsi="宋体" w:hint="eastAsia"/>
                <w:color w:val="000000"/>
                <w:sz w:val="21"/>
                <w:szCs w:val="21"/>
              </w:rPr>
              <w:t xml:space="preserve">   </w:t>
            </w:r>
            <w:r>
              <w:rPr>
                <w:rFonts w:ascii="宋体" w:eastAsia="宋体" w:hAnsi="宋体"/>
                <w:color w:val="000000"/>
                <w:sz w:val="21"/>
                <w:szCs w:val="21"/>
              </w:rPr>
              <w:t xml:space="preserve"> 改扩建 </w:t>
            </w:r>
            <w:r>
              <w:rPr>
                <w:rFonts w:ascii="宋体" w:eastAsia="宋体" w:hAnsi="宋体" w:hint="eastAsia"/>
                <w:color w:val="000000"/>
                <w:sz w:val="21"/>
                <w:szCs w:val="21"/>
              </w:rPr>
              <w:t xml:space="preserve">   </w:t>
            </w:r>
            <w:r>
              <w:rPr>
                <w:rFonts w:ascii="宋体" w:eastAsia="宋体" w:hAnsi="宋体"/>
                <w:color w:val="000000"/>
                <w:sz w:val="21"/>
                <w:szCs w:val="21"/>
              </w:rPr>
              <w:t xml:space="preserve"> 技改</w:t>
            </w:r>
            <w:r>
              <w:rPr>
                <w:rFonts w:ascii="宋体" w:eastAsia="宋体" w:hAnsi="宋体" w:hint="eastAsia"/>
                <w:color w:val="000000"/>
                <w:sz w:val="21"/>
                <w:szCs w:val="21"/>
              </w:rPr>
              <w:t xml:space="preserve"> </w:t>
            </w:r>
            <w:r>
              <w:rPr>
                <w:rFonts w:ascii="宋体" w:eastAsia="宋体" w:hAnsi="宋体"/>
                <w:color w:val="000000"/>
                <w:sz w:val="21"/>
                <w:szCs w:val="21"/>
              </w:rPr>
              <w:t xml:space="preserve"> </w:t>
            </w:r>
            <w:r>
              <w:rPr>
                <w:rFonts w:ascii="宋体" w:eastAsia="宋体" w:hAnsi="宋体" w:hint="eastAsia"/>
                <w:color w:val="000000"/>
                <w:sz w:val="21"/>
                <w:szCs w:val="21"/>
              </w:rPr>
              <w:t xml:space="preserve">  </w:t>
            </w:r>
            <w:r>
              <w:rPr>
                <w:rFonts w:ascii="宋体" w:eastAsia="宋体" w:hAnsi="宋体"/>
                <w:color w:val="000000"/>
                <w:sz w:val="21"/>
                <w:szCs w:val="21"/>
              </w:rPr>
              <w:t xml:space="preserve"> 迁建</w:t>
            </w:r>
          </w:p>
        </w:tc>
      </w:tr>
      <w:tr w:rsidR="002A14A1">
        <w:trPr>
          <w:cantSplit/>
          <w:trHeight w:val="344"/>
          <w:jc w:val="center"/>
        </w:trPr>
        <w:tc>
          <w:tcPr>
            <w:tcW w:w="2130" w:type="dxa"/>
            <w:vAlign w:val="center"/>
          </w:tcPr>
          <w:p w:rsidR="002A14A1" w:rsidRDefault="00D925A7">
            <w:pPr>
              <w:spacing w:after="0"/>
              <w:jc w:val="center"/>
              <w:rPr>
                <w:rFonts w:ascii="宋体" w:eastAsia="宋体" w:hAnsi="宋体"/>
                <w:color w:val="000000"/>
                <w:sz w:val="21"/>
                <w:szCs w:val="21"/>
              </w:rPr>
            </w:pPr>
            <w:r>
              <w:rPr>
                <w:rFonts w:ascii="宋体" w:eastAsia="宋体" w:hAnsi="宋体"/>
                <w:color w:val="000000"/>
                <w:sz w:val="21"/>
                <w:szCs w:val="21"/>
              </w:rPr>
              <w:t>建设地点</w:t>
            </w:r>
          </w:p>
        </w:tc>
        <w:tc>
          <w:tcPr>
            <w:tcW w:w="6794" w:type="dxa"/>
            <w:gridSpan w:val="5"/>
            <w:vAlign w:val="center"/>
          </w:tcPr>
          <w:p w:rsidR="002A14A1" w:rsidRDefault="00D925A7">
            <w:pPr>
              <w:spacing w:after="0"/>
              <w:jc w:val="center"/>
              <w:rPr>
                <w:rFonts w:ascii="宋体" w:eastAsia="宋体" w:hAnsi="宋体"/>
                <w:color w:val="000000"/>
                <w:sz w:val="21"/>
                <w:szCs w:val="21"/>
              </w:rPr>
            </w:pPr>
            <w:r>
              <w:rPr>
                <w:rFonts w:ascii="宋体" w:eastAsia="宋体" w:hAnsi="宋体" w:hint="eastAsia"/>
                <w:color w:val="000000"/>
                <w:sz w:val="21"/>
                <w:szCs w:val="21"/>
              </w:rPr>
              <w:t>盐城市毓龙东路</w:t>
            </w:r>
            <w:r>
              <w:rPr>
                <w:rFonts w:ascii="Times New Roman" w:eastAsia="宋体" w:hAnsi="Times New Roman" w:cs="Times New Roman"/>
                <w:color w:val="000000"/>
                <w:sz w:val="21"/>
                <w:szCs w:val="21"/>
              </w:rPr>
              <w:t>65</w:t>
            </w:r>
            <w:r>
              <w:rPr>
                <w:rFonts w:ascii="宋体" w:eastAsia="宋体" w:hAnsi="宋体" w:hint="eastAsia"/>
                <w:color w:val="000000"/>
                <w:sz w:val="21"/>
                <w:szCs w:val="21"/>
              </w:rPr>
              <w:t>号</w:t>
            </w:r>
          </w:p>
        </w:tc>
      </w:tr>
      <w:tr w:rsidR="002A14A1">
        <w:trPr>
          <w:cantSplit/>
          <w:trHeight w:val="344"/>
          <w:jc w:val="center"/>
        </w:trPr>
        <w:tc>
          <w:tcPr>
            <w:tcW w:w="2130" w:type="dxa"/>
            <w:vAlign w:val="center"/>
          </w:tcPr>
          <w:p w:rsidR="002A14A1" w:rsidRDefault="00D925A7">
            <w:pPr>
              <w:spacing w:after="0"/>
              <w:jc w:val="center"/>
              <w:rPr>
                <w:rFonts w:ascii="宋体" w:eastAsia="宋体" w:hAnsi="宋体"/>
                <w:color w:val="000000"/>
                <w:sz w:val="21"/>
                <w:szCs w:val="21"/>
              </w:rPr>
            </w:pPr>
            <w:r>
              <w:rPr>
                <w:rFonts w:ascii="宋体" w:eastAsia="宋体" w:hAnsi="宋体"/>
                <w:color w:val="000000"/>
                <w:sz w:val="21"/>
                <w:szCs w:val="21"/>
              </w:rPr>
              <w:t>主要产品名称</w:t>
            </w:r>
          </w:p>
        </w:tc>
        <w:tc>
          <w:tcPr>
            <w:tcW w:w="6794" w:type="dxa"/>
            <w:gridSpan w:val="5"/>
            <w:vAlign w:val="center"/>
          </w:tcPr>
          <w:p w:rsidR="002A14A1" w:rsidRDefault="00D925A7">
            <w:pPr>
              <w:spacing w:after="0"/>
              <w:jc w:val="center"/>
              <w:rPr>
                <w:rFonts w:ascii="宋体" w:eastAsia="宋体" w:hAnsi="宋体"/>
                <w:color w:val="000000"/>
                <w:sz w:val="21"/>
                <w:szCs w:val="21"/>
              </w:rPr>
            </w:pPr>
            <w:r>
              <w:rPr>
                <w:rFonts w:ascii="Times New Roman" w:eastAsia="宋体" w:hAnsi="Times New Roman" w:cs="Times New Roman"/>
                <w:color w:val="000000"/>
                <w:sz w:val="21"/>
                <w:szCs w:val="21"/>
              </w:rPr>
              <w:t>CNG</w:t>
            </w:r>
            <w:r>
              <w:rPr>
                <w:rFonts w:ascii="Times New Roman" w:eastAsia="宋体" w:hAnsi="Times New Roman" w:cs="Times New Roman"/>
                <w:color w:val="000000"/>
                <w:sz w:val="21"/>
                <w:szCs w:val="21"/>
              </w:rPr>
              <w:t>（压缩天然气）</w:t>
            </w:r>
          </w:p>
        </w:tc>
      </w:tr>
      <w:tr w:rsidR="002A14A1">
        <w:trPr>
          <w:cantSplit/>
          <w:trHeight w:val="344"/>
          <w:jc w:val="center"/>
        </w:trPr>
        <w:tc>
          <w:tcPr>
            <w:tcW w:w="2130" w:type="dxa"/>
            <w:vAlign w:val="center"/>
          </w:tcPr>
          <w:p w:rsidR="002A14A1" w:rsidRDefault="00D925A7">
            <w:pPr>
              <w:spacing w:after="0"/>
              <w:jc w:val="center"/>
              <w:rPr>
                <w:rFonts w:ascii="宋体" w:eastAsia="宋体" w:hAnsi="宋体"/>
                <w:color w:val="000000"/>
                <w:sz w:val="21"/>
                <w:szCs w:val="21"/>
              </w:rPr>
            </w:pPr>
            <w:r>
              <w:rPr>
                <w:rFonts w:ascii="宋体" w:eastAsia="宋体" w:hAnsi="宋体"/>
                <w:color w:val="000000"/>
                <w:sz w:val="21"/>
                <w:szCs w:val="21"/>
              </w:rPr>
              <w:t>设计生产能力</w:t>
            </w:r>
          </w:p>
        </w:tc>
        <w:tc>
          <w:tcPr>
            <w:tcW w:w="6794" w:type="dxa"/>
            <w:gridSpan w:val="5"/>
            <w:vAlign w:val="center"/>
          </w:tcPr>
          <w:p w:rsidR="002A14A1" w:rsidRDefault="00D925A7">
            <w:pPr>
              <w:spacing w:after="0"/>
              <w:jc w:val="center"/>
              <w:rPr>
                <w:rFonts w:ascii="Times New Roman" w:eastAsia="宋体" w:hAnsi="Times New Roman" w:cs="Times New Roman"/>
                <w:color w:val="000000"/>
                <w:sz w:val="21"/>
                <w:szCs w:val="21"/>
              </w:rPr>
            </w:pPr>
            <w:r>
              <w:rPr>
                <w:rFonts w:ascii="Times New Roman" w:eastAsia="宋体" w:hAnsi="Times New Roman" w:cs="Times New Roman"/>
                <w:sz w:val="21"/>
                <w:szCs w:val="21"/>
              </w:rPr>
              <w:t>年供</w:t>
            </w:r>
            <w:r>
              <w:rPr>
                <w:rFonts w:ascii="Times New Roman" w:eastAsia="宋体" w:hAnsi="Times New Roman" w:cs="Times New Roman"/>
                <w:sz w:val="21"/>
                <w:szCs w:val="21"/>
              </w:rPr>
              <w:t>720</w:t>
            </w:r>
            <w:r>
              <w:rPr>
                <w:rFonts w:ascii="Times New Roman" w:eastAsia="宋体" w:hAnsi="Times New Roman" w:cs="Times New Roman"/>
                <w:sz w:val="21"/>
                <w:szCs w:val="21"/>
              </w:rPr>
              <w:t>万标立方米</w:t>
            </w:r>
            <w:r>
              <w:rPr>
                <w:rFonts w:ascii="Times New Roman" w:eastAsia="宋体" w:hAnsi="Times New Roman" w:cs="Times New Roman"/>
                <w:sz w:val="21"/>
                <w:szCs w:val="21"/>
              </w:rPr>
              <w:t>CNG</w:t>
            </w:r>
            <w:r>
              <w:rPr>
                <w:rFonts w:ascii="Times New Roman" w:eastAsia="宋体" w:hAnsi="Times New Roman" w:cs="Times New Roman"/>
                <w:sz w:val="21"/>
                <w:szCs w:val="21"/>
              </w:rPr>
              <w:t>（汽车用气）</w:t>
            </w:r>
          </w:p>
        </w:tc>
      </w:tr>
      <w:tr w:rsidR="002A14A1">
        <w:trPr>
          <w:cantSplit/>
          <w:trHeight w:val="344"/>
          <w:jc w:val="center"/>
        </w:trPr>
        <w:tc>
          <w:tcPr>
            <w:tcW w:w="2130" w:type="dxa"/>
            <w:vAlign w:val="center"/>
          </w:tcPr>
          <w:p w:rsidR="002A14A1" w:rsidRDefault="00D925A7">
            <w:pPr>
              <w:spacing w:after="0"/>
              <w:jc w:val="center"/>
              <w:rPr>
                <w:rFonts w:ascii="宋体" w:eastAsia="宋体" w:hAnsi="宋体"/>
                <w:color w:val="000000"/>
                <w:sz w:val="21"/>
                <w:szCs w:val="21"/>
              </w:rPr>
            </w:pPr>
            <w:r>
              <w:rPr>
                <w:rFonts w:ascii="宋体" w:eastAsia="宋体" w:hAnsi="宋体"/>
                <w:color w:val="000000"/>
                <w:sz w:val="21"/>
                <w:szCs w:val="21"/>
              </w:rPr>
              <w:t>实际生产能力</w:t>
            </w:r>
          </w:p>
        </w:tc>
        <w:tc>
          <w:tcPr>
            <w:tcW w:w="6794" w:type="dxa"/>
            <w:gridSpan w:val="5"/>
            <w:vAlign w:val="center"/>
          </w:tcPr>
          <w:p w:rsidR="002A14A1" w:rsidRDefault="00D925A7">
            <w:pPr>
              <w:spacing w:after="0"/>
              <w:jc w:val="center"/>
              <w:rPr>
                <w:rFonts w:ascii="Times New Roman" w:eastAsia="宋体" w:hAnsi="Times New Roman" w:cs="Times New Roman"/>
                <w:color w:val="000000"/>
                <w:sz w:val="21"/>
                <w:szCs w:val="21"/>
              </w:rPr>
            </w:pPr>
            <w:r>
              <w:rPr>
                <w:rFonts w:ascii="Times New Roman" w:eastAsia="宋体" w:hAnsi="Times New Roman" w:cs="Times New Roman"/>
                <w:sz w:val="21"/>
                <w:szCs w:val="21"/>
              </w:rPr>
              <w:t>年供</w:t>
            </w:r>
            <w:r>
              <w:rPr>
                <w:rFonts w:ascii="Times New Roman" w:eastAsia="宋体" w:hAnsi="Times New Roman" w:cs="Times New Roman"/>
                <w:sz w:val="21"/>
                <w:szCs w:val="21"/>
              </w:rPr>
              <w:t>720</w:t>
            </w:r>
            <w:r>
              <w:rPr>
                <w:rFonts w:ascii="Times New Roman" w:eastAsia="宋体" w:hAnsi="Times New Roman" w:cs="Times New Roman"/>
                <w:sz w:val="21"/>
                <w:szCs w:val="21"/>
              </w:rPr>
              <w:t>万标立方米</w:t>
            </w:r>
            <w:r>
              <w:rPr>
                <w:rFonts w:ascii="Times New Roman" w:eastAsia="宋体" w:hAnsi="Times New Roman" w:cs="Times New Roman"/>
                <w:sz w:val="21"/>
                <w:szCs w:val="21"/>
              </w:rPr>
              <w:t>CNG</w:t>
            </w:r>
            <w:r>
              <w:rPr>
                <w:rFonts w:ascii="Times New Roman" w:eastAsia="宋体" w:hAnsi="Times New Roman" w:cs="Times New Roman"/>
                <w:sz w:val="21"/>
                <w:szCs w:val="21"/>
              </w:rPr>
              <w:t>（汽车用气）</w:t>
            </w:r>
          </w:p>
        </w:tc>
      </w:tr>
      <w:tr w:rsidR="002A14A1">
        <w:trPr>
          <w:cantSplit/>
          <w:trHeight w:val="342"/>
          <w:jc w:val="center"/>
        </w:trPr>
        <w:tc>
          <w:tcPr>
            <w:tcW w:w="2130" w:type="dxa"/>
            <w:vAlign w:val="center"/>
          </w:tcPr>
          <w:p w:rsidR="002A14A1" w:rsidRDefault="00D925A7">
            <w:pPr>
              <w:spacing w:after="0"/>
              <w:jc w:val="center"/>
              <w:rPr>
                <w:rFonts w:ascii="宋体" w:eastAsia="宋体" w:hAnsi="宋体"/>
                <w:color w:val="000000"/>
                <w:sz w:val="21"/>
                <w:szCs w:val="21"/>
              </w:rPr>
            </w:pPr>
            <w:r>
              <w:rPr>
                <w:rFonts w:ascii="宋体" w:eastAsia="宋体" w:hAnsi="宋体"/>
                <w:color w:val="000000"/>
                <w:sz w:val="21"/>
                <w:szCs w:val="21"/>
              </w:rPr>
              <w:t>建设项目环评时间</w:t>
            </w:r>
          </w:p>
        </w:tc>
        <w:tc>
          <w:tcPr>
            <w:tcW w:w="1869" w:type="dxa"/>
            <w:vAlign w:val="center"/>
          </w:tcPr>
          <w:p w:rsidR="002A14A1" w:rsidRDefault="00D925A7">
            <w:pPr>
              <w:spacing w:after="0"/>
              <w:jc w:val="center"/>
              <w:rPr>
                <w:rFonts w:ascii="Times New Roman" w:eastAsia="宋体" w:hAnsi="Times New Roman" w:cs="Times New Roman"/>
                <w:sz w:val="21"/>
                <w:szCs w:val="21"/>
              </w:rPr>
            </w:pPr>
            <w:r>
              <w:rPr>
                <w:rFonts w:ascii="Times New Roman" w:eastAsia="宋体" w:hAnsi="Times New Roman" w:cs="Times New Roman" w:hint="eastAsia"/>
                <w:sz w:val="21"/>
                <w:szCs w:val="21"/>
              </w:rPr>
              <w:t>2005.10.27</w:t>
            </w:r>
          </w:p>
        </w:tc>
        <w:tc>
          <w:tcPr>
            <w:tcW w:w="2137" w:type="dxa"/>
            <w:vAlign w:val="center"/>
          </w:tcPr>
          <w:p w:rsidR="002A14A1" w:rsidRDefault="00D925A7">
            <w:pPr>
              <w:spacing w:after="0"/>
              <w:jc w:val="center"/>
              <w:rPr>
                <w:rFonts w:ascii="宋体" w:eastAsia="宋体" w:hAnsi="宋体"/>
                <w:color w:val="000000"/>
                <w:sz w:val="21"/>
                <w:szCs w:val="21"/>
              </w:rPr>
            </w:pPr>
            <w:r>
              <w:rPr>
                <w:rFonts w:ascii="宋体" w:eastAsia="宋体" w:hAnsi="宋体"/>
                <w:color w:val="000000"/>
                <w:sz w:val="21"/>
                <w:szCs w:val="21"/>
              </w:rPr>
              <w:t>开工建设时间</w:t>
            </w:r>
          </w:p>
        </w:tc>
        <w:tc>
          <w:tcPr>
            <w:tcW w:w="2788" w:type="dxa"/>
            <w:gridSpan w:val="3"/>
            <w:vAlign w:val="center"/>
          </w:tcPr>
          <w:p w:rsidR="002A14A1" w:rsidRDefault="00D925A7">
            <w:pPr>
              <w:spacing w:after="0"/>
              <w:jc w:val="center"/>
              <w:rPr>
                <w:rFonts w:ascii="Times New Roman" w:eastAsia="宋体" w:hAnsi="Times New Roman" w:cs="Times New Roman"/>
                <w:sz w:val="21"/>
                <w:szCs w:val="21"/>
              </w:rPr>
            </w:pPr>
            <w:r>
              <w:rPr>
                <w:rFonts w:ascii="Times New Roman" w:eastAsia="宋体" w:hAnsi="Times New Roman" w:cs="Times New Roman" w:hint="eastAsia"/>
                <w:sz w:val="21"/>
                <w:szCs w:val="21"/>
              </w:rPr>
              <w:t>2006.9.28</w:t>
            </w:r>
          </w:p>
        </w:tc>
      </w:tr>
      <w:tr w:rsidR="002A14A1">
        <w:trPr>
          <w:cantSplit/>
          <w:trHeight w:val="362"/>
          <w:jc w:val="center"/>
        </w:trPr>
        <w:tc>
          <w:tcPr>
            <w:tcW w:w="2130" w:type="dxa"/>
            <w:vAlign w:val="center"/>
          </w:tcPr>
          <w:p w:rsidR="002A14A1" w:rsidRDefault="00D925A7">
            <w:pPr>
              <w:spacing w:after="0"/>
              <w:jc w:val="center"/>
              <w:rPr>
                <w:rFonts w:ascii="宋体" w:eastAsia="宋体" w:hAnsi="宋体"/>
                <w:color w:val="000000"/>
                <w:sz w:val="21"/>
                <w:szCs w:val="21"/>
              </w:rPr>
            </w:pPr>
            <w:r>
              <w:rPr>
                <w:rFonts w:ascii="宋体" w:eastAsia="宋体" w:hAnsi="宋体" w:hint="eastAsia"/>
                <w:color w:val="000000"/>
                <w:sz w:val="21"/>
                <w:szCs w:val="21"/>
              </w:rPr>
              <w:t>调试</w:t>
            </w:r>
            <w:r>
              <w:rPr>
                <w:rFonts w:ascii="宋体" w:eastAsia="宋体" w:hAnsi="宋体"/>
                <w:color w:val="000000"/>
                <w:sz w:val="21"/>
                <w:szCs w:val="21"/>
              </w:rPr>
              <w:t>时间</w:t>
            </w:r>
          </w:p>
        </w:tc>
        <w:tc>
          <w:tcPr>
            <w:tcW w:w="1869" w:type="dxa"/>
            <w:vAlign w:val="center"/>
          </w:tcPr>
          <w:p w:rsidR="002A14A1" w:rsidRDefault="00D925A7">
            <w:pPr>
              <w:spacing w:after="0"/>
              <w:jc w:val="center"/>
              <w:rPr>
                <w:rFonts w:ascii="Times New Roman" w:eastAsia="宋体" w:hAnsi="Times New Roman" w:cs="Times New Roman"/>
                <w:sz w:val="21"/>
                <w:szCs w:val="21"/>
              </w:rPr>
            </w:pPr>
            <w:r>
              <w:rPr>
                <w:rFonts w:cs="Times New Roman" w:hint="eastAsia"/>
                <w:sz w:val="21"/>
                <w:szCs w:val="21"/>
              </w:rPr>
              <w:t>/</w:t>
            </w:r>
          </w:p>
        </w:tc>
        <w:tc>
          <w:tcPr>
            <w:tcW w:w="2137" w:type="dxa"/>
            <w:vAlign w:val="center"/>
          </w:tcPr>
          <w:p w:rsidR="002A14A1" w:rsidRDefault="00D925A7">
            <w:pPr>
              <w:spacing w:after="0"/>
              <w:jc w:val="center"/>
              <w:rPr>
                <w:rFonts w:ascii="宋体" w:eastAsia="宋体" w:hAnsi="宋体"/>
                <w:color w:val="000000"/>
                <w:sz w:val="21"/>
                <w:szCs w:val="21"/>
              </w:rPr>
            </w:pPr>
            <w:r>
              <w:rPr>
                <w:rFonts w:ascii="宋体" w:eastAsia="宋体" w:hAnsi="宋体" w:hint="eastAsia"/>
                <w:color w:val="000000"/>
                <w:sz w:val="21"/>
                <w:szCs w:val="21"/>
              </w:rPr>
              <w:t>验收</w:t>
            </w:r>
            <w:r>
              <w:rPr>
                <w:rFonts w:ascii="宋体" w:eastAsia="宋体" w:hAnsi="宋体"/>
                <w:color w:val="000000"/>
                <w:sz w:val="21"/>
                <w:szCs w:val="21"/>
              </w:rPr>
              <w:t>现场监测时间</w:t>
            </w:r>
          </w:p>
        </w:tc>
        <w:tc>
          <w:tcPr>
            <w:tcW w:w="2788" w:type="dxa"/>
            <w:gridSpan w:val="3"/>
            <w:vAlign w:val="center"/>
          </w:tcPr>
          <w:p w:rsidR="002A14A1" w:rsidRDefault="00D925A7">
            <w:pPr>
              <w:spacing w:after="0"/>
              <w:jc w:val="center"/>
              <w:rPr>
                <w:rFonts w:ascii="Times New Roman" w:eastAsia="宋体" w:hAnsi="Times New Roman" w:cs="Times New Roman"/>
                <w:sz w:val="21"/>
                <w:szCs w:val="21"/>
              </w:rPr>
            </w:pPr>
            <w:r>
              <w:rPr>
                <w:rFonts w:ascii="Times New Roman" w:eastAsia="宋体" w:hAnsi="Times New Roman" w:cs="Times New Roman" w:hint="eastAsia"/>
                <w:sz w:val="21"/>
                <w:szCs w:val="21"/>
              </w:rPr>
              <w:t>2018.7.19~7.20</w:t>
            </w:r>
          </w:p>
        </w:tc>
      </w:tr>
      <w:tr w:rsidR="002A14A1">
        <w:trPr>
          <w:cantSplit/>
          <w:trHeight w:val="589"/>
          <w:jc w:val="center"/>
        </w:trPr>
        <w:tc>
          <w:tcPr>
            <w:tcW w:w="2130" w:type="dxa"/>
            <w:vAlign w:val="center"/>
          </w:tcPr>
          <w:p w:rsidR="002A14A1" w:rsidRDefault="00D925A7">
            <w:pPr>
              <w:spacing w:after="0"/>
              <w:jc w:val="center"/>
              <w:rPr>
                <w:rFonts w:ascii="宋体" w:eastAsia="宋体" w:hAnsi="宋体"/>
                <w:color w:val="000000"/>
                <w:sz w:val="21"/>
                <w:szCs w:val="21"/>
              </w:rPr>
            </w:pPr>
            <w:r>
              <w:rPr>
                <w:rFonts w:ascii="宋体" w:eastAsia="宋体" w:hAnsi="宋体"/>
                <w:color w:val="000000"/>
                <w:sz w:val="21"/>
                <w:szCs w:val="21"/>
              </w:rPr>
              <w:t>环评报告表</w:t>
            </w:r>
          </w:p>
          <w:p w:rsidR="002A14A1" w:rsidRDefault="00D925A7">
            <w:pPr>
              <w:spacing w:after="0"/>
              <w:jc w:val="center"/>
              <w:rPr>
                <w:rFonts w:ascii="宋体" w:eastAsia="宋体" w:hAnsi="宋体"/>
                <w:color w:val="000000"/>
                <w:sz w:val="21"/>
                <w:szCs w:val="21"/>
              </w:rPr>
            </w:pPr>
            <w:r>
              <w:rPr>
                <w:rFonts w:ascii="宋体" w:eastAsia="宋体" w:hAnsi="宋体"/>
                <w:color w:val="000000"/>
                <w:sz w:val="21"/>
                <w:szCs w:val="21"/>
              </w:rPr>
              <w:t>审批部门</w:t>
            </w:r>
          </w:p>
        </w:tc>
        <w:tc>
          <w:tcPr>
            <w:tcW w:w="1869" w:type="dxa"/>
            <w:vAlign w:val="center"/>
          </w:tcPr>
          <w:p w:rsidR="002A14A1" w:rsidRDefault="00D925A7">
            <w:pPr>
              <w:spacing w:after="0"/>
              <w:jc w:val="center"/>
              <w:rPr>
                <w:rFonts w:ascii="宋体" w:eastAsia="宋体" w:hAnsi="宋体"/>
                <w:color w:val="000000"/>
                <w:sz w:val="21"/>
                <w:szCs w:val="21"/>
              </w:rPr>
            </w:pPr>
            <w:r>
              <w:rPr>
                <w:rFonts w:ascii="宋体" w:eastAsia="宋体" w:hAnsi="宋体" w:hint="eastAsia"/>
                <w:color w:val="000000"/>
                <w:sz w:val="21"/>
                <w:szCs w:val="21"/>
              </w:rPr>
              <w:t>盐城市环境保护局</w:t>
            </w:r>
          </w:p>
        </w:tc>
        <w:tc>
          <w:tcPr>
            <w:tcW w:w="2137" w:type="dxa"/>
            <w:vAlign w:val="center"/>
          </w:tcPr>
          <w:p w:rsidR="002A14A1" w:rsidRDefault="00D925A7">
            <w:pPr>
              <w:spacing w:after="0"/>
              <w:jc w:val="center"/>
              <w:rPr>
                <w:rFonts w:ascii="宋体" w:eastAsia="宋体" w:hAnsi="宋体"/>
                <w:color w:val="000000"/>
                <w:sz w:val="21"/>
                <w:szCs w:val="21"/>
              </w:rPr>
            </w:pPr>
            <w:r>
              <w:rPr>
                <w:rFonts w:ascii="宋体" w:eastAsia="宋体" w:hAnsi="宋体"/>
                <w:color w:val="000000"/>
                <w:sz w:val="21"/>
                <w:szCs w:val="21"/>
              </w:rPr>
              <w:t>环评报告表</w:t>
            </w:r>
          </w:p>
          <w:p w:rsidR="002A14A1" w:rsidRDefault="00D925A7">
            <w:pPr>
              <w:spacing w:after="0"/>
              <w:jc w:val="center"/>
              <w:rPr>
                <w:rFonts w:ascii="宋体" w:eastAsia="宋体" w:hAnsi="宋体"/>
                <w:color w:val="000000"/>
                <w:sz w:val="21"/>
                <w:szCs w:val="21"/>
              </w:rPr>
            </w:pPr>
            <w:r>
              <w:rPr>
                <w:rFonts w:ascii="宋体" w:eastAsia="宋体" w:hAnsi="宋体"/>
                <w:color w:val="000000"/>
                <w:sz w:val="21"/>
                <w:szCs w:val="21"/>
              </w:rPr>
              <w:t>编制单位</w:t>
            </w:r>
          </w:p>
        </w:tc>
        <w:tc>
          <w:tcPr>
            <w:tcW w:w="2788" w:type="dxa"/>
            <w:gridSpan w:val="3"/>
            <w:vAlign w:val="center"/>
          </w:tcPr>
          <w:p w:rsidR="002A14A1" w:rsidRDefault="00D925A7">
            <w:pPr>
              <w:spacing w:after="0"/>
              <w:jc w:val="center"/>
              <w:rPr>
                <w:rFonts w:ascii="宋体" w:eastAsia="宋体" w:hAnsi="宋体"/>
                <w:color w:val="000000"/>
                <w:sz w:val="21"/>
                <w:szCs w:val="21"/>
              </w:rPr>
            </w:pPr>
            <w:r>
              <w:rPr>
                <w:rFonts w:ascii="宋体" w:eastAsia="宋体" w:hAnsi="宋体" w:hint="eastAsia"/>
                <w:color w:val="000000"/>
                <w:sz w:val="21"/>
                <w:szCs w:val="21"/>
              </w:rPr>
              <w:t>盐城市环境保护科学研究所</w:t>
            </w:r>
          </w:p>
        </w:tc>
      </w:tr>
      <w:tr w:rsidR="002A14A1">
        <w:trPr>
          <w:cantSplit/>
          <w:trHeight w:val="342"/>
          <w:jc w:val="center"/>
        </w:trPr>
        <w:tc>
          <w:tcPr>
            <w:tcW w:w="2130" w:type="dxa"/>
            <w:vAlign w:val="center"/>
          </w:tcPr>
          <w:p w:rsidR="002A14A1" w:rsidRDefault="00D925A7">
            <w:pPr>
              <w:spacing w:after="0"/>
              <w:jc w:val="center"/>
              <w:rPr>
                <w:rFonts w:ascii="宋体" w:eastAsia="宋体" w:hAnsi="宋体"/>
                <w:color w:val="000000"/>
                <w:sz w:val="21"/>
                <w:szCs w:val="21"/>
              </w:rPr>
            </w:pPr>
            <w:r>
              <w:rPr>
                <w:rFonts w:ascii="宋体" w:eastAsia="宋体" w:hAnsi="宋体"/>
                <w:color w:val="000000"/>
                <w:sz w:val="21"/>
                <w:szCs w:val="21"/>
              </w:rPr>
              <w:t>环保设施设计单位</w:t>
            </w:r>
          </w:p>
        </w:tc>
        <w:tc>
          <w:tcPr>
            <w:tcW w:w="1869" w:type="dxa"/>
            <w:vAlign w:val="center"/>
          </w:tcPr>
          <w:p w:rsidR="002A14A1" w:rsidRDefault="00D925A7">
            <w:pPr>
              <w:spacing w:after="0"/>
              <w:jc w:val="center"/>
              <w:rPr>
                <w:rFonts w:ascii="宋体" w:eastAsia="宋体" w:hAnsi="宋体"/>
                <w:color w:val="000000"/>
                <w:sz w:val="21"/>
                <w:szCs w:val="21"/>
              </w:rPr>
            </w:pPr>
            <w:r>
              <w:rPr>
                <w:rFonts w:ascii="宋体" w:eastAsia="宋体" w:hAnsi="宋体" w:hint="eastAsia"/>
                <w:color w:val="000000"/>
                <w:sz w:val="21"/>
                <w:szCs w:val="21"/>
              </w:rPr>
              <w:t>/</w:t>
            </w:r>
          </w:p>
        </w:tc>
        <w:tc>
          <w:tcPr>
            <w:tcW w:w="2137" w:type="dxa"/>
            <w:vAlign w:val="center"/>
          </w:tcPr>
          <w:p w:rsidR="002A14A1" w:rsidRDefault="00D925A7">
            <w:pPr>
              <w:spacing w:after="0"/>
              <w:jc w:val="center"/>
              <w:rPr>
                <w:rFonts w:ascii="宋体" w:eastAsia="宋体" w:hAnsi="宋体"/>
                <w:color w:val="000000"/>
                <w:sz w:val="21"/>
                <w:szCs w:val="21"/>
              </w:rPr>
            </w:pPr>
            <w:r>
              <w:rPr>
                <w:rFonts w:ascii="宋体" w:eastAsia="宋体" w:hAnsi="宋体"/>
                <w:color w:val="000000"/>
                <w:sz w:val="21"/>
                <w:szCs w:val="21"/>
              </w:rPr>
              <w:t>环保设施施工单位</w:t>
            </w:r>
          </w:p>
        </w:tc>
        <w:tc>
          <w:tcPr>
            <w:tcW w:w="2788" w:type="dxa"/>
            <w:gridSpan w:val="3"/>
            <w:vAlign w:val="center"/>
          </w:tcPr>
          <w:p w:rsidR="002A14A1" w:rsidRDefault="00D925A7">
            <w:pPr>
              <w:spacing w:after="0"/>
              <w:jc w:val="center"/>
              <w:rPr>
                <w:rFonts w:ascii="宋体" w:eastAsia="宋体" w:hAnsi="宋体"/>
                <w:color w:val="000000"/>
                <w:sz w:val="21"/>
                <w:szCs w:val="21"/>
              </w:rPr>
            </w:pPr>
            <w:r>
              <w:rPr>
                <w:rFonts w:ascii="宋体" w:eastAsia="宋体" w:hAnsi="宋体" w:hint="eastAsia"/>
                <w:color w:val="000000"/>
                <w:sz w:val="21"/>
                <w:szCs w:val="21"/>
              </w:rPr>
              <w:t>/</w:t>
            </w:r>
          </w:p>
        </w:tc>
      </w:tr>
      <w:tr w:rsidR="002A14A1">
        <w:trPr>
          <w:cantSplit/>
          <w:trHeight w:val="367"/>
          <w:jc w:val="center"/>
        </w:trPr>
        <w:tc>
          <w:tcPr>
            <w:tcW w:w="2130" w:type="dxa"/>
            <w:vAlign w:val="center"/>
          </w:tcPr>
          <w:p w:rsidR="002A14A1" w:rsidRDefault="00D925A7">
            <w:pPr>
              <w:spacing w:after="0"/>
              <w:jc w:val="center"/>
              <w:rPr>
                <w:rFonts w:ascii="宋体" w:eastAsia="宋体" w:hAnsi="宋体"/>
                <w:color w:val="000000"/>
                <w:sz w:val="21"/>
                <w:szCs w:val="21"/>
              </w:rPr>
            </w:pPr>
            <w:r>
              <w:rPr>
                <w:rFonts w:ascii="宋体" w:eastAsia="宋体" w:hAnsi="宋体"/>
                <w:color w:val="000000"/>
                <w:sz w:val="21"/>
                <w:szCs w:val="21"/>
              </w:rPr>
              <w:t>投资总概算</w:t>
            </w:r>
          </w:p>
        </w:tc>
        <w:tc>
          <w:tcPr>
            <w:tcW w:w="1869" w:type="dxa"/>
            <w:vAlign w:val="center"/>
          </w:tcPr>
          <w:p w:rsidR="002A14A1" w:rsidRDefault="00D925A7">
            <w:pPr>
              <w:spacing w:after="0"/>
              <w:jc w:val="center"/>
              <w:rPr>
                <w:rFonts w:ascii="宋体" w:eastAsia="宋体" w:hAnsi="宋体"/>
                <w:color w:val="000000"/>
                <w:sz w:val="21"/>
                <w:szCs w:val="21"/>
              </w:rPr>
            </w:pPr>
            <w:r>
              <w:rPr>
                <w:rFonts w:ascii="Times New Roman" w:eastAsia="宋体" w:hAnsi="Times New Roman" w:cs="Times New Roman" w:hint="eastAsia"/>
                <w:sz w:val="21"/>
                <w:szCs w:val="21"/>
              </w:rPr>
              <w:t>887.6</w:t>
            </w:r>
            <w:r>
              <w:rPr>
                <w:rFonts w:ascii="Times New Roman" w:eastAsia="宋体" w:hAnsi="Times New Roman" w:cs="Times New Roman"/>
                <w:sz w:val="21"/>
                <w:szCs w:val="21"/>
              </w:rPr>
              <w:t>万元</w:t>
            </w:r>
          </w:p>
        </w:tc>
        <w:tc>
          <w:tcPr>
            <w:tcW w:w="2137" w:type="dxa"/>
            <w:vAlign w:val="center"/>
          </w:tcPr>
          <w:p w:rsidR="002A14A1" w:rsidRDefault="00D925A7">
            <w:pPr>
              <w:spacing w:after="0"/>
              <w:jc w:val="center"/>
              <w:rPr>
                <w:rFonts w:ascii="宋体" w:eastAsia="宋体" w:hAnsi="宋体"/>
                <w:color w:val="000000"/>
                <w:sz w:val="21"/>
                <w:szCs w:val="21"/>
              </w:rPr>
            </w:pPr>
            <w:r>
              <w:rPr>
                <w:rFonts w:ascii="宋体" w:eastAsia="宋体" w:hAnsi="宋体"/>
                <w:color w:val="000000"/>
                <w:sz w:val="21"/>
                <w:szCs w:val="21"/>
              </w:rPr>
              <w:t>环保投资总概算</w:t>
            </w:r>
          </w:p>
        </w:tc>
        <w:tc>
          <w:tcPr>
            <w:tcW w:w="1263" w:type="dxa"/>
            <w:vAlign w:val="center"/>
          </w:tcPr>
          <w:p w:rsidR="002A14A1" w:rsidRDefault="00D925A7">
            <w:pPr>
              <w:spacing w:after="0"/>
              <w:jc w:val="center"/>
              <w:rPr>
                <w:rFonts w:ascii="Times New Roman" w:eastAsia="宋体" w:hAnsi="Times New Roman" w:cs="Times New Roman"/>
                <w:sz w:val="21"/>
                <w:szCs w:val="21"/>
              </w:rPr>
            </w:pPr>
            <w:r>
              <w:rPr>
                <w:rFonts w:ascii="Times New Roman" w:eastAsia="宋体" w:hAnsi="Times New Roman" w:cs="Times New Roman" w:hint="eastAsia"/>
                <w:sz w:val="21"/>
                <w:szCs w:val="21"/>
              </w:rPr>
              <w:t>/</w:t>
            </w:r>
          </w:p>
        </w:tc>
        <w:tc>
          <w:tcPr>
            <w:tcW w:w="660" w:type="dxa"/>
            <w:vAlign w:val="center"/>
          </w:tcPr>
          <w:p w:rsidR="002A14A1" w:rsidRDefault="00D925A7">
            <w:pPr>
              <w:spacing w:after="0"/>
              <w:jc w:val="center"/>
              <w:rPr>
                <w:rFonts w:ascii="Times New Roman" w:eastAsia="宋体" w:hAnsi="Times New Roman" w:cs="Times New Roman"/>
                <w:sz w:val="21"/>
                <w:szCs w:val="21"/>
              </w:rPr>
            </w:pPr>
            <w:r>
              <w:rPr>
                <w:rFonts w:ascii="Times New Roman" w:eastAsia="宋体" w:hAnsi="Times New Roman" w:cs="Times New Roman" w:hint="eastAsia"/>
                <w:sz w:val="21"/>
                <w:szCs w:val="21"/>
              </w:rPr>
              <w:t>比例</w:t>
            </w:r>
          </w:p>
        </w:tc>
        <w:tc>
          <w:tcPr>
            <w:tcW w:w="865" w:type="dxa"/>
            <w:vAlign w:val="center"/>
          </w:tcPr>
          <w:p w:rsidR="002A14A1" w:rsidRDefault="00D925A7">
            <w:pPr>
              <w:spacing w:after="0"/>
              <w:jc w:val="center"/>
              <w:rPr>
                <w:rFonts w:ascii="Times New Roman" w:eastAsia="宋体" w:hAnsi="Times New Roman" w:cs="Times New Roman"/>
                <w:sz w:val="21"/>
                <w:szCs w:val="21"/>
              </w:rPr>
            </w:pPr>
            <w:r>
              <w:rPr>
                <w:rFonts w:ascii="Times New Roman" w:eastAsia="宋体" w:hAnsi="Times New Roman" w:cs="Times New Roman" w:hint="eastAsia"/>
                <w:sz w:val="21"/>
                <w:szCs w:val="21"/>
              </w:rPr>
              <w:t>/</w:t>
            </w:r>
          </w:p>
        </w:tc>
      </w:tr>
      <w:tr w:rsidR="002A14A1">
        <w:trPr>
          <w:cantSplit/>
          <w:trHeight w:val="382"/>
          <w:jc w:val="center"/>
        </w:trPr>
        <w:tc>
          <w:tcPr>
            <w:tcW w:w="2130" w:type="dxa"/>
            <w:vAlign w:val="center"/>
          </w:tcPr>
          <w:p w:rsidR="002A14A1" w:rsidRDefault="00D925A7">
            <w:pPr>
              <w:spacing w:after="0"/>
              <w:jc w:val="center"/>
              <w:rPr>
                <w:rFonts w:ascii="宋体" w:eastAsia="宋体" w:hAnsi="宋体"/>
                <w:color w:val="000000"/>
                <w:sz w:val="21"/>
                <w:szCs w:val="21"/>
              </w:rPr>
            </w:pPr>
            <w:r>
              <w:rPr>
                <w:rFonts w:ascii="宋体" w:eastAsia="宋体" w:hAnsi="宋体"/>
                <w:color w:val="000000"/>
                <w:sz w:val="21"/>
                <w:szCs w:val="21"/>
              </w:rPr>
              <w:t>实际总概算</w:t>
            </w:r>
          </w:p>
        </w:tc>
        <w:tc>
          <w:tcPr>
            <w:tcW w:w="1869" w:type="dxa"/>
            <w:vAlign w:val="center"/>
          </w:tcPr>
          <w:p w:rsidR="002A14A1" w:rsidRDefault="00D925A7">
            <w:pPr>
              <w:spacing w:after="0"/>
              <w:jc w:val="center"/>
              <w:rPr>
                <w:rFonts w:ascii="宋体" w:eastAsia="宋体" w:hAnsi="宋体"/>
                <w:color w:val="000000"/>
                <w:sz w:val="21"/>
                <w:szCs w:val="21"/>
              </w:rPr>
            </w:pPr>
            <w:r>
              <w:rPr>
                <w:rFonts w:ascii="Times New Roman" w:eastAsia="宋体" w:hAnsi="Times New Roman" w:cs="Times New Roman"/>
                <w:sz w:val="21"/>
                <w:szCs w:val="21"/>
              </w:rPr>
              <w:t>2260</w:t>
            </w:r>
            <w:r>
              <w:rPr>
                <w:rFonts w:ascii="Times New Roman" w:eastAsia="宋体" w:hAnsi="Times New Roman" w:cs="Times New Roman"/>
                <w:sz w:val="21"/>
                <w:szCs w:val="21"/>
              </w:rPr>
              <w:t>万元</w:t>
            </w:r>
          </w:p>
        </w:tc>
        <w:tc>
          <w:tcPr>
            <w:tcW w:w="2137" w:type="dxa"/>
            <w:vAlign w:val="center"/>
          </w:tcPr>
          <w:p w:rsidR="002A14A1" w:rsidRDefault="00D925A7">
            <w:pPr>
              <w:spacing w:after="0"/>
              <w:jc w:val="center"/>
              <w:rPr>
                <w:rFonts w:ascii="宋体" w:eastAsia="宋体" w:hAnsi="宋体"/>
                <w:color w:val="000000"/>
                <w:sz w:val="21"/>
                <w:szCs w:val="21"/>
              </w:rPr>
            </w:pPr>
            <w:r>
              <w:rPr>
                <w:rFonts w:ascii="宋体" w:eastAsia="宋体" w:hAnsi="宋体"/>
                <w:color w:val="000000"/>
                <w:sz w:val="21"/>
                <w:szCs w:val="21"/>
              </w:rPr>
              <w:t>环保投资</w:t>
            </w:r>
          </w:p>
        </w:tc>
        <w:tc>
          <w:tcPr>
            <w:tcW w:w="1263" w:type="dxa"/>
            <w:vAlign w:val="center"/>
          </w:tcPr>
          <w:p w:rsidR="002A14A1" w:rsidRDefault="00D925A7">
            <w:pPr>
              <w:spacing w:after="0"/>
              <w:jc w:val="center"/>
              <w:rPr>
                <w:rFonts w:ascii="Times New Roman" w:eastAsia="宋体" w:hAnsi="Times New Roman" w:cs="Times New Roman"/>
                <w:sz w:val="21"/>
                <w:szCs w:val="21"/>
              </w:rPr>
            </w:pPr>
            <w:r>
              <w:rPr>
                <w:rFonts w:ascii="Times New Roman" w:eastAsia="宋体" w:hAnsi="Times New Roman" w:cs="Times New Roman" w:hint="eastAsia"/>
                <w:sz w:val="21"/>
                <w:szCs w:val="21"/>
              </w:rPr>
              <w:t>237.8</w:t>
            </w:r>
            <w:r>
              <w:rPr>
                <w:rFonts w:ascii="Times New Roman" w:eastAsia="宋体" w:hAnsi="Times New Roman" w:cs="Times New Roman"/>
                <w:sz w:val="21"/>
                <w:szCs w:val="21"/>
              </w:rPr>
              <w:t>万元</w:t>
            </w:r>
          </w:p>
        </w:tc>
        <w:tc>
          <w:tcPr>
            <w:tcW w:w="660" w:type="dxa"/>
            <w:vAlign w:val="center"/>
          </w:tcPr>
          <w:p w:rsidR="002A14A1" w:rsidRDefault="00D925A7">
            <w:pPr>
              <w:spacing w:after="0"/>
              <w:jc w:val="center"/>
              <w:rPr>
                <w:rFonts w:ascii="Times New Roman" w:eastAsia="宋体" w:hAnsi="Times New Roman" w:cs="Times New Roman"/>
                <w:sz w:val="21"/>
                <w:szCs w:val="21"/>
              </w:rPr>
            </w:pPr>
            <w:r>
              <w:rPr>
                <w:rFonts w:ascii="Times New Roman" w:eastAsia="宋体" w:hAnsi="Times New Roman" w:cs="Times New Roman" w:hint="eastAsia"/>
                <w:sz w:val="21"/>
                <w:szCs w:val="21"/>
              </w:rPr>
              <w:t>比例</w:t>
            </w:r>
          </w:p>
        </w:tc>
        <w:tc>
          <w:tcPr>
            <w:tcW w:w="865" w:type="dxa"/>
            <w:vAlign w:val="center"/>
          </w:tcPr>
          <w:p w:rsidR="002A14A1" w:rsidRDefault="00D925A7">
            <w:pPr>
              <w:spacing w:after="0"/>
              <w:jc w:val="center"/>
              <w:rPr>
                <w:rFonts w:ascii="Times New Roman" w:eastAsia="宋体" w:hAnsi="Times New Roman" w:cs="Times New Roman"/>
                <w:sz w:val="21"/>
                <w:szCs w:val="21"/>
              </w:rPr>
            </w:pPr>
            <w:r>
              <w:rPr>
                <w:rFonts w:ascii="Times New Roman" w:eastAsia="宋体" w:hAnsi="Times New Roman" w:cs="Times New Roman" w:hint="eastAsia"/>
                <w:sz w:val="21"/>
                <w:szCs w:val="21"/>
              </w:rPr>
              <w:t>10.5%</w:t>
            </w:r>
          </w:p>
        </w:tc>
      </w:tr>
      <w:tr w:rsidR="002A14A1">
        <w:trPr>
          <w:cantSplit/>
          <w:trHeight w:val="2533"/>
          <w:jc w:val="center"/>
        </w:trPr>
        <w:tc>
          <w:tcPr>
            <w:tcW w:w="2130" w:type="dxa"/>
            <w:vAlign w:val="center"/>
          </w:tcPr>
          <w:p w:rsidR="002A14A1" w:rsidRDefault="00D925A7">
            <w:pPr>
              <w:spacing w:after="0"/>
              <w:jc w:val="center"/>
              <w:rPr>
                <w:rFonts w:ascii="宋体" w:eastAsia="宋体" w:hAnsi="宋体"/>
                <w:color w:val="000000"/>
                <w:sz w:val="21"/>
                <w:szCs w:val="21"/>
              </w:rPr>
            </w:pPr>
            <w:r>
              <w:rPr>
                <w:rFonts w:ascii="宋体" w:eastAsia="宋体" w:hAnsi="宋体"/>
                <w:color w:val="000000"/>
                <w:sz w:val="21"/>
                <w:szCs w:val="21"/>
              </w:rPr>
              <w:t>验收监测依据</w:t>
            </w:r>
          </w:p>
        </w:tc>
        <w:tc>
          <w:tcPr>
            <w:tcW w:w="6794" w:type="dxa"/>
            <w:gridSpan w:val="5"/>
            <w:vAlign w:val="center"/>
          </w:tcPr>
          <w:p w:rsidR="002A14A1" w:rsidRDefault="00D925A7">
            <w:pPr>
              <w:spacing w:after="0" w:line="360" w:lineRule="auto"/>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1</w:t>
            </w:r>
            <w:r>
              <w:rPr>
                <w:rFonts w:ascii="Times New Roman" w:eastAsia="宋体" w:hAnsi="Times New Roman" w:cs="Times New Roman" w:hint="eastAsia"/>
                <w:color w:val="000000"/>
                <w:sz w:val="21"/>
                <w:szCs w:val="21"/>
              </w:rPr>
              <w:t>、</w:t>
            </w:r>
            <w:r>
              <w:rPr>
                <w:rFonts w:ascii="Times New Roman" w:eastAsia="宋体" w:hAnsi="Times New Roman" w:cs="Times New Roman"/>
                <w:color w:val="000000"/>
                <w:sz w:val="21"/>
                <w:szCs w:val="21"/>
              </w:rPr>
              <w:t>《建设项目环境保护管理条例》（国务院令第</w:t>
            </w:r>
            <w:r>
              <w:rPr>
                <w:rFonts w:ascii="Times New Roman" w:eastAsia="宋体" w:hAnsi="Times New Roman" w:cs="Times New Roman"/>
                <w:color w:val="000000"/>
                <w:sz w:val="21"/>
                <w:szCs w:val="21"/>
              </w:rPr>
              <w:t>682</w:t>
            </w:r>
            <w:r>
              <w:rPr>
                <w:rFonts w:ascii="Times New Roman" w:eastAsia="宋体" w:hAnsi="Times New Roman" w:cs="Times New Roman"/>
                <w:color w:val="000000"/>
                <w:sz w:val="21"/>
                <w:szCs w:val="21"/>
              </w:rPr>
              <w:t>号，</w:t>
            </w:r>
            <w:r>
              <w:rPr>
                <w:rFonts w:ascii="Times New Roman" w:eastAsia="宋体" w:hAnsi="Times New Roman" w:cs="Times New Roman"/>
                <w:color w:val="000000"/>
                <w:sz w:val="21"/>
                <w:szCs w:val="21"/>
              </w:rPr>
              <w:t>2017</w:t>
            </w:r>
            <w:r>
              <w:rPr>
                <w:rFonts w:ascii="Times New Roman" w:eastAsia="宋体" w:hAnsi="Times New Roman" w:cs="Times New Roman" w:hint="eastAsia"/>
                <w:color w:val="000000"/>
                <w:sz w:val="21"/>
                <w:szCs w:val="21"/>
              </w:rPr>
              <w:t>.</w:t>
            </w:r>
            <w:r>
              <w:rPr>
                <w:rFonts w:ascii="Times New Roman" w:eastAsia="宋体" w:hAnsi="Times New Roman" w:cs="Times New Roman"/>
                <w:color w:val="000000"/>
                <w:sz w:val="21"/>
                <w:szCs w:val="21"/>
              </w:rPr>
              <w:t>10</w:t>
            </w:r>
            <w:r>
              <w:rPr>
                <w:rFonts w:ascii="Times New Roman" w:eastAsia="宋体" w:hAnsi="Times New Roman" w:cs="Times New Roman" w:hint="eastAsia"/>
                <w:color w:val="000000"/>
                <w:sz w:val="21"/>
                <w:szCs w:val="21"/>
              </w:rPr>
              <w:t>.</w:t>
            </w:r>
            <w:r>
              <w:rPr>
                <w:rFonts w:ascii="Times New Roman" w:eastAsia="宋体" w:hAnsi="Times New Roman" w:cs="Times New Roman"/>
                <w:color w:val="000000"/>
                <w:sz w:val="21"/>
                <w:szCs w:val="21"/>
              </w:rPr>
              <w:t>1</w:t>
            </w:r>
            <w:r>
              <w:rPr>
                <w:rFonts w:ascii="Times New Roman" w:eastAsia="宋体" w:hAnsi="Times New Roman" w:cs="Times New Roman"/>
                <w:color w:val="000000"/>
                <w:sz w:val="21"/>
                <w:szCs w:val="21"/>
              </w:rPr>
              <w:t>）；</w:t>
            </w:r>
          </w:p>
          <w:p w:rsidR="002A14A1" w:rsidRDefault="00D925A7">
            <w:pPr>
              <w:spacing w:after="0" w:line="360" w:lineRule="auto"/>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2</w:t>
            </w:r>
            <w:r>
              <w:rPr>
                <w:rFonts w:ascii="Times New Roman" w:eastAsia="宋体" w:hAnsi="Times New Roman" w:cs="Times New Roman" w:hint="eastAsia"/>
                <w:color w:val="000000"/>
                <w:sz w:val="21"/>
                <w:szCs w:val="21"/>
              </w:rPr>
              <w:t>、</w:t>
            </w:r>
            <w:r>
              <w:rPr>
                <w:rFonts w:ascii="Times New Roman" w:eastAsia="宋体" w:hAnsi="Times New Roman" w:cs="Times New Roman"/>
                <w:color w:val="000000"/>
                <w:sz w:val="21"/>
                <w:szCs w:val="21"/>
              </w:rPr>
              <w:t>《建设项目竣工环境保护验收暂行办法》（国环规环评</w:t>
            </w:r>
            <w:r>
              <w:rPr>
                <w:rFonts w:ascii="Times New Roman" w:eastAsia="宋体" w:hAnsi="Times New Roman" w:cs="Times New Roman"/>
                <w:color w:val="000000"/>
                <w:sz w:val="21"/>
                <w:szCs w:val="21"/>
              </w:rPr>
              <w:t>[2017]4</w:t>
            </w:r>
            <w:r>
              <w:rPr>
                <w:rFonts w:ascii="Times New Roman" w:eastAsia="宋体" w:hAnsi="Times New Roman" w:cs="Times New Roman"/>
                <w:color w:val="000000"/>
                <w:sz w:val="21"/>
                <w:szCs w:val="21"/>
              </w:rPr>
              <w:t>号，</w:t>
            </w:r>
            <w:r>
              <w:rPr>
                <w:rFonts w:ascii="Times New Roman" w:eastAsia="宋体" w:hAnsi="Times New Roman" w:cs="Times New Roman"/>
                <w:color w:val="000000"/>
                <w:sz w:val="21"/>
                <w:szCs w:val="21"/>
              </w:rPr>
              <w:t>2017</w:t>
            </w:r>
            <w:r>
              <w:rPr>
                <w:rFonts w:ascii="Times New Roman" w:eastAsia="宋体" w:hAnsi="Times New Roman" w:cs="Times New Roman" w:hint="eastAsia"/>
                <w:color w:val="000000"/>
                <w:sz w:val="21"/>
                <w:szCs w:val="21"/>
              </w:rPr>
              <w:t>.</w:t>
            </w:r>
            <w:r>
              <w:rPr>
                <w:rFonts w:ascii="Times New Roman" w:eastAsia="宋体" w:hAnsi="Times New Roman" w:cs="Times New Roman"/>
                <w:color w:val="000000"/>
                <w:sz w:val="21"/>
                <w:szCs w:val="21"/>
              </w:rPr>
              <w:t>11</w:t>
            </w:r>
            <w:r>
              <w:rPr>
                <w:rFonts w:ascii="Times New Roman" w:eastAsia="宋体" w:hAnsi="Times New Roman" w:cs="Times New Roman" w:hint="eastAsia"/>
                <w:color w:val="000000"/>
                <w:sz w:val="21"/>
                <w:szCs w:val="21"/>
              </w:rPr>
              <w:t>.</w:t>
            </w:r>
            <w:r>
              <w:rPr>
                <w:rFonts w:ascii="Times New Roman" w:eastAsia="宋体" w:hAnsi="Times New Roman" w:cs="Times New Roman"/>
                <w:color w:val="000000"/>
                <w:sz w:val="21"/>
                <w:szCs w:val="21"/>
              </w:rPr>
              <w:t>20</w:t>
            </w:r>
            <w:r>
              <w:rPr>
                <w:rFonts w:ascii="Times New Roman" w:eastAsia="宋体" w:hAnsi="Times New Roman" w:cs="Times New Roman"/>
                <w:color w:val="000000"/>
                <w:sz w:val="21"/>
                <w:szCs w:val="21"/>
              </w:rPr>
              <w:t>）；</w:t>
            </w:r>
          </w:p>
          <w:p w:rsidR="002A14A1" w:rsidRDefault="00D925A7">
            <w:pPr>
              <w:spacing w:after="0" w:line="360" w:lineRule="auto"/>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3</w:t>
            </w:r>
            <w:r>
              <w:rPr>
                <w:rFonts w:ascii="Times New Roman" w:eastAsia="宋体" w:hAnsi="Times New Roman" w:cs="Times New Roman" w:hint="eastAsia"/>
                <w:color w:val="000000"/>
                <w:sz w:val="21"/>
                <w:szCs w:val="21"/>
              </w:rPr>
              <w:t>、</w:t>
            </w:r>
            <w:r>
              <w:rPr>
                <w:rFonts w:ascii="Times New Roman" w:eastAsia="宋体" w:hAnsi="Times New Roman" w:cs="Times New Roman"/>
                <w:color w:val="000000"/>
                <w:sz w:val="21"/>
                <w:szCs w:val="21"/>
              </w:rPr>
              <w:t>《江苏省排污口设置及规范化整治管理办法》（苏环管</w:t>
            </w:r>
            <w:r>
              <w:rPr>
                <w:rFonts w:ascii="Times New Roman" w:eastAsia="宋体" w:hAnsi="Times New Roman" w:cs="Times New Roman"/>
                <w:color w:val="000000"/>
                <w:sz w:val="21"/>
                <w:szCs w:val="21"/>
              </w:rPr>
              <w:t>122</w:t>
            </w:r>
            <w:r>
              <w:rPr>
                <w:rFonts w:ascii="Times New Roman" w:eastAsia="宋体" w:hAnsi="Times New Roman" w:cs="Times New Roman"/>
                <w:color w:val="000000"/>
                <w:sz w:val="21"/>
                <w:szCs w:val="21"/>
              </w:rPr>
              <w:t>号，</w:t>
            </w:r>
            <w:r>
              <w:rPr>
                <w:rFonts w:ascii="Times New Roman" w:eastAsia="宋体" w:hAnsi="Times New Roman" w:cs="Times New Roman"/>
                <w:color w:val="000000"/>
                <w:sz w:val="21"/>
                <w:szCs w:val="21"/>
              </w:rPr>
              <w:t>1997</w:t>
            </w:r>
            <w:r>
              <w:rPr>
                <w:rFonts w:ascii="Times New Roman" w:eastAsia="宋体" w:hAnsi="Times New Roman" w:cs="Times New Roman" w:hint="eastAsia"/>
                <w:color w:val="000000"/>
                <w:sz w:val="21"/>
                <w:szCs w:val="21"/>
              </w:rPr>
              <w:t>.</w:t>
            </w:r>
            <w:r>
              <w:rPr>
                <w:rFonts w:ascii="Times New Roman" w:eastAsia="宋体" w:hAnsi="Times New Roman" w:cs="Times New Roman"/>
                <w:color w:val="000000"/>
                <w:sz w:val="21"/>
                <w:szCs w:val="21"/>
              </w:rPr>
              <w:t>09</w:t>
            </w:r>
            <w:r>
              <w:rPr>
                <w:rFonts w:ascii="Times New Roman" w:eastAsia="宋体" w:hAnsi="Times New Roman" w:cs="Times New Roman"/>
                <w:color w:val="000000"/>
                <w:sz w:val="21"/>
                <w:szCs w:val="21"/>
              </w:rPr>
              <w:t>）；</w:t>
            </w:r>
          </w:p>
          <w:p w:rsidR="002A14A1" w:rsidRDefault="00D925A7">
            <w:pPr>
              <w:spacing w:after="0" w:line="360" w:lineRule="auto"/>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4</w:t>
            </w:r>
            <w:r>
              <w:rPr>
                <w:rFonts w:ascii="Times New Roman" w:eastAsia="宋体" w:hAnsi="Times New Roman" w:cs="Times New Roman" w:hint="eastAsia"/>
                <w:color w:val="000000"/>
                <w:sz w:val="21"/>
                <w:szCs w:val="21"/>
              </w:rPr>
              <w:t>、</w:t>
            </w:r>
            <w:r>
              <w:rPr>
                <w:rFonts w:ascii="Times New Roman" w:eastAsia="宋体" w:hAnsi="Times New Roman" w:cs="Times New Roman"/>
                <w:color w:val="000000"/>
                <w:sz w:val="21"/>
                <w:szCs w:val="21"/>
              </w:rPr>
              <w:t>《关于加强建设项目重大变动环评管理的通知》苏环办</w:t>
            </w:r>
            <w:r>
              <w:rPr>
                <w:rFonts w:ascii="Times New Roman" w:eastAsia="宋体" w:hAnsi="Times New Roman" w:cs="Times New Roman"/>
                <w:color w:val="000000"/>
                <w:sz w:val="21"/>
                <w:szCs w:val="21"/>
              </w:rPr>
              <w:t>[2015]256</w:t>
            </w:r>
            <w:r>
              <w:rPr>
                <w:rFonts w:ascii="Times New Roman" w:eastAsia="宋体" w:hAnsi="Times New Roman" w:cs="Times New Roman"/>
                <w:color w:val="000000"/>
                <w:sz w:val="21"/>
                <w:szCs w:val="21"/>
              </w:rPr>
              <w:t>号；</w:t>
            </w:r>
          </w:p>
          <w:p w:rsidR="002A14A1" w:rsidRDefault="00D925A7">
            <w:pPr>
              <w:spacing w:after="0" w:line="360" w:lineRule="auto"/>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5</w:t>
            </w:r>
            <w:r>
              <w:rPr>
                <w:rFonts w:ascii="Times New Roman" w:eastAsia="宋体" w:hAnsi="Times New Roman" w:cs="Times New Roman" w:hint="eastAsia"/>
                <w:color w:val="000000"/>
                <w:sz w:val="21"/>
                <w:szCs w:val="21"/>
              </w:rPr>
              <w:t>、</w:t>
            </w:r>
            <w:r>
              <w:rPr>
                <w:rFonts w:ascii="Times New Roman" w:eastAsia="宋体" w:hAnsi="Times New Roman" w:cs="Times New Roman"/>
                <w:color w:val="000000"/>
                <w:sz w:val="21"/>
                <w:szCs w:val="21"/>
              </w:rPr>
              <w:t>《建设项目竣工环境保护验收技术指南</w:t>
            </w:r>
            <w:r>
              <w:rPr>
                <w:rFonts w:ascii="Times New Roman" w:eastAsia="宋体" w:hAnsi="Times New Roman" w:cs="Times New Roman"/>
                <w:color w:val="000000"/>
                <w:sz w:val="21"/>
                <w:szCs w:val="21"/>
              </w:rPr>
              <w:t xml:space="preserve"> </w:t>
            </w:r>
            <w:r>
              <w:rPr>
                <w:rFonts w:ascii="Times New Roman" w:eastAsia="宋体" w:hAnsi="Times New Roman" w:cs="Times New Roman"/>
                <w:color w:val="000000"/>
                <w:sz w:val="21"/>
                <w:szCs w:val="21"/>
              </w:rPr>
              <w:t>污染影响类》（生态环境部，公告</w:t>
            </w:r>
            <w:r>
              <w:rPr>
                <w:rFonts w:ascii="Times New Roman" w:eastAsia="宋体" w:hAnsi="Times New Roman" w:cs="Times New Roman"/>
                <w:color w:val="000000"/>
                <w:sz w:val="21"/>
                <w:szCs w:val="21"/>
              </w:rPr>
              <w:t xml:space="preserve">2018 </w:t>
            </w:r>
            <w:r>
              <w:rPr>
                <w:rFonts w:ascii="Times New Roman" w:eastAsia="宋体" w:hAnsi="Times New Roman" w:cs="Times New Roman"/>
                <w:color w:val="000000"/>
                <w:sz w:val="21"/>
                <w:szCs w:val="21"/>
              </w:rPr>
              <w:t>第</w:t>
            </w:r>
            <w:r>
              <w:rPr>
                <w:rFonts w:ascii="Times New Roman" w:eastAsia="宋体" w:hAnsi="Times New Roman" w:cs="Times New Roman"/>
                <w:color w:val="000000"/>
                <w:sz w:val="21"/>
                <w:szCs w:val="21"/>
              </w:rPr>
              <w:t>9</w:t>
            </w:r>
            <w:r>
              <w:rPr>
                <w:rFonts w:ascii="Times New Roman" w:eastAsia="宋体" w:hAnsi="Times New Roman" w:cs="Times New Roman"/>
                <w:color w:val="000000"/>
                <w:sz w:val="21"/>
                <w:szCs w:val="21"/>
              </w:rPr>
              <w:t>号</w:t>
            </w:r>
            <w:r>
              <w:rPr>
                <w:rFonts w:ascii="Times New Roman" w:eastAsia="宋体" w:hAnsi="Times New Roman" w:cs="Times New Roman"/>
                <w:color w:val="000000"/>
                <w:sz w:val="21"/>
                <w:szCs w:val="21"/>
              </w:rPr>
              <w:t xml:space="preserve"> 2018.5.16</w:t>
            </w:r>
            <w:r>
              <w:rPr>
                <w:rFonts w:ascii="Times New Roman" w:eastAsia="宋体" w:hAnsi="Times New Roman" w:cs="Times New Roman"/>
                <w:color w:val="000000"/>
                <w:sz w:val="21"/>
                <w:szCs w:val="21"/>
              </w:rPr>
              <w:t>）；</w:t>
            </w:r>
          </w:p>
          <w:p w:rsidR="002A14A1" w:rsidRDefault="00D925A7">
            <w:pPr>
              <w:spacing w:after="0" w:line="360" w:lineRule="auto"/>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6</w:t>
            </w:r>
            <w:r>
              <w:rPr>
                <w:rFonts w:ascii="Times New Roman" w:eastAsia="宋体" w:hAnsi="Times New Roman" w:cs="Times New Roman" w:hint="eastAsia"/>
                <w:color w:val="000000"/>
                <w:sz w:val="21"/>
                <w:szCs w:val="21"/>
              </w:rPr>
              <w:t>、</w:t>
            </w:r>
            <w:r>
              <w:rPr>
                <w:rFonts w:ascii="Times New Roman" w:eastAsia="宋体" w:hAnsi="Times New Roman" w:cs="Times New Roman"/>
                <w:color w:val="000000"/>
                <w:sz w:val="21"/>
                <w:szCs w:val="21"/>
              </w:rPr>
              <w:t>《盐城新奥燃气有限公司</w:t>
            </w:r>
            <w:r>
              <w:rPr>
                <w:rFonts w:ascii="Times New Roman" w:eastAsia="宋体" w:hAnsi="Times New Roman" w:cs="Times New Roman"/>
                <w:color w:val="000000"/>
                <w:sz w:val="21"/>
                <w:szCs w:val="21"/>
              </w:rPr>
              <w:t>720×10</w:t>
            </w:r>
            <w:r>
              <w:rPr>
                <w:rFonts w:ascii="Times New Roman" w:eastAsia="宋体" w:hAnsi="Times New Roman" w:cs="Times New Roman"/>
                <w:color w:val="000000"/>
                <w:sz w:val="21"/>
                <w:szCs w:val="21"/>
                <w:vertAlign w:val="superscript"/>
              </w:rPr>
              <w:t>4</w:t>
            </w:r>
            <w:r>
              <w:rPr>
                <w:rFonts w:ascii="Times New Roman" w:eastAsia="宋体" w:hAnsi="Times New Roman" w:cs="Times New Roman"/>
                <w:color w:val="000000"/>
                <w:sz w:val="21"/>
                <w:szCs w:val="21"/>
              </w:rPr>
              <w:t>Nm</w:t>
            </w:r>
            <w:r>
              <w:rPr>
                <w:rFonts w:ascii="Times New Roman" w:eastAsia="宋体" w:hAnsi="Times New Roman" w:cs="Times New Roman"/>
                <w:color w:val="000000"/>
                <w:sz w:val="21"/>
                <w:szCs w:val="21"/>
                <w:vertAlign w:val="superscript"/>
              </w:rPr>
              <w:t>3</w:t>
            </w:r>
            <w:r>
              <w:rPr>
                <w:rFonts w:ascii="Times New Roman" w:eastAsia="宋体" w:hAnsi="Times New Roman" w:cs="Times New Roman"/>
                <w:color w:val="000000"/>
                <w:sz w:val="21"/>
                <w:szCs w:val="21"/>
              </w:rPr>
              <w:t>/aCNG</w:t>
            </w:r>
            <w:r>
              <w:rPr>
                <w:rFonts w:ascii="Times New Roman" w:eastAsia="宋体" w:hAnsi="Times New Roman" w:cs="Times New Roman"/>
                <w:color w:val="000000"/>
                <w:sz w:val="21"/>
                <w:szCs w:val="21"/>
              </w:rPr>
              <w:t>汽车加气站项目环境影响报告表》（盐城市环境保护科学研究所，</w:t>
            </w:r>
            <w:r>
              <w:rPr>
                <w:rFonts w:ascii="Times New Roman" w:eastAsia="宋体" w:hAnsi="Times New Roman" w:cs="Times New Roman"/>
                <w:color w:val="000000"/>
                <w:sz w:val="21"/>
                <w:szCs w:val="21"/>
              </w:rPr>
              <w:t>2005.10.27</w:t>
            </w:r>
            <w:r>
              <w:rPr>
                <w:rFonts w:ascii="Times New Roman" w:eastAsia="宋体" w:hAnsi="Times New Roman" w:cs="Times New Roman"/>
                <w:color w:val="000000"/>
                <w:sz w:val="21"/>
                <w:szCs w:val="21"/>
              </w:rPr>
              <w:t>）；</w:t>
            </w:r>
          </w:p>
          <w:p w:rsidR="002A14A1" w:rsidRDefault="00D925A7">
            <w:pPr>
              <w:spacing w:after="0" w:line="360" w:lineRule="auto"/>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7</w:t>
            </w:r>
            <w:r>
              <w:rPr>
                <w:rFonts w:ascii="Times New Roman" w:eastAsia="宋体" w:hAnsi="Times New Roman" w:cs="Times New Roman" w:hint="eastAsia"/>
                <w:color w:val="000000"/>
                <w:sz w:val="21"/>
                <w:szCs w:val="21"/>
              </w:rPr>
              <w:t>、《盐城新奥燃气有限公司</w:t>
            </w:r>
            <w:r>
              <w:rPr>
                <w:rFonts w:ascii="Times New Roman" w:eastAsia="宋体" w:hAnsi="Times New Roman" w:cs="Times New Roman"/>
                <w:color w:val="000000"/>
                <w:sz w:val="21"/>
                <w:szCs w:val="21"/>
              </w:rPr>
              <w:t>720×10</w:t>
            </w:r>
            <w:r>
              <w:rPr>
                <w:rFonts w:ascii="Times New Roman" w:eastAsia="宋体" w:hAnsi="Times New Roman" w:cs="Times New Roman"/>
                <w:color w:val="000000"/>
                <w:sz w:val="21"/>
                <w:szCs w:val="21"/>
                <w:vertAlign w:val="superscript"/>
              </w:rPr>
              <w:t>4</w:t>
            </w:r>
            <w:r>
              <w:rPr>
                <w:rFonts w:ascii="Times New Roman" w:eastAsia="宋体" w:hAnsi="Times New Roman" w:cs="Times New Roman"/>
                <w:color w:val="000000"/>
                <w:sz w:val="21"/>
                <w:szCs w:val="21"/>
              </w:rPr>
              <w:t>Nm</w:t>
            </w:r>
            <w:r>
              <w:rPr>
                <w:rFonts w:ascii="Times New Roman" w:eastAsia="宋体" w:hAnsi="Times New Roman" w:cs="Times New Roman"/>
                <w:color w:val="000000"/>
                <w:sz w:val="21"/>
                <w:szCs w:val="21"/>
                <w:vertAlign w:val="superscript"/>
              </w:rPr>
              <w:t>3</w:t>
            </w:r>
            <w:r>
              <w:rPr>
                <w:rFonts w:ascii="Times New Roman" w:eastAsia="宋体" w:hAnsi="Times New Roman" w:cs="Times New Roman"/>
                <w:color w:val="000000"/>
                <w:sz w:val="21"/>
                <w:szCs w:val="21"/>
              </w:rPr>
              <w:t>/aCNG</w:t>
            </w:r>
            <w:r>
              <w:rPr>
                <w:rFonts w:ascii="Times New Roman" w:eastAsia="宋体" w:hAnsi="Times New Roman" w:cs="Times New Roman" w:hint="eastAsia"/>
                <w:color w:val="000000"/>
                <w:sz w:val="21"/>
                <w:szCs w:val="21"/>
              </w:rPr>
              <w:t>汽车加气站项目环境影响评价补充报告》（盐城市环境保护科学研究所，</w:t>
            </w:r>
            <w:r>
              <w:rPr>
                <w:rFonts w:ascii="Times New Roman" w:eastAsia="宋体" w:hAnsi="Times New Roman" w:cs="Times New Roman" w:hint="eastAsia"/>
                <w:color w:val="000000"/>
                <w:sz w:val="21"/>
                <w:szCs w:val="21"/>
              </w:rPr>
              <w:t>2009.4.20</w:t>
            </w:r>
            <w:r>
              <w:rPr>
                <w:rFonts w:ascii="Times New Roman" w:eastAsia="宋体" w:hAnsi="Times New Roman" w:cs="Times New Roman" w:hint="eastAsia"/>
                <w:color w:val="000000"/>
                <w:sz w:val="21"/>
                <w:szCs w:val="21"/>
              </w:rPr>
              <w:t>）；</w:t>
            </w:r>
          </w:p>
          <w:p w:rsidR="002A14A1" w:rsidRDefault="00D925A7">
            <w:pPr>
              <w:spacing w:after="0" w:line="360" w:lineRule="auto"/>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8</w:t>
            </w:r>
            <w:r>
              <w:rPr>
                <w:rFonts w:ascii="Times New Roman" w:eastAsia="宋体" w:hAnsi="Times New Roman" w:cs="Times New Roman" w:hint="eastAsia"/>
                <w:color w:val="000000"/>
                <w:sz w:val="21"/>
                <w:szCs w:val="21"/>
              </w:rPr>
              <w:t>、盐城市环保局对该项目环境影响报告表的审批意见（</w:t>
            </w:r>
            <w:r>
              <w:rPr>
                <w:rFonts w:ascii="Times New Roman" w:eastAsia="宋体" w:hAnsi="Times New Roman" w:cs="Times New Roman" w:hint="eastAsia"/>
                <w:color w:val="000000"/>
                <w:sz w:val="21"/>
                <w:szCs w:val="21"/>
              </w:rPr>
              <w:t>2005.11.3</w:t>
            </w:r>
            <w:r>
              <w:rPr>
                <w:rFonts w:ascii="Times New Roman" w:eastAsia="宋体" w:hAnsi="Times New Roman" w:cs="Times New Roman" w:hint="eastAsia"/>
                <w:color w:val="000000"/>
                <w:sz w:val="21"/>
                <w:szCs w:val="21"/>
              </w:rPr>
              <w:t>）</w:t>
            </w:r>
          </w:p>
          <w:p w:rsidR="002A14A1" w:rsidRDefault="00D925A7">
            <w:pPr>
              <w:spacing w:after="0" w:line="360" w:lineRule="auto"/>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9</w:t>
            </w:r>
            <w:r>
              <w:rPr>
                <w:rFonts w:ascii="Times New Roman" w:eastAsia="宋体" w:hAnsi="Times New Roman" w:cs="Times New Roman" w:hint="eastAsia"/>
                <w:color w:val="000000"/>
                <w:sz w:val="21"/>
                <w:szCs w:val="21"/>
              </w:rPr>
              <w:t>、盐城市环保局对该项目环境影响评价补充报告的审批意见（盐环表复</w:t>
            </w:r>
            <w:r>
              <w:rPr>
                <w:rFonts w:ascii="Times New Roman" w:eastAsia="宋体" w:hAnsi="Times New Roman" w:cs="Times New Roman" w:hint="eastAsia"/>
                <w:color w:val="000000"/>
                <w:sz w:val="21"/>
                <w:szCs w:val="21"/>
              </w:rPr>
              <w:t>[2009]27</w:t>
            </w:r>
            <w:r>
              <w:rPr>
                <w:rFonts w:ascii="Times New Roman" w:eastAsia="宋体" w:hAnsi="Times New Roman" w:cs="Times New Roman" w:hint="eastAsia"/>
                <w:color w:val="000000"/>
                <w:sz w:val="21"/>
                <w:szCs w:val="21"/>
              </w:rPr>
              <w:t>号，</w:t>
            </w:r>
            <w:r>
              <w:rPr>
                <w:rFonts w:ascii="Times New Roman" w:eastAsia="宋体" w:hAnsi="Times New Roman" w:cs="Times New Roman" w:hint="eastAsia"/>
                <w:color w:val="000000"/>
                <w:sz w:val="21"/>
                <w:szCs w:val="21"/>
              </w:rPr>
              <w:t>2009.6.1</w:t>
            </w:r>
            <w:r>
              <w:rPr>
                <w:rFonts w:ascii="Times New Roman" w:eastAsia="宋体" w:hAnsi="Times New Roman" w:cs="Times New Roman" w:hint="eastAsia"/>
                <w:color w:val="000000"/>
                <w:sz w:val="21"/>
                <w:szCs w:val="21"/>
              </w:rPr>
              <w:t>）；</w:t>
            </w:r>
          </w:p>
          <w:p w:rsidR="002A14A1" w:rsidRDefault="00D925A7">
            <w:pPr>
              <w:spacing w:after="0" w:line="360" w:lineRule="auto"/>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10</w:t>
            </w:r>
            <w:r>
              <w:rPr>
                <w:rFonts w:ascii="Times New Roman" w:eastAsia="宋体" w:hAnsi="Times New Roman" w:cs="Times New Roman" w:hint="eastAsia"/>
                <w:color w:val="000000"/>
                <w:sz w:val="21"/>
                <w:szCs w:val="21"/>
              </w:rPr>
              <w:t>、《江苏省大气污染防治条例》（江苏省第十三届人民代表大会常务委员会第二次会议，第三次修正，</w:t>
            </w:r>
            <w:r>
              <w:rPr>
                <w:rFonts w:ascii="Times New Roman" w:eastAsia="宋体" w:hAnsi="Times New Roman" w:cs="Times New Roman" w:hint="eastAsia"/>
                <w:color w:val="000000"/>
                <w:sz w:val="21"/>
                <w:szCs w:val="21"/>
              </w:rPr>
              <w:t>2018.3.28</w:t>
            </w:r>
            <w:r>
              <w:rPr>
                <w:rFonts w:ascii="Times New Roman" w:eastAsia="宋体" w:hAnsi="Times New Roman" w:cs="Times New Roman" w:hint="eastAsia"/>
                <w:color w:val="000000"/>
                <w:sz w:val="21"/>
                <w:szCs w:val="21"/>
              </w:rPr>
              <w:t>）</w:t>
            </w:r>
          </w:p>
          <w:p w:rsidR="002A14A1" w:rsidRDefault="00D925A7">
            <w:pPr>
              <w:spacing w:after="0" w:line="360" w:lineRule="auto"/>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11</w:t>
            </w:r>
            <w:r>
              <w:rPr>
                <w:rFonts w:ascii="Times New Roman" w:eastAsia="宋体" w:hAnsi="Times New Roman" w:cs="Times New Roman" w:hint="eastAsia"/>
                <w:color w:val="000000"/>
                <w:sz w:val="21"/>
                <w:szCs w:val="21"/>
              </w:rPr>
              <w:t>、《江苏省环境噪声污染防治条例》（江苏省第十三届人民代表大会常务委员会第二次会议，第二次修正，</w:t>
            </w:r>
            <w:r>
              <w:rPr>
                <w:rFonts w:ascii="Times New Roman" w:eastAsia="宋体" w:hAnsi="Times New Roman" w:cs="Times New Roman" w:hint="eastAsia"/>
                <w:color w:val="000000"/>
                <w:sz w:val="21"/>
                <w:szCs w:val="21"/>
              </w:rPr>
              <w:t>2018.3.28</w:t>
            </w:r>
            <w:r>
              <w:rPr>
                <w:rFonts w:ascii="Times New Roman" w:eastAsia="宋体" w:hAnsi="Times New Roman" w:cs="Times New Roman" w:hint="eastAsia"/>
                <w:color w:val="000000"/>
                <w:sz w:val="21"/>
                <w:szCs w:val="21"/>
              </w:rPr>
              <w:t>）；</w:t>
            </w:r>
          </w:p>
          <w:p w:rsidR="002A14A1" w:rsidRDefault="00D925A7">
            <w:pPr>
              <w:spacing w:after="0" w:line="360" w:lineRule="auto"/>
              <w:rPr>
                <w:rFonts w:ascii="宋体" w:eastAsia="宋体" w:hAnsi="宋体"/>
                <w:color w:val="000000"/>
                <w:sz w:val="21"/>
                <w:szCs w:val="21"/>
              </w:rPr>
            </w:pPr>
            <w:r>
              <w:rPr>
                <w:rFonts w:ascii="Times New Roman" w:eastAsia="宋体" w:hAnsi="Times New Roman" w:cs="Times New Roman" w:hint="eastAsia"/>
                <w:color w:val="000000"/>
                <w:sz w:val="21"/>
                <w:szCs w:val="21"/>
              </w:rPr>
              <w:t>12</w:t>
            </w:r>
            <w:r>
              <w:rPr>
                <w:rFonts w:ascii="Times New Roman" w:eastAsia="宋体" w:hAnsi="Times New Roman" w:cs="Times New Roman" w:hint="eastAsia"/>
                <w:color w:val="000000"/>
                <w:sz w:val="21"/>
                <w:szCs w:val="21"/>
              </w:rPr>
              <w:t>、《江苏省固体废物污染环境防治条例》（江苏省第十三届人民代表大会常务委员会第二次会议，第三次修正，</w:t>
            </w:r>
            <w:r>
              <w:rPr>
                <w:rFonts w:ascii="Times New Roman" w:eastAsia="宋体" w:hAnsi="Times New Roman" w:cs="Times New Roman" w:hint="eastAsia"/>
                <w:color w:val="000000"/>
                <w:sz w:val="21"/>
                <w:szCs w:val="21"/>
              </w:rPr>
              <w:t>2018.3.28</w:t>
            </w:r>
            <w:r>
              <w:rPr>
                <w:rFonts w:ascii="Times New Roman" w:eastAsia="宋体" w:hAnsi="Times New Roman" w:cs="Times New Roman" w:hint="eastAsia"/>
                <w:color w:val="000000"/>
                <w:sz w:val="21"/>
                <w:szCs w:val="21"/>
              </w:rPr>
              <w:t>）；</w:t>
            </w:r>
          </w:p>
        </w:tc>
      </w:tr>
    </w:tbl>
    <w:p w:rsidR="002A14A1" w:rsidRDefault="002A14A1">
      <w:pPr>
        <w:spacing w:after="0" w:line="360" w:lineRule="auto"/>
        <w:rPr>
          <w:rFonts w:eastAsia="仿宋_GB2312" w:hAnsi="Arial"/>
          <w:b/>
          <w:color w:val="000000"/>
          <w:sz w:val="21"/>
          <w:szCs w:val="21"/>
        </w:rPr>
      </w:pPr>
    </w:p>
    <w:p w:rsidR="002A14A1" w:rsidRDefault="00D925A7">
      <w:pPr>
        <w:spacing w:after="0" w:line="360" w:lineRule="auto"/>
        <w:rPr>
          <w:rFonts w:eastAsia="仿宋_GB2312"/>
          <w:b/>
          <w:color w:val="000000"/>
          <w:sz w:val="21"/>
          <w:szCs w:val="21"/>
        </w:rPr>
      </w:pPr>
      <w:r>
        <w:rPr>
          <w:rFonts w:eastAsia="仿宋_GB2312" w:hAnsi="Arial" w:hint="eastAsia"/>
          <w:b/>
          <w:color w:val="000000"/>
          <w:sz w:val="21"/>
          <w:szCs w:val="21"/>
        </w:rPr>
        <w:lastRenderedPageBreak/>
        <w:t>续</w:t>
      </w:r>
      <w:r>
        <w:rPr>
          <w:rFonts w:eastAsia="仿宋_GB2312" w:hAnsi="Arial"/>
          <w:b/>
          <w:color w:val="000000"/>
          <w:sz w:val="21"/>
          <w:szCs w:val="21"/>
        </w:rPr>
        <w:t>表一</w:t>
      </w:r>
    </w:p>
    <w:tbl>
      <w:tblPr>
        <w:tblW w:w="8924"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tblPr>
      <w:tblGrid>
        <w:gridCol w:w="2115"/>
        <w:gridCol w:w="6809"/>
      </w:tblGrid>
      <w:tr w:rsidR="002A14A1">
        <w:trPr>
          <w:cantSplit/>
          <w:trHeight w:val="2533"/>
          <w:jc w:val="center"/>
        </w:trPr>
        <w:tc>
          <w:tcPr>
            <w:tcW w:w="2115" w:type="dxa"/>
            <w:vAlign w:val="center"/>
          </w:tcPr>
          <w:p w:rsidR="002A14A1" w:rsidRDefault="00D925A7">
            <w:pPr>
              <w:spacing w:after="0"/>
              <w:jc w:val="center"/>
              <w:rPr>
                <w:rFonts w:ascii="宋体" w:eastAsia="宋体" w:hAnsi="宋体"/>
                <w:color w:val="000000"/>
                <w:sz w:val="21"/>
                <w:szCs w:val="21"/>
              </w:rPr>
            </w:pPr>
            <w:r>
              <w:rPr>
                <w:rFonts w:ascii="宋体" w:eastAsia="宋体" w:hAnsi="宋体"/>
                <w:color w:val="000000"/>
                <w:sz w:val="21"/>
                <w:szCs w:val="21"/>
              </w:rPr>
              <w:t>验收监测依据</w:t>
            </w:r>
          </w:p>
        </w:tc>
        <w:tc>
          <w:tcPr>
            <w:tcW w:w="6809" w:type="dxa"/>
            <w:vAlign w:val="center"/>
          </w:tcPr>
          <w:p w:rsidR="002A14A1" w:rsidRDefault="00D925A7">
            <w:pPr>
              <w:spacing w:after="0" w:line="360" w:lineRule="auto"/>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13</w:t>
            </w:r>
            <w:r>
              <w:rPr>
                <w:rFonts w:ascii="Times New Roman" w:eastAsia="宋体" w:hAnsi="Times New Roman" w:cs="Times New Roman" w:hint="eastAsia"/>
                <w:color w:val="000000"/>
                <w:sz w:val="21"/>
                <w:szCs w:val="21"/>
              </w:rPr>
              <w:t>、《中华人民共和国环境保护法》（</w:t>
            </w:r>
            <w:r>
              <w:rPr>
                <w:rFonts w:ascii="Times New Roman" w:eastAsia="宋体" w:hAnsi="Times New Roman" w:cs="Times New Roman" w:hint="eastAsia"/>
                <w:color w:val="000000"/>
                <w:sz w:val="21"/>
                <w:szCs w:val="21"/>
              </w:rPr>
              <w:t>2014</w:t>
            </w:r>
            <w:r>
              <w:rPr>
                <w:rFonts w:ascii="Times New Roman" w:eastAsia="宋体" w:hAnsi="Times New Roman" w:cs="Times New Roman" w:hint="eastAsia"/>
                <w:color w:val="000000"/>
                <w:sz w:val="21"/>
                <w:szCs w:val="21"/>
              </w:rPr>
              <w:t>年</w:t>
            </w:r>
            <w:r>
              <w:rPr>
                <w:rFonts w:ascii="Times New Roman" w:eastAsia="宋体" w:hAnsi="Times New Roman" w:cs="Times New Roman" w:hint="eastAsia"/>
                <w:color w:val="000000"/>
                <w:sz w:val="21"/>
                <w:szCs w:val="21"/>
              </w:rPr>
              <w:t>4</w:t>
            </w:r>
            <w:r>
              <w:rPr>
                <w:rFonts w:ascii="Times New Roman" w:eastAsia="宋体" w:hAnsi="Times New Roman" w:cs="Times New Roman" w:hint="eastAsia"/>
                <w:color w:val="000000"/>
                <w:sz w:val="21"/>
                <w:szCs w:val="21"/>
              </w:rPr>
              <w:t>月</w:t>
            </w:r>
            <w:r>
              <w:rPr>
                <w:rFonts w:ascii="Times New Roman" w:eastAsia="宋体" w:hAnsi="Times New Roman" w:cs="Times New Roman" w:hint="eastAsia"/>
                <w:color w:val="000000"/>
                <w:sz w:val="21"/>
                <w:szCs w:val="21"/>
              </w:rPr>
              <w:t>24</w:t>
            </w:r>
            <w:r>
              <w:rPr>
                <w:rFonts w:ascii="Times New Roman" w:eastAsia="宋体" w:hAnsi="Times New Roman" w:cs="Times New Roman" w:hint="eastAsia"/>
                <w:color w:val="000000"/>
                <w:sz w:val="21"/>
                <w:szCs w:val="21"/>
              </w:rPr>
              <w:t>日第十二届全国人民代表大会常务委员会，第八次会议修订，</w:t>
            </w:r>
            <w:r>
              <w:rPr>
                <w:rFonts w:ascii="Times New Roman" w:eastAsia="宋体" w:hAnsi="Times New Roman" w:cs="Times New Roman" w:hint="eastAsia"/>
                <w:color w:val="000000"/>
                <w:sz w:val="21"/>
                <w:szCs w:val="21"/>
              </w:rPr>
              <w:t>2015.1.1)</w:t>
            </w:r>
            <w:r>
              <w:rPr>
                <w:rFonts w:ascii="Times New Roman" w:eastAsia="宋体" w:hAnsi="Times New Roman" w:cs="Times New Roman" w:hint="eastAsia"/>
                <w:color w:val="000000"/>
                <w:sz w:val="21"/>
                <w:szCs w:val="21"/>
              </w:rPr>
              <w:t>；</w:t>
            </w:r>
          </w:p>
          <w:p w:rsidR="002A14A1" w:rsidRDefault="00D925A7">
            <w:pPr>
              <w:spacing w:after="0" w:line="360" w:lineRule="auto"/>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14</w:t>
            </w:r>
            <w:r>
              <w:rPr>
                <w:rFonts w:ascii="Times New Roman" w:eastAsia="宋体" w:hAnsi="Times New Roman" w:cs="Times New Roman" w:hint="eastAsia"/>
                <w:color w:val="000000"/>
                <w:sz w:val="21"/>
                <w:szCs w:val="21"/>
              </w:rPr>
              <w:t>、《中华人民共和国大气污染防治法》（</w:t>
            </w:r>
            <w:r>
              <w:rPr>
                <w:rFonts w:ascii="Times New Roman" w:eastAsia="宋体" w:hAnsi="Times New Roman" w:cs="Times New Roman" w:hint="eastAsia"/>
                <w:color w:val="000000"/>
                <w:sz w:val="21"/>
                <w:szCs w:val="21"/>
              </w:rPr>
              <w:t>2015</w:t>
            </w:r>
            <w:r>
              <w:rPr>
                <w:rFonts w:ascii="Times New Roman" w:eastAsia="宋体" w:hAnsi="Times New Roman" w:cs="Times New Roman" w:hint="eastAsia"/>
                <w:color w:val="000000"/>
                <w:sz w:val="21"/>
                <w:szCs w:val="21"/>
              </w:rPr>
              <w:t>年</w:t>
            </w:r>
            <w:r>
              <w:rPr>
                <w:rFonts w:ascii="Times New Roman" w:eastAsia="宋体" w:hAnsi="Times New Roman" w:cs="Times New Roman" w:hint="eastAsia"/>
                <w:color w:val="000000"/>
                <w:sz w:val="21"/>
                <w:szCs w:val="21"/>
              </w:rPr>
              <w:t>8</w:t>
            </w:r>
            <w:r>
              <w:rPr>
                <w:rFonts w:ascii="Times New Roman" w:eastAsia="宋体" w:hAnsi="Times New Roman" w:cs="Times New Roman" w:hint="eastAsia"/>
                <w:color w:val="000000"/>
                <w:sz w:val="21"/>
                <w:szCs w:val="21"/>
              </w:rPr>
              <w:t>月</w:t>
            </w:r>
            <w:r>
              <w:rPr>
                <w:rFonts w:ascii="Times New Roman" w:eastAsia="宋体" w:hAnsi="Times New Roman" w:cs="Times New Roman" w:hint="eastAsia"/>
                <w:color w:val="000000"/>
                <w:sz w:val="21"/>
                <w:szCs w:val="21"/>
              </w:rPr>
              <w:t>29</w:t>
            </w:r>
            <w:r>
              <w:rPr>
                <w:rFonts w:ascii="Times New Roman" w:eastAsia="宋体" w:hAnsi="Times New Roman" w:cs="Times New Roman" w:hint="eastAsia"/>
                <w:color w:val="000000"/>
                <w:sz w:val="21"/>
                <w:szCs w:val="21"/>
              </w:rPr>
              <w:t>日第十二届全国人民代表大会常务委员会，第十六次会议，</w:t>
            </w:r>
            <w:r>
              <w:rPr>
                <w:rFonts w:ascii="Times New Roman" w:eastAsia="宋体" w:hAnsi="Times New Roman" w:cs="Times New Roman" w:hint="eastAsia"/>
                <w:color w:val="000000"/>
                <w:sz w:val="21"/>
                <w:szCs w:val="21"/>
              </w:rPr>
              <w:t>2016.1.1)</w:t>
            </w:r>
            <w:r>
              <w:rPr>
                <w:rFonts w:ascii="Times New Roman" w:eastAsia="宋体" w:hAnsi="Times New Roman" w:cs="Times New Roman" w:hint="eastAsia"/>
                <w:color w:val="000000"/>
                <w:sz w:val="21"/>
                <w:szCs w:val="21"/>
              </w:rPr>
              <w:t>；</w:t>
            </w:r>
          </w:p>
          <w:p w:rsidR="002A14A1" w:rsidRDefault="00D925A7">
            <w:pPr>
              <w:spacing w:after="0" w:line="360" w:lineRule="auto"/>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15</w:t>
            </w:r>
            <w:r>
              <w:rPr>
                <w:rFonts w:ascii="Times New Roman" w:eastAsia="宋体" w:hAnsi="Times New Roman" w:cs="Times New Roman" w:hint="eastAsia"/>
                <w:color w:val="000000"/>
                <w:sz w:val="21"/>
                <w:szCs w:val="21"/>
              </w:rPr>
              <w:t>、《中华人民共和国水污染防治法》（</w:t>
            </w:r>
            <w:r>
              <w:rPr>
                <w:rFonts w:ascii="Times New Roman" w:eastAsia="宋体" w:hAnsi="Times New Roman" w:cs="Times New Roman" w:hint="eastAsia"/>
                <w:color w:val="000000"/>
                <w:sz w:val="21"/>
                <w:szCs w:val="21"/>
              </w:rPr>
              <w:t>2017</w:t>
            </w:r>
            <w:r>
              <w:rPr>
                <w:rFonts w:ascii="Times New Roman" w:eastAsia="宋体" w:hAnsi="Times New Roman" w:cs="Times New Roman" w:hint="eastAsia"/>
                <w:color w:val="000000"/>
                <w:sz w:val="21"/>
                <w:szCs w:val="21"/>
              </w:rPr>
              <w:t>年</w:t>
            </w:r>
            <w:r>
              <w:rPr>
                <w:rFonts w:ascii="Times New Roman" w:eastAsia="宋体" w:hAnsi="Times New Roman" w:cs="Times New Roman" w:hint="eastAsia"/>
                <w:color w:val="000000"/>
                <w:sz w:val="21"/>
                <w:szCs w:val="21"/>
              </w:rPr>
              <w:t>6</w:t>
            </w:r>
            <w:r>
              <w:rPr>
                <w:rFonts w:ascii="Times New Roman" w:eastAsia="宋体" w:hAnsi="Times New Roman" w:cs="Times New Roman" w:hint="eastAsia"/>
                <w:color w:val="000000"/>
                <w:sz w:val="21"/>
                <w:szCs w:val="21"/>
              </w:rPr>
              <w:t>月</w:t>
            </w:r>
            <w:r>
              <w:rPr>
                <w:rFonts w:ascii="Times New Roman" w:eastAsia="宋体" w:hAnsi="Times New Roman" w:cs="Times New Roman" w:hint="eastAsia"/>
                <w:color w:val="000000"/>
                <w:sz w:val="21"/>
                <w:szCs w:val="21"/>
              </w:rPr>
              <w:t>27</w:t>
            </w:r>
            <w:r>
              <w:rPr>
                <w:rFonts w:ascii="Times New Roman" w:eastAsia="宋体" w:hAnsi="Times New Roman" w:cs="Times New Roman" w:hint="eastAsia"/>
                <w:color w:val="000000"/>
                <w:sz w:val="21"/>
                <w:szCs w:val="21"/>
              </w:rPr>
              <w:t>日第十二届全国人民代表大会常务委员会，第二十八次会议第二次修正，</w:t>
            </w:r>
            <w:r>
              <w:rPr>
                <w:rFonts w:ascii="Times New Roman" w:eastAsia="宋体" w:hAnsi="Times New Roman" w:cs="Times New Roman" w:hint="eastAsia"/>
                <w:color w:val="000000"/>
                <w:sz w:val="21"/>
                <w:szCs w:val="21"/>
              </w:rPr>
              <w:t>2018.1.1</w:t>
            </w:r>
            <w:r>
              <w:rPr>
                <w:rFonts w:ascii="Times New Roman" w:eastAsia="宋体" w:hAnsi="Times New Roman" w:cs="Times New Roman" w:hint="eastAsia"/>
                <w:color w:val="000000"/>
                <w:sz w:val="21"/>
                <w:szCs w:val="21"/>
              </w:rPr>
              <w:t>）；</w:t>
            </w:r>
          </w:p>
          <w:p w:rsidR="002A14A1" w:rsidRDefault="00D925A7">
            <w:pPr>
              <w:spacing w:after="0" w:line="360" w:lineRule="auto"/>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16</w:t>
            </w:r>
            <w:r>
              <w:rPr>
                <w:rFonts w:ascii="Times New Roman" w:eastAsia="宋体" w:hAnsi="Times New Roman" w:cs="Times New Roman" w:hint="eastAsia"/>
                <w:color w:val="000000"/>
                <w:sz w:val="21"/>
                <w:szCs w:val="21"/>
              </w:rPr>
              <w:t>、《中华人民共和国噪声环境污染防治法》（</w:t>
            </w:r>
            <w:r>
              <w:rPr>
                <w:rFonts w:ascii="Times New Roman" w:eastAsia="宋体" w:hAnsi="Times New Roman" w:cs="Times New Roman" w:hint="eastAsia"/>
                <w:color w:val="000000"/>
                <w:sz w:val="21"/>
                <w:szCs w:val="21"/>
              </w:rPr>
              <w:t>1996.10.29</w:t>
            </w:r>
            <w:r>
              <w:rPr>
                <w:rFonts w:ascii="Times New Roman" w:eastAsia="宋体" w:hAnsi="Times New Roman" w:cs="Times New Roman" w:hint="eastAsia"/>
                <w:color w:val="000000"/>
                <w:sz w:val="21"/>
                <w:szCs w:val="21"/>
              </w:rPr>
              <w:t>）；</w:t>
            </w:r>
          </w:p>
          <w:p w:rsidR="002A14A1" w:rsidRDefault="00D925A7">
            <w:pPr>
              <w:spacing w:after="0" w:line="360" w:lineRule="auto"/>
              <w:rPr>
                <w:rFonts w:ascii="宋体" w:eastAsia="宋体" w:hAnsi="宋体"/>
                <w:color w:val="000000"/>
                <w:sz w:val="21"/>
                <w:szCs w:val="21"/>
              </w:rPr>
            </w:pPr>
            <w:r>
              <w:rPr>
                <w:rFonts w:ascii="Times New Roman" w:eastAsia="宋体" w:hAnsi="Times New Roman" w:cs="Times New Roman" w:hint="eastAsia"/>
                <w:color w:val="000000"/>
                <w:sz w:val="21"/>
                <w:szCs w:val="21"/>
              </w:rPr>
              <w:t>17</w:t>
            </w:r>
            <w:r>
              <w:rPr>
                <w:rFonts w:ascii="Times New Roman" w:eastAsia="宋体" w:hAnsi="Times New Roman" w:cs="Times New Roman" w:hint="eastAsia"/>
                <w:color w:val="000000"/>
                <w:sz w:val="21"/>
                <w:szCs w:val="21"/>
              </w:rPr>
              <w:t>、《中华人民共和国固体废物污染环境防治法（</w:t>
            </w:r>
            <w:r>
              <w:rPr>
                <w:rFonts w:ascii="Times New Roman" w:eastAsia="宋体" w:hAnsi="Times New Roman" w:cs="Times New Roman" w:hint="eastAsia"/>
                <w:color w:val="000000"/>
                <w:sz w:val="21"/>
                <w:szCs w:val="21"/>
              </w:rPr>
              <w:t>2016</w:t>
            </w:r>
            <w:r>
              <w:rPr>
                <w:rFonts w:ascii="Times New Roman" w:eastAsia="宋体" w:hAnsi="Times New Roman" w:cs="Times New Roman" w:hint="eastAsia"/>
                <w:color w:val="000000"/>
                <w:sz w:val="21"/>
                <w:szCs w:val="21"/>
              </w:rPr>
              <w:t>年</w:t>
            </w:r>
            <w:r>
              <w:rPr>
                <w:rFonts w:ascii="Times New Roman" w:eastAsia="宋体" w:hAnsi="Times New Roman" w:cs="Times New Roman" w:hint="eastAsia"/>
                <w:color w:val="000000"/>
                <w:sz w:val="21"/>
                <w:szCs w:val="21"/>
              </w:rPr>
              <w:t>11</w:t>
            </w:r>
            <w:r>
              <w:rPr>
                <w:rFonts w:ascii="Times New Roman" w:eastAsia="宋体" w:hAnsi="Times New Roman" w:cs="Times New Roman" w:hint="eastAsia"/>
                <w:color w:val="000000"/>
                <w:sz w:val="21"/>
                <w:szCs w:val="21"/>
              </w:rPr>
              <w:t>月</w:t>
            </w:r>
            <w:r>
              <w:rPr>
                <w:rFonts w:ascii="Times New Roman" w:eastAsia="宋体" w:hAnsi="Times New Roman" w:cs="Times New Roman" w:hint="eastAsia"/>
                <w:color w:val="000000"/>
                <w:sz w:val="21"/>
                <w:szCs w:val="21"/>
              </w:rPr>
              <w:t>7</w:t>
            </w:r>
            <w:r>
              <w:rPr>
                <w:rFonts w:ascii="Times New Roman" w:eastAsia="宋体" w:hAnsi="Times New Roman" w:cs="Times New Roman" w:hint="eastAsia"/>
                <w:color w:val="000000"/>
                <w:sz w:val="21"/>
                <w:szCs w:val="21"/>
              </w:rPr>
              <w:t>日修正版</w:t>
            </w:r>
            <w:r>
              <w:rPr>
                <w:rFonts w:ascii="Times New Roman" w:eastAsia="宋体" w:hAnsi="Times New Roman" w:cs="Times New Roman" w:hint="eastAsia"/>
                <w:color w:val="000000"/>
                <w:sz w:val="21"/>
                <w:szCs w:val="21"/>
              </w:rPr>
              <w:t>)</w:t>
            </w:r>
            <w:r>
              <w:rPr>
                <w:rFonts w:ascii="Times New Roman" w:eastAsia="宋体" w:hAnsi="Times New Roman" w:cs="Times New Roman" w:hint="eastAsia"/>
                <w:color w:val="000000"/>
                <w:sz w:val="21"/>
                <w:szCs w:val="21"/>
              </w:rPr>
              <w:t>》（</w:t>
            </w:r>
            <w:r>
              <w:rPr>
                <w:rFonts w:ascii="Times New Roman" w:eastAsia="宋体" w:hAnsi="Times New Roman" w:cs="Times New Roman" w:hint="eastAsia"/>
                <w:color w:val="000000"/>
                <w:sz w:val="21"/>
                <w:szCs w:val="21"/>
              </w:rPr>
              <w:t>2016.11.7</w:t>
            </w:r>
            <w:r>
              <w:rPr>
                <w:rFonts w:ascii="Times New Roman" w:eastAsia="宋体" w:hAnsi="Times New Roman" w:cs="Times New Roman" w:hint="eastAsia"/>
                <w:color w:val="000000"/>
                <w:sz w:val="21"/>
                <w:szCs w:val="21"/>
              </w:rPr>
              <w:t>）</w:t>
            </w:r>
            <w:r>
              <w:rPr>
                <w:rFonts w:ascii="Times New Roman" w:eastAsia="宋体" w:hAnsi="Times New Roman" w:cs="Times New Roman"/>
                <w:color w:val="000000"/>
                <w:sz w:val="21"/>
                <w:szCs w:val="21"/>
              </w:rPr>
              <w:t>。</w:t>
            </w:r>
          </w:p>
        </w:tc>
      </w:tr>
      <w:tr w:rsidR="002A14A1">
        <w:trPr>
          <w:cantSplit/>
          <w:trHeight w:val="6991"/>
          <w:jc w:val="center"/>
        </w:trPr>
        <w:tc>
          <w:tcPr>
            <w:tcW w:w="2115" w:type="dxa"/>
            <w:vAlign w:val="center"/>
          </w:tcPr>
          <w:p w:rsidR="002A14A1" w:rsidRDefault="00D925A7">
            <w:pPr>
              <w:spacing w:after="0"/>
              <w:rPr>
                <w:rFonts w:ascii="Times New Roman" w:eastAsia="宋体" w:hAnsi="Times New Roman" w:cs="Times New Roman"/>
                <w:color w:val="000000"/>
                <w:sz w:val="21"/>
                <w:szCs w:val="21"/>
              </w:rPr>
            </w:pPr>
            <w:r>
              <w:rPr>
                <w:rFonts w:ascii="Times New Roman" w:eastAsia="宋体" w:hAnsi="Times New Roman" w:cs="Times New Roman"/>
                <w:color w:val="000000"/>
                <w:sz w:val="21"/>
                <w:szCs w:val="21"/>
              </w:rPr>
              <w:t>验收监测评价标准、标号、级别、限值</w:t>
            </w:r>
          </w:p>
        </w:tc>
        <w:tc>
          <w:tcPr>
            <w:tcW w:w="6809" w:type="dxa"/>
          </w:tcPr>
          <w:p w:rsidR="002A14A1" w:rsidRDefault="00D925A7">
            <w:pPr>
              <w:spacing w:after="0" w:line="360" w:lineRule="auto"/>
              <w:rPr>
                <w:rFonts w:ascii="Times New Roman" w:eastAsia="宋体" w:hAnsi="Times New Roman" w:cs="Times New Roman"/>
                <w:b/>
                <w:bCs/>
                <w:color w:val="000000"/>
                <w:sz w:val="21"/>
                <w:szCs w:val="21"/>
              </w:rPr>
            </w:pPr>
            <w:r>
              <w:rPr>
                <w:rFonts w:ascii="Times New Roman" w:eastAsia="宋体" w:hAnsi="Times New Roman" w:cs="Times New Roman"/>
                <w:b/>
                <w:bCs/>
                <w:color w:val="000000"/>
                <w:sz w:val="21"/>
                <w:szCs w:val="21"/>
              </w:rPr>
              <w:t>1</w:t>
            </w:r>
            <w:r>
              <w:rPr>
                <w:rFonts w:ascii="Times New Roman" w:eastAsia="宋体" w:hAnsi="Times New Roman" w:cs="Times New Roman"/>
                <w:b/>
                <w:bCs/>
                <w:color w:val="000000"/>
                <w:sz w:val="21"/>
                <w:szCs w:val="21"/>
              </w:rPr>
              <w:t>、废水</w:t>
            </w:r>
          </w:p>
          <w:p w:rsidR="002A14A1" w:rsidRDefault="00D925A7">
            <w:pPr>
              <w:spacing w:after="0" w:line="360" w:lineRule="auto"/>
              <w:ind w:firstLineChars="200" w:firstLine="420"/>
              <w:rPr>
                <w:rFonts w:ascii="Times New Roman" w:eastAsia="宋体" w:hAnsi="Times New Roman" w:cs="Times New Roman"/>
                <w:color w:val="000000"/>
                <w:sz w:val="21"/>
                <w:szCs w:val="21"/>
              </w:rPr>
            </w:pPr>
            <w:r>
              <w:rPr>
                <w:rFonts w:ascii="Times New Roman" w:eastAsia="宋体" w:hAnsi="Times New Roman" w:cs="Times New Roman"/>
                <w:color w:val="000000"/>
                <w:sz w:val="21"/>
                <w:szCs w:val="21"/>
              </w:rPr>
              <w:t>本项目废水排放执行《污水排入城镇下水道水质标准》（</w:t>
            </w:r>
            <w:r>
              <w:rPr>
                <w:rFonts w:ascii="Times New Roman" w:eastAsia="宋体" w:hAnsi="Times New Roman" w:cs="Times New Roman"/>
                <w:color w:val="000000"/>
                <w:sz w:val="21"/>
                <w:szCs w:val="21"/>
              </w:rPr>
              <w:t>GB/T31962</w:t>
            </w:r>
          </w:p>
          <w:p w:rsidR="002A14A1" w:rsidRDefault="00D925A7">
            <w:pPr>
              <w:spacing w:after="0" w:line="360" w:lineRule="auto"/>
              <w:rPr>
                <w:rFonts w:ascii="Times New Roman" w:eastAsia="宋体" w:hAnsi="Times New Roman" w:cs="Times New Roman"/>
                <w:color w:val="000000"/>
                <w:sz w:val="21"/>
                <w:szCs w:val="21"/>
              </w:rPr>
            </w:pPr>
            <w:r>
              <w:rPr>
                <w:rFonts w:ascii="Times New Roman" w:eastAsia="宋体" w:hAnsi="Times New Roman" w:cs="Times New Roman"/>
                <w:color w:val="000000"/>
                <w:sz w:val="21"/>
                <w:szCs w:val="21"/>
              </w:rPr>
              <w:t>-2015</w:t>
            </w:r>
            <w:r>
              <w:rPr>
                <w:rFonts w:ascii="Times New Roman" w:eastAsia="宋体" w:hAnsi="Times New Roman" w:cs="Times New Roman"/>
                <w:color w:val="000000"/>
                <w:sz w:val="21"/>
                <w:szCs w:val="21"/>
              </w:rPr>
              <w:t>）表</w:t>
            </w:r>
            <w:r>
              <w:rPr>
                <w:rFonts w:ascii="Times New Roman" w:eastAsia="宋体" w:hAnsi="Times New Roman" w:cs="Times New Roman"/>
                <w:color w:val="000000"/>
                <w:sz w:val="21"/>
                <w:szCs w:val="21"/>
              </w:rPr>
              <w:t>1</w:t>
            </w:r>
            <w:r>
              <w:rPr>
                <w:rFonts w:ascii="Times New Roman" w:eastAsia="宋体" w:hAnsi="Times New Roman" w:cs="Times New Roman"/>
                <w:color w:val="000000"/>
                <w:sz w:val="21"/>
                <w:szCs w:val="21"/>
              </w:rPr>
              <w:t>中</w:t>
            </w:r>
            <w:r>
              <w:rPr>
                <w:rFonts w:ascii="Times New Roman" w:eastAsia="宋体" w:hAnsi="Times New Roman" w:cs="Times New Roman"/>
                <w:color w:val="000000"/>
                <w:sz w:val="21"/>
                <w:szCs w:val="21"/>
              </w:rPr>
              <w:t>A</w:t>
            </w:r>
            <w:r>
              <w:rPr>
                <w:rFonts w:ascii="Times New Roman" w:eastAsia="宋体" w:hAnsi="Times New Roman" w:cs="Times New Roman"/>
                <w:color w:val="000000"/>
                <w:sz w:val="21"/>
                <w:szCs w:val="21"/>
              </w:rPr>
              <w:t>等级标准</w:t>
            </w:r>
            <w:r>
              <w:rPr>
                <w:rFonts w:ascii="Times New Roman" w:eastAsia="宋体" w:hAnsi="Times New Roman" w:cs="Times New Roman" w:hint="eastAsia"/>
                <w:color w:val="000000"/>
                <w:sz w:val="21"/>
                <w:szCs w:val="21"/>
              </w:rPr>
              <w:t>，详见表</w:t>
            </w:r>
            <w:r>
              <w:rPr>
                <w:rFonts w:ascii="Times New Roman" w:eastAsia="宋体" w:hAnsi="Times New Roman" w:cs="Times New Roman" w:hint="eastAsia"/>
                <w:color w:val="000000"/>
                <w:sz w:val="21"/>
                <w:szCs w:val="21"/>
              </w:rPr>
              <w:t>1-1</w:t>
            </w:r>
            <w:r>
              <w:rPr>
                <w:rFonts w:ascii="Times New Roman" w:eastAsia="宋体" w:hAnsi="Times New Roman" w:cs="Times New Roman"/>
                <w:color w:val="000000"/>
                <w:sz w:val="21"/>
                <w:szCs w:val="21"/>
              </w:rPr>
              <w:t>。</w:t>
            </w:r>
          </w:p>
          <w:p w:rsidR="002A14A1" w:rsidRDefault="00D925A7">
            <w:pPr>
              <w:pStyle w:val="a0"/>
              <w:spacing w:after="0"/>
              <w:jc w:val="center"/>
              <w:rPr>
                <w:rFonts w:ascii="Times New Roman" w:eastAsia="宋体" w:hAnsi="Times New Roman" w:cs="Times New Roman"/>
                <w:b/>
                <w:bCs/>
                <w:sz w:val="21"/>
                <w:szCs w:val="21"/>
              </w:rPr>
            </w:pPr>
            <w:r>
              <w:rPr>
                <w:rFonts w:ascii="Times New Roman" w:eastAsia="宋体" w:hAnsi="Times New Roman" w:cs="Times New Roman" w:hint="eastAsia"/>
                <w:b/>
                <w:bCs/>
                <w:sz w:val="21"/>
                <w:szCs w:val="21"/>
              </w:rPr>
              <w:t>表</w:t>
            </w:r>
            <w:r>
              <w:rPr>
                <w:rFonts w:ascii="Times New Roman" w:eastAsia="宋体" w:hAnsi="Times New Roman" w:cs="Times New Roman" w:hint="eastAsia"/>
                <w:b/>
                <w:bCs/>
                <w:sz w:val="21"/>
                <w:szCs w:val="21"/>
              </w:rPr>
              <w:t xml:space="preserve">1-1 </w:t>
            </w:r>
            <w:r>
              <w:rPr>
                <w:rFonts w:ascii="Times New Roman" w:eastAsia="宋体" w:hAnsi="Times New Roman" w:cs="Times New Roman" w:hint="eastAsia"/>
                <w:b/>
                <w:bCs/>
                <w:sz w:val="21"/>
                <w:szCs w:val="21"/>
              </w:rPr>
              <w:t>污水排放执行标准</w:t>
            </w:r>
            <w:r>
              <w:rPr>
                <w:rFonts w:ascii="Times New Roman" w:eastAsia="宋体" w:hAnsi="Times New Roman" w:cs="Times New Roman" w:hint="eastAsia"/>
                <w:b/>
                <w:bCs/>
                <w:sz w:val="21"/>
                <w:szCs w:val="21"/>
              </w:rPr>
              <w:t xml:space="preserve"> </w:t>
            </w:r>
            <w:r>
              <w:rPr>
                <w:rFonts w:ascii="Times New Roman" w:eastAsia="宋体" w:hAnsi="Times New Roman" w:cs="Times New Roman" w:hint="eastAsia"/>
                <w:b/>
                <w:bCs/>
                <w:sz w:val="21"/>
                <w:szCs w:val="21"/>
              </w:rPr>
              <w:t>单位：</w:t>
            </w:r>
            <w:r>
              <w:rPr>
                <w:rFonts w:ascii="Times New Roman" w:eastAsia="宋体" w:hAnsi="Times New Roman" w:cs="Times New Roman" w:hint="eastAsia"/>
                <w:b/>
                <w:bCs/>
                <w:sz w:val="21"/>
                <w:szCs w:val="21"/>
              </w:rPr>
              <w:t>mg/L</w:t>
            </w:r>
          </w:p>
          <w:tbl>
            <w:tblPr>
              <w:tblStyle w:val="af"/>
              <w:tblW w:w="6593" w:type="dxa"/>
              <w:tblBorders>
                <w:top w:val="single" w:sz="12" w:space="0" w:color="auto"/>
                <w:left w:val="none" w:sz="0" w:space="0" w:color="auto"/>
                <w:bottom w:val="single" w:sz="12" w:space="0" w:color="auto"/>
                <w:right w:val="none" w:sz="0" w:space="0" w:color="auto"/>
              </w:tblBorders>
              <w:tblLayout w:type="fixed"/>
              <w:tblLook w:val="04A0"/>
            </w:tblPr>
            <w:tblGrid>
              <w:gridCol w:w="3297"/>
              <w:gridCol w:w="3296"/>
            </w:tblGrid>
            <w:tr w:rsidR="002A14A1">
              <w:trPr>
                <w:trHeight w:val="201"/>
              </w:trPr>
              <w:tc>
                <w:tcPr>
                  <w:tcW w:w="3297" w:type="dxa"/>
                  <w:tcBorders>
                    <w:tl2br w:val="nil"/>
                    <w:tr2bl w:val="nil"/>
                  </w:tcBorders>
                  <w:vAlign w:val="center"/>
                </w:tcPr>
                <w:p w:rsidR="002A14A1" w:rsidRDefault="00D925A7">
                  <w:pPr>
                    <w:autoSpaceDE w:val="0"/>
                    <w:autoSpaceDN w:val="0"/>
                    <w:snapToGrid/>
                    <w:spacing w:after="0"/>
                    <w:jc w:val="center"/>
                    <w:rPr>
                      <w:rFonts w:ascii="Times New Roman" w:eastAsia="宋体" w:hAnsi="Times New Roman" w:cs="Times New Roman"/>
                      <w:color w:val="000000"/>
                      <w:sz w:val="21"/>
                      <w:szCs w:val="21"/>
                    </w:rPr>
                  </w:pPr>
                  <w:r>
                    <w:rPr>
                      <w:rFonts w:ascii="Times New Roman" w:eastAsia="宋体" w:hAnsi="Times New Roman" w:cs="Times New Roman" w:hint="eastAsia"/>
                      <w:b/>
                      <w:bCs/>
                      <w:color w:val="000000"/>
                      <w:sz w:val="21"/>
                      <w:szCs w:val="21"/>
                    </w:rPr>
                    <w:t>污染物</w:t>
                  </w:r>
                </w:p>
              </w:tc>
              <w:tc>
                <w:tcPr>
                  <w:tcW w:w="3296" w:type="dxa"/>
                  <w:tcBorders>
                    <w:tl2br w:val="nil"/>
                    <w:tr2bl w:val="nil"/>
                  </w:tcBorders>
                  <w:vAlign w:val="center"/>
                </w:tcPr>
                <w:p w:rsidR="002A14A1" w:rsidRDefault="00D925A7">
                  <w:pPr>
                    <w:autoSpaceDE w:val="0"/>
                    <w:autoSpaceDN w:val="0"/>
                    <w:snapToGrid/>
                    <w:spacing w:after="0"/>
                    <w:jc w:val="center"/>
                    <w:rPr>
                      <w:rFonts w:ascii="Times New Roman" w:eastAsia="宋体" w:hAnsi="Times New Roman" w:cs="Times New Roman"/>
                      <w:color w:val="000000"/>
                      <w:sz w:val="21"/>
                      <w:szCs w:val="21"/>
                    </w:rPr>
                  </w:pPr>
                  <w:r>
                    <w:rPr>
                      <w:rFonts w:ascii="Times New Roman" w:eastAsia="宋体" w:hAnsi="Times New Roman" w:cs="Times New Roman" w:hint="eastAsia"/>
                      <w:b/>
                      <w:bCs/>
                      <w:color w:val="000000"/>
                      <w:sz w:val="21"/>
                      <w:szCs w:val="21"/>
                    </w:rPr>
                    <w:t>接管标准</w:t>
                  </w:r>
                </w:p>
              </w:tc>
            </w:tr>
            <w:tr w:rsidR="002A14A1">
              <w:trPr>
                <w:trHeight w:val="208"/>
              </w:trPr>
              <w:tc>
                <w:tcPr>
                  <w:tcW w:w="3297" w:type="dxa"/>
                  <w:tcBorders>
                    <w:tl2br w:val="nil"/>
                    <w:tr2bl w:val="nil"/>
                  </w:tcBorders>
                  <w:vAlign w:val="center"/>
                </w:tcPr>
                <w:p w:rsidR="002A14A1" w:rsidRDefault="00D925A7">
                  <w:pPr>
                    <w:autoSpaceDE w:val="0"/>
                    <w:autoSpaceDN w:val="0"/>
                    <w:snapToGrid/>
                    <w:spacing w:after="0"/>
                    <w:jc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pH</w:t>
                  </w:r>
                  <w:r>
                    <w:rPr>
                      <w:rFonts w:ascii="Times New Roman" w:eastAsia="宋体" w:hAnsi="Times New Roman" w:cs="Times New Roman" w:hint="eastAsia"/>
                      <w:color w:val="000000"/>
                      <w:sz w:val="21"/>
                      <w:szCs w:val="21"/>
                    </w:rPr>
                    <w:t>值（无量纲）</w:t>
                  </w:r>
                </w:p>
              </w:tc>
              <w:tc>
                <w:tcPr>
                  <w:tcW w:w="3296" w:type="dxa"/>
                  <w:tcBorders>
                    <w:tl2br w:val="nil"/>
                    <w:tr2bl w:val="nil"/>
                  </w:tcBorders>
                  <w:vAlign w:val="center"/>
                </w:tcPr>
                <w:p w:rsidR="002A14A1" w:rsidRDefault="00D925A7">
                  <w:pPr>
                    <w:autoSpaceDE w:val="0"/>
                    <w:autoSpaceDN w:val="0"/>
                    <w:snapToGrid/>
                    <w:spacing w:after="0"/>
                    <w:jc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6.5~9.5</w:t>
                  </w:r>
                </w:p>
              </w:tc>
            </w:tr>
            <w:tr w:rsidR="002A14A1">
              <w:trPr>
                <w:trHeight w:val="178"/>
              </w:trPr>
              <w:tc>
                <w:tcPr>
                  <w:tcW w:w="3297" w:type="dxa"/>
                  <w:tcBorders>
                    <w:tl2br w:val="nil"/>
                    <w:tr2bl w:val="nil"/>
                  </w:tcBorders>
                  <w:vAlign w:val="center"/>
                </w:tcPr>
                <w:p w:rsidR="002A14A1" w:rsidRDefault="00D925A7">
                  <w:pPr>
                    <w:autoSpaceDE w:val="0"/>
                    <w:autoSpaceDN w:val="0"/>
                    <w:snapToGrid/>
                    <w:spacing w:after="0"/>
                    <w:jc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化学需氧量</w:t>
                  </w:r>
                </w:p>
              </w:tc>
              <w:tc>
                <w:tcPr>
                  <w:tcW w:w="3296" w:type="dxa"/>
                  <w:tcBorders>
                    <w:tl2br w:val="nil"/>
                    <w:tr2bl w:val="nil"/>
                  </w:tcBorders>
                </w:tcPr>
                <w:p w:rsidR="002A14A1" w:rsidRDefault="00D925A7">
                  <w:pPr>
                    <w:autoSpaceDE w:val="0"/>
                    <w:autoSpaceDN w:val="0"/>
                    <w:snapToGrid/>
                    <w:spacing w:after="0"/>
                    <w:jc w:val="center"/>
                    <w:rPr>
                      <w:rFonts w:ascii="Times New Roman" w:eastAsia="宋体" w:hAnsi="Times New Roman" w:cs="Times New Roman"/>
                      <w:color w:val="000000"/>
                      <w:sz w:val="21"/>
                      <w:szCs w:val="21"/>
                    </w:rPr>
                  </w:pPr>
                  <w:r>
                    <w:rPr>
                      <w:rFonts w:ascii="Times New Roman" w:eastAsia="宋体" w:hAnsi="Times New Roman" w:cs="Times New Roman"/>
                      <w:color w:val="000000"/>
                      <w:sz w:val="21"/>
                      <w:szCs w:val="21"/>
                    </w:rPr>
                    <w:t>≤500</w:t>
                  </w:r>
                </w:p>
              </w:tc>
            </w:tr>
            <w:tr w:rsidR="002A14A1">
              <w:trPr>
                <w:trHeight w:val="163"/>
              </w:trPr>
              <w:tc>
                <w:tcPr>
                  <w:tcW w:w="3297" w:type="dxa"/>
                  <w:tcBorders>
                    <w:tl2br w:val="nil"/>
                    <w:tr2bl w:val="nil"/>
                  </w:tcBorders>
                  <w:vAlign w:val="center"/>
                </w:tcPr>
                <w:p w:rsidR="002A14A1" w:rsidRDefault="00D925A7">
                  <w:pPr>
                    <w:autoSpaceDE w:val="0"/>
                    <w:autoSpaceDN w:val="0"/>
                    <w:snapToGrid/>
                    <w:spacing w:after="0"/>
                    <w:jc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悬浮物</w:t>
                  </w:r>
                </w:p>
              </w:tc>
              <w:tc>
                <w:tcPr>
                  <w:tcW w:w="3296" w:type="dxa"/>
                  <w:tcBorders>
                    <w:tl2br w:val="nil"/>
                    <w:tr2bl w:val="nil"/>
                  </w:tcBorders>
                </w:tcPr>
                <w:p w:rsidR="002A14A1" w:rsidRDefault="00D925A7">
                  <w:pPr>
                    <w:autoSpaceDE w:val="0"/>
                    <w:autoSpaceDN w:val="0"/>
                    <w:snapToGrid/>
                    <w:spacing w:after="0"/>
                    <w:jc w:val="center"/>
                    <w:rPr>
                      <w:rFonts w:ascii="Times New Roman" w:eastAsia="宋体" w:hAnsi="Times New Roman" w:cs="Times New Roman"/>
                      <w:color w:val="000000"/>
                      <w:sz w:val="21"/>
                      <w:szCs w:val="21"/>
                    </w:rPr>
                  </w:pPr>
                  <w:r>
                    <w:rPr>
                      <w:rFonts w:ascii="Times New Roman" w:eastAsia="宋体" w:hAnsi="Times New Roman" w:cs="Times New Roman"/>
                      <w:color w:val="000000"/>
                      <w:sz w:val="21"/>
                      <w:szCs w:val="21"/>
                    </w:rPr>
                    <w:t>≤</w:t>
                  </w:r>
                  <w:r>
                    <w:rPr>
                      <w:rFonts w:ascii="Times New Roman" w:eastAsia="宋体" w:hAnsi="Times New Roman" w:cs="Times New Roman" w:hint="eastAsia"/>
                      <w:color w:val="000000"/>
                      <w:sz w:val="21"/>
                      <w:szCs w:val="21"/>
                    </w:rPr>
                    <w:t>4</w:t>
                  </w:r>
                  <w:r>
                    <w:rPr>
                      <w:rFonts w:ascii="Times New Roman" w:eastAsia="宋体" w:hAnsi="Times New Roman" w:cs="Times New Roman"/>
                      <w:color w:val="000000"/>
                      <w:sz w:val="21"/>
                      <w:szCs w:val="21"/>
                    </w:rPr>
                    <w:t>00</w:t>
                  </w:r>
                </w:p>
              </w:tc>
            </w:tr>
            <w:tr w:rsidR="002A14A1">
              <w:trPr>
                <w:trHeight w:val="193"/>
              </w:trPr>
              <w:tc>
                <w:tcPr>
                  <w:tcW w:w="3297" w:type="dxa"/>
                  <w:tcBorders>
                    <w:tl2br w:val="nil"/>
                    <w:tr2bl w:val="nil"/>
                  </w:tcBorders>
                  <w:vAlign w:val="center"/>
                </w:tcPr>
                <w:p w:rsidR="002A14A1" w:rsidRDefault="00D925A7">
                  <w:pPr>
                    <w:autoSpaceDE w:val="0"/>
                    <w:autoSpaceDN w:val="0"/>
                    <w:snapToGrid/>
                    <w:spacing w:after="0"/>
                    <w:jc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氨氮</w:t>
                  </w:r>
                </w:p>
              </w:tc>
              <w:tc>
                <w:tcPr>
                  <w:tcW w:w="3296" w:type="dxa"/>
                  <w:tcBorders>
                    <w:tl2br w:val="nil"/>
                    <w:tr2bl w:val="nil"/>
                  </w:tcBorders>
                </w:tcPr>
                <w:p w:rsidR="002A14A1" w:rsidRDefault="00D925A7">
                  <w:pPr>
                    <w:autoSpaceDE w:val="0"/>
                    <w:autoSpaceDN w:val="0"/>
                    <w:snapToGrid/>
                    <w:spacing w:after="0"/>
                    <w:jc w:val="center"/>
                    <w:rPr>
                      <w:rFonts w:ascii="Times New Roman" w:eastAsia="宋体" w:hAnsi="Times New Roman" w:cs="Times New Roman"/>
                      <w:color w:val="000000"/>
                      <w:sz w:val="21"/>
                      <w:szCs w:val="21"/>
                    </w:rPr>
                  </w:pPr>
                  <w:r>
                    <w:rPr>
                      <w:rFonts w:ascii="Times New Roman" w:eastAsia="宋体" w:hAnsi="Times New Roman" w:cs="Times New Roman"/>
                      <w:color w:val="000000"/>
                      <w:sz w:val="21"/>
                      <w:szCs w:val="21"/>
                    </w:rPr>
                    <w:t>≤</w:t>
                  </w:r>
                  <w:r>
                    <w:rPr>
                      <w:rFonts w:ascii="Times New Roman" w:eastAsia="宋体" w:hAnsi="Times New Roman" w:cs="Times New Roman" w:hint="eastAsia"/>
                      <w:color w:val="000000"/>
                      <w:sz w:val="21"/>
                      <w:szCs w:val="21"/>
                    </w:rPr>
                    <w:t>45</w:t>
                  </w:r>
                </w:p>
              </w:tc>
            </w:tr>
            <w:tr w:rsidR="002A14A1">
              <w:trPr>
                <w:trHeight w:val="117"/>
              </w:trPr>
              <w:tc>
                <w:tcPr>
                  <w:tcW w:w="3297" w:type="dxa"/>
                  <w:tcBorders>
                    <w:tl2br w:val="nil"/>
                    <w:tr2bl w:val="nil"/>
                  </w:tcBorders>
                  <w:vAlign w:val="center"/>
                </w:tcPr>
                <w:p w:rsidR="002A14A1" w:rsidRDefault="00D925A7">
                  <w:pPr>
                    <w:autoSpaceDE w:val="0"/>
                    <w:autoSpaceDN w:val="0"/>
                    <w:snapToGrid/>
                    <w:spacing w:after="0"/>
                    <w:jc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总磷</w:t>
                  </w:r>
                </w:p>
              </w:tc>
              <w:tc>
                <w:tcPr>
                  <w:tcW w:w="3296" w:type="dxa"/>
                  <w:tcBorders>
                    <w:tl2br w:val="nil"/>
                    <w:tr2bl w:val="nil"/>
                  </w:tcBorders>
                </w:tcPr>
                <w:p w:rsidR="002A14A1" w:rsidRDefault="00D925A7">
                  <w:pPr>
                    <w:autoSpaceDE w:val="0"/>
                    <w:autoSpaceDN w:val="0"/>
                    <w:snapToGrid/>
                    <w:spacing w:after="0"/>
                    <w:jc w:val="center"/>
                    <w:rPr>
                      <w:rFonts w:ascii="Times New Roman" w:eastAsia="宋体" w:hAnsi="Times New Roman" w:cs="Times New Roman"/>
                      <w:color w:val="000000"/>
                      <w:sz w:val="21"/>
                      <w:szCs w:val="21"/>
                    </w:rPr>
                  </w:pPr>
                  <w:r>
                    <w:rPr>
                      <w:rFonts w:ascii="Times New Roman" w:eastAsia="宋体" w:hAnsi="Times New Roman" w:cs="Times New Roman"/>
                      <w:color w:val="000000"/>
                      <w:sz w:val="21"/>
                      <w:szCs w:val="21"/>
                    </w:rPr>
                    <w:t>≤</w:t>
                  </w:r>
                  <w:r>
                    <w:rPr>
                      <w:rFonts w:ascii="Times New Roman" w:eastAsia="宋体" w:hAnsi="Times New Roman" w:cs="Times New Roman" w:hint="eastAsia"/>
                      <w:color w:val="000000"/>
                      <w:sz w:val="21"/>
                      <w:szCs w:val="21"/>
                    </w:rPr>
                    <w:t>8</w:t>
                  </w:r>
                </w:p>
              </w:tc>
            </w:tr>
          </w:tbl>
          <w:p w:rsidR="002A14A1" w:rsidRDefault="00D925A7">
            <w:pPr>
              <w:spacing w:after="0" w:line="360" w:lineRule="auto"/>
              <w:rPr>
                <w:rFonts w:ascii="Times New Roman" w:eastAsia="宋体" w:hAnsi="Times New Roman" w:cs="Times New Roman"/>
                <w:b/>
                <w:bCs/>
                <w:color w:val="000000"/>
                <w:sz w:val="21"/>
                <w:szCs w:val="21"/>
              </w:rPr>
            </w:pPr>
            <w:r>
              <w:rPr>
                <w:rFonts w:ascii="Times New Roman" w:eastAsia="宋体" w:hAnsi="Times New Roman" w:cs="Times New Roman" w:hint="eastAsia"/>
                <w:b/>
                <w:bCs/>
                <w:color w:val="000000"/>
                <w:sz w:val="21"/>
                <w:szCs w:val="21"/>
              </w:rPr>
              <w:t>2</w:t>
            </w:r>
            <w:r>
              <w:rPr>
                <w:rFonts w:ascii="Times New Roman" w:eastAsia="宋体" w:hAnsi="Times New Roman" w:cs="Times New Roman"/>
                <w:b/>
                <w:bCs/>
                <w:color w:val="000000"/>
                <w:sz w:val="21"/>
                <w:szCs w:val="21"/>
              </w:rPr>
              <w:t>、</w:t>
            </w:r>
            <w:r>
              <w:rPr>
                <w:rFonts w:ascii="Times New Roman" w:eastAsia="宋体" w:hAnsi="Times New Roman" w:cs="Times New Roman" w:hint="eastAsia"/>
                <w:b/>
                <w:bCs/>
                <w:color w:val="000000"/>
                <w:sz w:val="21"/>
                <w:szCs w:val="21"/>
              </w:rPr>
              <w:t>噪声</w:t>
            </w:r>
          </w:p>
          <w:p w:rsidR="002A14A1" w:rsidRDefault="00D925A7">
            <w:pPr>
              <w:pStyle w:val="a0"/>
              <w:ind w:firstLineChars="200" w:firstLine="420"/>
              <w:jc w:val="both"/>
              <w:rPr>
                <w:rFonts w:ascii="Times New Roman" w:eastAsia="宋体" w:hAnsi="Times New Roman" w:cs="Times New Roman"/>
                <w:sz w:val="21"/>
                <w:szCs w:val="21"/>
              </w:rPr>
            </w:pPr>
            <w:r>
              <w:rPr>
                <w:rFonts w:ascii="Times New Roman" w:eastAsia="宋体" w:hAnsi="Times New Roman" w:cs="Times New Roman" w:hint="eastAsia"/>
                <w:sz w:val="21"/>
                <w:szCs w:val="21"/>
              </w:rPr>
              <w:t>本项目噪声排放执行《工业企业厂界环境噪声排放标准》（</w:t>
            </w:r>
            <w:r>
              <w:rPr>
                <w:rFonts w:ascii="Times New Roman" w:eastAsia="宋体" w:hAnsi="Times New Roman" w:cs="Times New Roman" w:hint="eastAsia"/>
                <w:sz w:val="21"/>
                <w:szCs w:val="21"/>
              </w:rPr>
              <w:t>GB12348</w:t>
            </w:r>
          </w:p>
          <w:p w:rsidR="002A14A1" w:rsidRDefault="00D925A7">
            <w:pPr>
              <w:pStyle w:val="a0"/>
              <w:jc w:val="both"/>
              <w:rPr>
                <w:rFonts w:ascii="Times New Roman" w:eastAsia="宋体" w:hAnsi="Times New Roman" w:cs="Times New Roman"/>
                <w:sz w:val="21"/>
                <w:szCs w:val="21"/>
              </w:rPr>
            </w:pPr>
            <w:r>
              <w:rPr>
                <w:rFonts w:ascii="Times New Roman" w:eastAsia="宋体" w:hAnsi="Times New Roman" w:cs="Times New Roman" w:hint="eastAsia"/>
                <w:sz w:val="21"/>
                <w:szCs w:val="21"/>
              </w:rPr>
              <w:t>-2008)</w:t>
            </w:r>
            <w:r>
              <w:rPr>
                <w:rFonts w:ascii="Times New Roman" w:eastAsia="宋体" w:hAnsi="Times New Roman" w:cs="Times New Roman" w:hint="eastAsia"/>
                <w:sz w:val="21"/>
                <w:szCs w:val="21"/>
              </w:rPr>
              <w:t>表</w:t>
            </w:r>
            <w:r>
              <w:rPr>
                <w:rFonts w:ascii="Times New Roman" w:eastAsia="宋体" w:hAnsi="Times New Roman" w:cs="Times New Roman" w:hint="eastAsia"/>
                <w:sz w:val="21"/>
                <w:szCs w:val="21"/>
              </w:rPr>
              <w:t>1</w:t>
            </w:r>
            <w:r>
              <w:rPr>
                <w:rFonts w:ascii="Times New Roman" w:eastAsia="宋体" w:hAnsi="Times New Roman" w:cs="Times New Roman" w:hint="eastAsia"/>
                <w:sz w:val="21"/>
                <w:szCs w:val="21"/>
              </w:rPr>
              <w:t>中</w:t>
            </w:r>
            <w:r>
              <w:rPr>
                <w:rFonts w:ascii="Times New Roman" w:eastAsia="宋体" w:hAnsi="Times New Roman" w:cs="Times New Roman" w:hint="eastAsia"/>
                <w:sz w:val="21"/>
                <w:szCs w:val="21"/>
              </w:rPr>
              <w:t>3</w:t>
            </w:r>
            <w:r>
              <w:rPr>
                <w:rFonts w:ascii="Times New Roman" w:eastAsia="宋体" w:hAnsi="Times New Roman" w:cs="Times New Roman" w:hint="eastAsia"/>
                <w:sz w:val="21"/>
                <w:szCs w:val="21"/>
              </w:rPr>
              <w:t>类标准，</w:t>
            </w:r>
            <w:r>
              <w:rPr>
                <w:rFonts w:ascii="Times New Roman" w:eastAsia="宋体" w:hAnsi="Times New Roman" w:cs="Times New Roman" w:hint="eastAsia"/>
                <w:color w:val="000000"/>
                <w:sz w:val="21"/>
                <w:szCs w:val="21"/>
              </w:rPr>
              <w:t>详见表</w:t>
            </w:r>
            <w:r>
              <w:rPr>
                <w:rFonts w:ascii="Times New Roman" w:eastAsia="宋体" w:hAnsi="Times New Roman" w:cs="Times New Roman" w:hint="eastAsia"/>
                <w:color w:val="000000"/>
                <w:sz w:val="21"/>
                <w:szCs w:val="21"/>
              </w:rPr>
              <w:t>1-2</w:t>
            </w:r>
            <w:r>
              <w:rPr>
                <w:rFonts w:ascii="Times New Roman" w:eastAsia="宋体" w:hAnsi="Times New Roman" w:cs="Times New Roman" w:hint="eastAsia"/>
                <w:sz w:val="21"/>
                <w:szCs w:val="21"/>
              </w:rPr>
              <w:t>。</w:t>
            </w:r>
          </w:p>
          <w:p w:rsidR="002A14A1" w:rsidRDefault="00D925A7">
            <w:pPr>
              <w:spacing w:after="0"/>
              <w:jc w:val="center"/>
              <w:rPr>
                <w:rFonts w:ascii="Times New Roman" w:eastAsia="宋体" w:hAnsi="Times New Roman" w:cs="Times New Roman"/>
                <w:b/>
                <w:color w:val="000000"/>
                <w:sz w:val="21"/>
                <w:szCs w:val="21"/>
              </w:rPr>
            </w:pPr>
            <w:r>
              <w:rPr>
                <w:rFonts w:ascii="Times New Roman" w:eastAsia="宋体" w:hAnsi="Times New Roman" w:cs="Times New Roman" w:hint="eastAsia"/>
                <w:b/>
                <w:bCs/>
                <w:sz w:val="21"/>
                <w:szCs w:val="21"/>
              </w:rPr>
              <w:t xml:space="preserve">   </w:t>
            </w:r>
            <w:r>
              <w:rPr>
                <w:rFonts w:ascii="Times New Roman" w:eastAsia="宋体" w:hAnsi="Times New Roman" w:cs="Times New Roman" w:hint="eastAsia"/>
                <w:b/>
                <w:bCs/>
                <w:sz w:val="21"/>
                <w:szCs w:val="21"/>
              </w:rPr>
              <w:t>表</w:t>
            </w:r>
            <w:r>
              <w:rPr>
                <w:rFonts w:ascii="Times New Roman" w:eastAsia="宋体" w:hAnsi="Times New Roman" w:cs="Times New Roman" w:hint="eastAsia"/>
                <w:b/>
                <w:bCs/>
                <w:sz w:val="21"/>
                <w:szCs w:val="21"/>
              </w:rPr>
              <w:t xml:space="preserve">1-2 </w:t>
            </w:r>
            <w:r>
              <w:rPr>
                <w:rFonts w:ascii="Times New Roman" w:eastAsia="宋体" w:hAnsi="Times New Roman" w:cs="Times New Roman" w:hint="eastAsia"/>
                <w:b/>
                <w:color w:val="000000"/>
                <w:sz w:val="21"/>
                <w:szCs w:val="21"/>
              </w:rPr>
              <w:t xml:space="preserve"> </w:t>
            </w:r>
            <w:r>
              <w:rPr>
                <w:rFonts w:ascii="Times New Roman" w:eastAsia="宋体" w:hAnsi="Times New Roman" w:cs="Times New Roman" w:hint="eastAsia"/>
                <w:b/>
                <w:color w:val="000000"/>
                <w:sz w:val="21"/>
                <w:szCs w:val="21"/>
              </w:rPr>
              <w:t>工业企业厂界环境噪声排放标准</w:t>
            </w:r>
            <w:r>
              <w:rPr>
                <w:rFonts w:ascii="Times New Roman" w:eastAsia="宋体" w:hAnsi="Times New Roman" w:cs="Times New Roman" w:hint="eastAsia"/>
                <w:b/>
                <w:color w:val="000000"/>
                <w:sz w:val="21"/>
                <w:szCs w:val="21"/>
              </w:rPr>
              <w:t xml:space="preserve">   </w:t>
            </w:r>
            <w:r>
              <w:rPr>
                <w:rFonts w:ascii="Times New Roman" w:eastAsia="宋体" w:hAnsi="Times New Roman" w:cs="Times New Roman" w:hint="eastAsia"/>
                <w:b/>
                <w:color w:val="000000"/>
                <w:sz w:val="21"/>
                <w:szCs w:val="21"/>
              </w:rPr>
              <w:t>等效声级</w:t>
            </w:r>
            <w:r>
              <w:rPr>
                <w:rFonts w:cs="Times New Roman" w:hint="eastAsia"/>
                <w:b/>
                <w:color w:val="000000"/>
                <w:sz w:val="21"/>
                <w:szCs w:val="21"/>
              </w:rPr>
              <w:t xml:space="preserve"> </w:t>
            </w:r>
            <w:r>
              <w:rPr>
                <w:rFonts w:ascii="Times New Roman" w:eastAsia="宋体" w:hAnsi="Times New Roman" w:cs="Times New Roman" w:hint="eastAsia"/>
                <w:b/>
                <w:color w:val="000000"/>
                <w:sz w:val="21"/>
                <w:szCs w:val="21"/>
              </w:rPr>
              <w:t>Leq[dB(A)]</w:t>
            </w:r>
          </w:p>
          <w:tbl>
            <w:tblPr>
              <w:tblStyle w:val="af"/>
              <w:tblW w:w="6593" w:type="dxa"/>
              <w:tblBorders>
                <w:top w:val="single" w:sz="12" w:space="0" w:color="auto"/>
                <w:left w:val="none" w:sz="0" w:space="0" w:color="auto"/>
                <w:bottom w:val="single" w:sz="12" w:space="0" w:color="auto"/>
                <w:right w:val="none" w:sz="0" w:space="0" w:color="auto"/>
              </w:tblBorders>
              <w:tblLayout w:type="fixed"/>
              <w:tblLook w:val="04A0"/>
            </w:tblPr>
            <w:tblGrid>
              <w:gridCol w:w="1648"/>
              <w:gridCol w:w="1649"/>
              <w:gridCol w:w="1647"/>
              <w:gridCol w:w="1649"/>
            </w:tblGrid>
            <w:tr w:rsidR="002A14A1">
              <w:trPr>
                <w:trHeight w:val="200"/>
              </w:trPr>
              <w:tc>
                <w:tcPr>
                  <w:tcW w:w="1648" w:type="dxa"/>
                  <w:tcBorders>
                    <w:tl2br w:val="nil"/>
                    <w:tr2bl w:val="nil"/>
                  </w:tcBorders>
                  <w:vAlign w:val="center"/>
                </w:tcPr>
                <w:p w:rsidR="002A14A1" w:rsidRDefault="00D925A7">
                  <w:pPr>
                    <w:autoSpaceDE w:val="0"/>
                    <w:autoSpaceDN w:val="0"/>
                    <w:snapToGrid/>
                    <w:spacing w:after="0"/>
                    <w:jc w:val="center"/>
                    <w:rPr>
                      <w:rFonts w:ascii="Times New Roman" w:eastAsia="宋体" w:hAnsi="Times New Roman" w:cs="Times New Roman"/>
                      <w:b/>
                      <w:bCs/>
                      <w:color w:val="000000"/>
                      <w:sz w:val="21"/>
                      <w:szCs w:val="21"/>
                    </w:rPr>
                  </w:pPr>
                  <w:r>
                    <w:rPr>
                      <w:rFonts w:ascii="Times New Roman" w:eastAsia="宋体" w:hAnsi="Times New Roman" w:cs="Times New Roman" w:hint="eastAsia"/>
                      <w:b/>
                      <w:bCs/>
                      <w:color w:val="000000"/>
                      <w:sz w:val="21"/>
                      <w:szCs w:val="21"/>
                    </w:rPr>
                    <w:t>类别</w:t>
                  </w:r>
                </w:p>
              </w:tc>
              <w:tc>
                <w:tcPr>
                  <w:tcW w:w="1649" w:type="dxa"/>
                  <w:tcBorders>
                    <w:tl2br w:val="nil"/>
                    <w:tr2bl w:val="nil"/>
                  </w:tcBorders>
                  <w:vAlign w:val="center"/>
                </w:tcPr>
                <w:p w:rsidR="002A14A1" w:rsidRDefault="00D925A7">
                  <w:pPr>
                    <w:autoSpaceDE w:val="0"/>
                    <w:autoSpaceDN w:val="0"/>
                    <w:snapToGrid/>
                    <w:spacing w:after="0"/>
                    <w:jc w:val="center"/>
                    <w:rPr>
                      <w:rFonts w:ascii="Times New Roman" w:eastAsia="宋体" w:hAnsi="Times New Roman" w:cs="Times New Roman"/>
                      <w:b/>
                      <w:bCs/>
                      <w:color w:val="000000"/>
                      <w:sz w:val="21"/>
                      <w:szCs w:val="21"/>
                    </w:rPr>
                  </w:pPr>
                  <w:r>
                    <w:rPr>
                      <w:rFonts w:ascii="Times New Roman" w:eastAsia="宋体" w:hAnsi="Times New Roman" w:cs="Times New Roman" w:hint="eastAsia"/>
                      <w:b/>
                      <w:bCs/>
                      <w:color w:val="000000"/>
                      <w:sz w:val="21"/>
                      <w:szCs w:val="21"/>
                    </w:rPr>
                    <w:t>昼间</w:t>
                  </w:r>
                </w:p>
              </w:tc>
              <w:tc>
                <w:tcPr>
                  <w:tcW w:w="1647" w:type="dxa"/>
                  <w:tcBorders>
                    <w:tl2br w:val="nil"/>
                    <w:tr2bl w:val="nil"/>
                  </w:tcBorders>
                  <w:vAlign w:val="center"/>
                </w:tcPr>
                <w:p w:rsidR="002A14A1" w:rsidRDefault="00D925A7">
                  <w:pPr>
                    <w:autoSpaceDE w:val="0"/>
                    <w:autoSpaceDN w:val="0"/>
                    <w:snapToGrid/>
                    <w:spacing w:after="0"/>
                    <w:jc w:val="center"/>
                    <w:rPr>
                      <w:rFonts w:ascii="Times New Roman" w:eastAsia="宋体" w:hAnsi="Times New Roman" w:cs="Times New Roman"/>
                      <w:b/>
                      <w:bCs/>
                      <w:color w:val="000000"/>
                      <w:sz w:val="21"/>
                      <w:szCs w:val="21"/>
                    </w:rPr>
                  </w:pPr>
                  <w:r>
                    <w:rPr>
                      <w:rFonts w:ascii="Times New Roman" w:eastAsia="宋体" w:hAnsi="Times New Roman" w:cs="Times New Roman" w:hint="eastAsia"/>
                      <w:b/>
                      <w:bCs/>
                      <w:color w:val="000000"/>
                      <w:sz w:val="21"/>
                      <w:szCs w:val="21"/>
                    </w:rPr>
                    <w:t>夜间</w:t>
                  </w:r>
                </w:p>
              </w:tc>
              <w:tc>
                <w:tcPr>
                  <w:tcW w:w="1649" w:type="dxa"/>
                  <w:tcBorders>
                    <w:tl2br w:val="nil"/>
                    <w:tr2bl w:val="nil"/>
                  </w:tcBorders>
                  <w:vAlign w:val="center"/>
                </w:tcPr>
                <w:p w:rsidR="002A14A1" w:rsidRDefault="00D925A7">
                  <w:pPr>
                    <w:autoSpaceDE w:val="0"/>
                    <w:autoSpaceDN w:val="0"/>
                    <w:snapToGrid/>
                    <w:spacing w:after="0"/>
                    <w:jc w:val="center"/>
                    <w:rPr>
                      <w:rFonts w:ascii="Times New Roman" w:eastAsia="宋体" w:hAnsi="Times New Roman" w:cs="Times New Roman"/>
                      <w:b/>
                      <w:bCs/>
                      <w:color w:val="000000"/>
                      <w:sz w:val="21"/>
                      <w:szCs w:val="21"/>
                    </w:rPr>
                  </w:pPr>
                  <w:r>
                    <w:rPr>
                      <w:rFonts w:ascii="Times New Roman" w:eastAsia="宋体" w:hAnsi="Times New Roman" w:cs="Times New Roman" w:hint="eastAsia"/>
                      <w:b/>
                      <w:bCs/>
                      <w:color w:val="000000"/>
                      <w:sz w:val="21"/>
                      <w:szCs w:val="21"/>
                    </w:rPr>
                    <w:t>执行标准</w:t>
                  </w:r>
                </w:p>
              </w:tc>
            </w:tr>
            <w:tr w:rsidR="002A14A1">
              <w:trPr>
                <w:trHeight w:val="118"/>
              </w:trPr>
              <w:tc>
                <w:tcPr>
                  <w:tcW w:w="1648" w:type="dxa"/>
                  <w:tcBorders>
                    <w:tl2br w:val="nil"/>
                    <w:tr2bl w:val="nil"/>
                  </w:tcBorders>
                  <w:vAlign w:val="center"/>
                </w:tcPr>
                <w:p w:rsidR="002A14A1" w:rsidRDefault="00D925A7">
                  <w:pPr>
                    <w:autoSpaceDE w:val="0"/>
                    <w:autoSpaceDN w:val="0"/>
                    <w:snapToGrid/>
                    <w:spacing w:after="0"/>
                    <w:jc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3</w:t>
                  </w:r>
                  <w:r>
                    <w:rPr>
                      <w:rFonts w:ascii="Times New Roman" w:eastAsia="宋体" w:hAnsi="Times New Roman" w:cs="Times New Roman" w:hint="eastAsia"/>
                      <w:color w:val="000000"/>
                      <w:sz w:val="21"/>
                      <w:szCs w:val="21"/>
                    </w:rPr>
                    <w:t>类</w:t>
                  </w:r>
                </w:p>
              </w:tc>
              <w:tc>
                <w:tcPr>
                  <w:tcW w:w="1649" w:type="dxa"/>
                  <w:tcBorders>
                    <w:tl2br w:val="nil"/>
                    <w:tr2bl w:val="nil"/>
                  </w:tcBorders>
                  <w:vAlign w:val="center"/>
                </w:tcPr>
                <w:p w:rsidR="002A14A1" w:rsidRDefault="00D925A7">
                  <w:pPr>
                    <w:autoSpaceDE w:val="0"/>
                    <w:autoSpaceDN w:val="0"/>
                    <w:snapToGrid/>
                    <w:spacing w:after="0"/>
                    <w:jc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65</w:t>
                  </w:r>
                </w:p>
              </w:tc>
              <w:tc>
                <w:tcPr>
                  <w:tcW w:w="1647" w:type="dxa"/>
                  <w:tcBorders>
                    <w:tl2br w:val="nil"/>
                    <w:tr2bl w:val="nil"/>
                  </w:tcBorders>
                  <w:vAlign w:val="center"/>
                </w:tcPr>
                <w:p w:rsidR="002A14A1" w:rsidRDefault="00D925A7">
                  <w:pPr>
                    <w:autoSpaceDE w:val="0"/>
                    <w:autoSpaceDN w:val="0"/>
                    <w:snapToGrid/>
                    <w:spacing w:after="0"/>
                    <w:jc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55</w:t>
                  </w:r>
                </w:p>
              </w:tc>
              <w:tc>
                <w:tcPr>
                  <w:tcW w:w="1649" w:type="dxa"/>
                  <w:tcBorders>
                    <w:tl2br w:val="nil"/>
                    <w:tr2bl w:val="nil"/>
                  </w:tcBorders>
                  <w:vAlign w:val="center"/>
                </w:tcPr>
                <w:p w:rsidR="002A14A1" w:rsidRDefault="00D925A7">
                  <w:pPr>
                    <w:autoSpaceDE w:val="0"/>
                    <w:autoSpaceDN w:val="0"/>
                    <w:snapToGrid/>
                    <w:spacing w:after="0"/>
                    <w:jc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GB12348-2008</w:t>
                  </w:r>
                </w:p>
              </w:tc>
            </w:tr>
          </w:tbl>
          <w:p w:rsidR="002A14A1" w:rsidRDefault="00D925A7">
            <w:pPr>
              <w:spacing w:after="0" w:line="360" w:lineRule="auto"/>
              <w:rPr>
                <w:rFonts w:ascii="Times New Roman" w:eastAsia="宋体" w:hAnsi="Times New Roman" w:cs="Times New Roman"/>
                <w:b/>
                <w:bCs/>
                <w:color w:val="000000"/>
                <w:sz w:val="21"/>
                <w:szCs w:val="21"/>
              </w:rPr>
            </w:pPr>
            <w:r>
              <w:rPr>
                <w:rFonts w:ascii="Times New Roman" w:eastAsia="宋体" w:hAnsi="Times New Roman" w:cs="Times New Roman" w:hint="eastAsia"/>
                <w:b/>
                <w:bCs/>
                <w:color w:val="000000"/>
                <w:sz w:val="21"/>
                <w:szCs w:val="21"/>
              </w:rPr>
              <w:t>3</w:t>
            </w:r>
            <w:r>
              <w:rPr>
                <w:rFonts w:ascii="Times New Roman" w:eastAsia="宋体" w:hAnsi="Times New Roman" w:cs="Times New Roman" w:hint="eastAsia"/>
                <w:b/>
                <w:bCs/>
                <w:color w:val="000000"/>
                <w:sz w:val="21"/>
                <w:szCs w:val="21"/>
              </w:rPr>
              <w:t>、废气</w:t>
            </w:r>
          </w:p>
          <w:p w:rsidR="002A14A1" w:rsidRDefault="00D925A7">
            <w:pPr>
              <w:spacing w:after="0" w:line="360" w:lineRule="auto"/>
              <w:ind w:firstLineChars="200" w:firstLine="420"/>
              <w:rPr>
                <w:rFonts w:ascii="Times New Roman" w:eastAsia="宋体" w:hAnsi="Times New Roman" w:cs="Times New Roman"/>
                <w:sz w:val="21"/>
                <w:szCs w:val="21"/>
              </w:rPr>
            </w:pPr>
            <w:r>
              <w:rPr>
                <w:rFonts w:ascii="Times New Roman" w:eastAsia="宋体" w:hAnsi="Times New Roman" w:cs="Times New Roman" w:hint="eastAsia"/>
                <w:sz w:val="21"/>
                <w:szCs w:val="21"/>
              </w:rPr>
              <w:t>本项目废气排放的非甲烷总烃参照执行《大气污染物综合排放标准》</w:t>
            </w:r>
            <w:r>
              <w:rPr>
                <w:rFonts w:ascii="Times New Roman" w:eastAsia="宋体" w:hAnsi="Times New Roman" w:cs="Times New Roman"/>
                <w:sz w:val="21"/>
                <w:szCs w:val="21"/>
              </w:rPr>
              <w:t>（</w:t>
            </w:r>
            <w:r>
              <w:rPr>
                <w:rFonts w:ascii="Times New Roman" w:eastAsia="宋体" w:hAnsi="Times New Roman" w:cs="Times New Roman"/>
                <w:sz w:val="21"/>
                <w:szCs w:val="21"/>
              </w:rPr>
              <w:t>GB16297-1996</w:t>
            </w:r>
            <w:r>
              <w:rPr>
                <w:rFonts w:ascii="Times New Roman" w:eastAsia="宋体" w:hAnsi="Times New Roman" w:cs="Times New Roman"/>
                <w:sz w:val="21"/>
                <w:szCs w:val="21"/>
              </w:rPr>
              <w:t>）表</w:t>
            </w:r>
            <w:r>
              <w:rPr>
                <w:rFonts w:ascii="Times New Roman" w:eastAsia="宋体" w:hAnsi="Times New Roman" w:cs="Times New Roman"/>
                <w:sz w:val="21"/>
                <w:szCs w:val="21"/>
              </w:rPr>
              <w:t>2</w:t>
            </w:r>
            <w:r>
              <w:rPr>
                <w:rFonts w:ascii="Times New Roman" w:eastAsia="宋体" w:hAnsi="Times New Roman" w:cs="Times New Roman" w:hint="eastAsia"/>
                <w:sz w:val="21"/>
                <w:szCs w:val="21"/>
              </w:rPr>
              <w:t>中相关</w:t>
            </w:r>
            <w:r>
              <w:rPr>
                <w:rFonts w:ascii="Times New Roman" w:eastAsia="宋体" w:hAnsi="Times New Roman" w:cs="Times New Roman"/>
                <w:sz w:val="21"/>
                <w:szCs w:val="21"/>
              </w:rPr>
              <w:t>标准</w:t>
            </w:r>
            <w:r>
              <w:rPr>
                <w:rFonts w:ascii="Times New Roman" w:eastAsia="宋体" w:hAnsi="Times New Roman" w:cs="Times New Roman" w:hint="eastAsia"/>
                <w:sz w:val="21"/>
                <w:szCs w:val="21"/>
              </w:rPr>
              <w:t>，甲烷排放参照执行前苏联车间最高执行浓度，详见表</w:t>
            </w:r>
            <w:r>
              <w:rPr>
                <w:rFonts w:ascii="Times New Roman" w:eastAsia="宋体" w:hAnsi="Times New Roman" w:cs="Times New Roman" w:hint="eastAsia"/>
                <w:sz w:val="21"/>
                <w:szCs w:val="21"/>
              </w:rPr>
              <w:t>1-3</w:t>
            </w:r>
            <w:r>
              <w:rPr>
                <w:rFonts w:ascii="Times New Roman" w:eastAsia="宋体" w:hAnsi="Times New Roman" w:cs="Times New Roman" w:hint="eastAsia"/>
                <w:sz w:val="21"/>
                <w:szCs w:val="21"/>
              </w:rPr>
              <w:t>。</w:t>
            </w:r>
            <w:r>
              <w:rPr>
                <w:rFonts w:ascii="Times New Roman" w:eastAsia="宋体" w:hAnsi="Times New Roman" w:cs="Times New Roman" w:hint="eastAsia"/>
                <w:sz w:val="21"/>
                <w:szCs w:val="21"/>
              </w:rPr>
              <w:t xml:space="preserve"> </w:t>
            </w:r>
          </w:p>
          <w:p w:rsidR="002A14A1" w:rsidRDefault="00D925A7">
            <w:pPr>
              <w:spacing w:after="0"/>
              <w:jc w:val="center"/>
              <w:rPr>
                <w:rFonts w:ascii="Times New Roman" w:eastAsia="宋体" w:hAnsi="Times New Roman" w:cs="Times New Roman"/>
                <w:b/>
                <w:color w:val="000000"/>
                <w:sz w:val="21"/>
                <w:szCs w:val="21"/>
              </w:rPr>
            </w:pPr>
            <w:r>
              <w:rPr>
                <w:rFonts w:ascii="Times New Roman" w:eastAsia="宋体" w:hAnsi="Times New Roman" w:cs="Times New Roman" w:hint="eastAsia"/>
                <w:b/>
                <w:color w:val="000000"/>
                <w:sz w:val="21"/>
                <w:szCs w:val="21"/>
              </w:rPr>
              <w:t>表</w:t>
            </w:r>
            <w:r>
              <w:rPr>
                <w:rFonts w:ascii="Times New Roman" w:eastAsia="宋体" w:hAnsi="Times New Roman" w:cs="Times New Roman" w:hint="eastAsia"/>
                <w:b/>
                <w:color w:val="000000"/>
                <w:sz w:val="21"/>
                <w:szCs w:val="21"/>
              </w:rPr>
              <w:t xml:space="preserve">1-2  </w:t>
            </w:r>
            <w:r>
              <w:rPr>
                <w:rFonts w:ascii="Times New Roman" w:eastAsia="宋体" w:hAnsi="Times New Roman" w:cs="Times New Roman" w:hint="eastAsia"/>
                <w:b/>
                <w:color w:val="000000"/>
                <w:sz w:val="21"/>
                <w:szCs w:val="21"/>
              </w:rPr>
              <w:t>大气污染物排放标准</w:t>
            </w:r>
            <w:r>
              <w:rPr>
                <w:rFonts w:ascii="Times New Roman" w:eastAsia="宋体" w:hAnsi="Times New Roman" w:cs="Times New Roman" w:hint="eastAsia"/>
                <w:b/>
                <w:color w:val="000000"/>
                <w:sz w:val="21"/>
                <w:szCs w:val="21"/>
              </w:rPr>
              <w:t xml:space="preserve">   </w:t>
            </w:r>
          </w:p>
          <w:tbl>
            <w:tblPr>
              <w:tblStyle w:val="af"/>
              <w:tblW w:w="6593" w:type="dxa"/>
              <w:tblBorders>
                <w:top w:val="single" w:sz="12" w:space="0" w:color="auto"/>
                <w:left w:val="none" w:sz="0" w:space="0" w:color="auto"/>
                <w:bottom w:val="single" w:sz="12" w:space="0" w:color="auto"/>
                <w:right w:val="none" w:sz="0" w:space="0" w:color="auto"/>
              </w:tblBorders>
              <w:tblLayout w:type="fixed"/>
              <w:tblLook w:val="04A0"/>
            </w:tblPr>
            <w:tblGrid>
              <w:gridCol w:w="1317"/>
              <w:gridCol w:w="1950"/>
              <w:gridCol w:w="1485"/>
              <w:gridCol w:w="1841"/>
            </w:tblGrid>
            <w:tr w:rsidR="002A14A1">
              <w:trPr>
                <w:trHeight w:val="200"/>
              </w:trPr>
              <w:tc>
                <w:tcPr>
                  <w:tcW w:w="1317" w:type="dxa"/>
                  <w:vMerge w:val="restart"/>
                  <w:tcBorders>
                    <w:tl2br w:val="nil"/>
                    <w:tr2bl w:val="nil"/>
                  </w:tcBorders>
                  <w:vAlign w:val="center"/>
                </w:tcPr>
                <w:p w:rsidR="002A14A1" w:rsidRDefault="00D925A7">
                  <w:pPr>
                    <w:autoSpaceDE w:val="0"/>
                    <w:autoSpaceDN w:val="0"/>
                    <w:snapToGrid/>
                    <w:spacing w:after="0"/>
                    <w:jc w:val="center"/>
                    <w:rPr>
                      <w:rFonts w:ascii="Times New Roman" w:eastAsia="宋体" w:hAnsi="Times New Roman" w:cs="Times New Roman"/>
                      <w:b/>
                      <w:bCs/>
                      <w:color w:val="000000"/>
                      <w:sz w:val="21"/>
                      <w:szCs w:val="21"/>
                    </w:rPr>
                  </w:pPr>
                  <w:r>
                    <w:rPr>
                      <w:rFonts w:ascii="Times New Roman" w:eastAsia="宋体" w:hAnsi="Times New Roman" w:cs="Times New Roman" w:hint="eastAsia"/>
                      <w:b/>
                      <w:bCs/>
                      <w:color w:val="000000"/>
                      <w:sz w:val="21"/>
                      <w:szCs w:val="21"/>
                    </w:rPr>
                    <w:t>污染物</w:t>
                  </w:r>
                </w:p>
              </w:tc>
              <w:tc>
                <w:tcPr>
                  <w:tcW w:w="3435" w:type="dxa"/>
                  <w:gridSpan w:val="2"/>
                  <w:tcBorders>
                    <w:tl2br w:val="nil"/>
                    <w:tr2bl w:val="nil"/>
                  </w:tcBorders>
                  <w:vAlign w:val="center"/>
                </w:tcPr>
                <w:p w:rsidR="002A14A1" w:rsidRDefault="00D925A7">
                  <w:pPr>
                    <w:tabs>
                      <w:tab w:val="left" w:pos="210"/>
                    </w:tabs>
                    <w:adjustRightInd/>
                    <w:snapToGrid/>
                    <w:spacing w:after="0"/>
                    <w:jc w:val="center"/>
                    <w:outlineLvl w:val="0"/>
                    <w:rPr>
                      <w:rFonts w:ascii="Times New Roman" w:eastAsia="宋体" w:hAnsi="Times New Roman" w:cs="Times New Roman"/>
                      <w:b/>
                      <w:bCs/>
                      <w:color w:val="000000"/>
                      <w:sz w:val="21"/>
                      <w:szCs w:val="21"/>
                    </w:rPr>
                  </w:pPr>
                  <w:r>
                    <w:rPr>
                      <w:rFonts w:ascii="Times New Roman" w:eastAsia="宋体" w:hAnsi="Times New Roman" w:cs="Times New Roman" w:hint="eastAsia"/>
                      <w:b/>
                      <w:bCs/>
                      <w:color w:val="000000"/>
                      <w:sz w:val="21"/>
                      <w:szCs w:val="21"/>
                    </w:rPr>
                    <w:t>无组织排放监控浓度限值</w:t>
                  </w:r>
                </w:p>
              </w:tc>
              <w:tc>
                <w:tcPr>
                  <w:tcW w:w="1841" w:type="dxa"/>
                  <w:vMerge w:val="restart"/>
                  <w:tcBorders>
                    <w:tl2br w:val="nil"/>
                    <w:tr2bl w:val="nil"/>
                  </w:tcBorders>
                  <w:vAlign w:val="center"/>
                </w:tcPr>
                <w:p w:rsidR="002A14A1" w:rsidRDefault="00D925A7">
                  <w:pPr>
                    <w:autoSpaceDE w:val="0"/>
                    <w:autoSpaceDN w:val="0"/>
                    <w:snapToGrid/>
                    <w:spacing w:after="0"/>
                    <w:jc w:val="center"/>
                    <w:rPr>
                      <w:rFonts w:ascii="Times New Roman" w:eastAsia="宋体" w:hAnsi="Times New Roman" w:cs="Times New Roman"/>
                      <w:b/>
                      <w:bCs/>
                      <w:color w:val="000000"/>
                      <w:sz w:val="21"/>
                      <w:szCs w:val="21"/>
                    </w:rPr>
                  </w:pPr>
                  <w:r>
                    <w:rPr>
                      <w:rFonts w:ascii="Times New Roman" w:eastAsia="宋体" w:hAnsi="Times New Roman" w:cs="Times New Roman" w:hint="eastAsia"/>
                      <w:b/>
                      <w:bCs/>
                      <w:color w:val="000000"/>
                      <w:sz w:val="21"/>
                      <w:szCs w:val="21"/>
                    </w:rPr>
                    <w:t>执行标准</w:t>
                  </w:r>
                </w:p>
              </w:tc>
            </w:tr>
            <w:tr w:rsidR="002A14A1">
              <w:trPr>
                <w:trHeight w:val="118"/>
              </w:trPr>
              <w:tc>
                <w:tcPr>
                  <w:tcW w:w="1317" w:type="dxa"/>
                  <w:vMerge/>
                  <w:tcBorders>
                    <w:tl2br w:val="nil"/>
                    <w:tr2bl w:val="nil"/>
                  </w:tcBorders>
                  <w:vAlign w:val="center"/>
                </w:tcPr>
                <w:p w:rsidR="002A14A1" w:rsidRDefault="002A14A1">
                  <w:pPr>
                    <w:autoSpaceDE w:val="0"/>
                    <w:autoSpaceDN w:val="0"/>
                    <w:snapToGrid/>
                    <w:spacing w:after="0"/>
                    <w:jc w:val="center"/>
                    <w:rPr>
                      <w:rFonts w:ascii="Times New Roman" w:eastAsia="宋体" w:hAnsi="Times New Roman" w:cs="Times New Roman"/>
                      <w:color w:val="000000"/>
                      <w:sz w:val="21"/>
                      <w:szCs w:val="21"/>
                    </w:rPr>
                  </w:pPr>
                </w:p>
              </w:tc>
              <w:tc>
                <w:tcPr>
                  <w:tcW w:w="1950" w:type="dxa"/>
                  <w:tcBorders>
                    <w:tl2br w:val="nil"/>
                    <w:tr2bl w:val="nil"/>
                  </w:tcBorders>
                  <w:vAlign w:val="center"/>
                </w:tcPr>
                <w:p w:rsidR="002A14A1" w:rsidRDefault="00D925A7">
                  <w:pPr>
                    <w:tabs>
                      <w:tab w:val="left" w:pos="210"/>
                    </w:tabs>
                    <w:adjustRightInd/>
                    <w:snapToGrid/>
                    <w:spacing w:after="0"/>
                    <w:jc w:val="center"/>
                    <w:outlineLvl w:val="0"/>
                    <w:rPr>
                      <w:rFonts w:ascii="Times New Roman" w:eastAsia="宋体" w:hAnsi="Times New Roman" w:cs="Times New Roman"/>
                      <w:color w:val="000000"/>
                      <w:sz w:val="21"/>
                      <w:szCs w:val="21"/>
                    </w:rPr>
                  </w:pPr>
                  <w:r>
                    <w:rPr>
                      <w:rFonts w:ascii="Times New Roman" w:eastAsia="宋体" w:hAnsi="Times New Roman" w:cs="Times New Roman" w:hint="eastAsia"/>
                      <w:b/>
                      <w:color w:val="000000"/>
                      <w:sz w:val="21"/>
                      <w:szCs w:val="21"/>
                    </w:rPr>
                    <w:t>监控点</w:t>
                  </w:r>
                </w:p>
              </w:tc>
              <w:tc>
                <w:tcPr>
                  <w:tcW w:w="1485" w:type="dxa"/>
                  <w:tcBorders>
                    <w:tl2br w:val="nil"/>
                    <w:tr2bl w:val="nil"/>
                  </w:tcBorders>
                  <w:vAlign w:val="center"/>
                </w:tcPr>
                <w:p w:rsidR="002A14A1" w:rsidRDefault="00D925A7">
                  <w:pPr>
                    <w:tabs>
                      <w:tab w:val="left" w:pos="210"/>
                    </w:tabs>
                    <w:adjustRightInd/>
                    <w:snapToGrid/>
                    <w:spacing w:after="0"/>
                    <w:jc w:val="center"/>
                    <w:outlineLvl w:val="0"/>
                    <w:rPr>
                      <w:rFonts w:ascii="Times New Roman" w:eastAsia="宋体" w:hAnsi="Times New Roman" w:cs="Times New Roman"/>
                      <w:color w:val="000000"/>
                      <w:sz w:val="21"/>
                      <w:szCs w:val="21"/>
                    </w:rPr>
                  </w:pPr>
                  <w:r>
                    <w:rPr>
                      <w:rFonts w:ascii="Times New Roman" w:eastAsia="宋体" w:hAnsi="Times New Roman" w:cs="Times New Roman"/>
                      <w:b/>
                      <w:color w:val="000000"/>
                      <w:sz w:val="21"/>
                      <w:szCs w:val="21"/>
                    </w:rPr>
                    <w:t>浓度</w:t>
                  </w:r>
                  <w:r>
                    <w:rPr>
                      <w:rFonts w:ascii="Times New Roman" w:eastAsia="宋体" w:hAnsi="Times New Roman" w:cs="Times New Roman" w:hint="eastAsia"/>
                      <w:b/>
                      <w:color w:val="000000"/>
                      <w:sz w:val="21"/>
                      <w:szCs w:val="21"/>
                    </w:rPr>
                    <w:t>（</w:t>
                  </w:r>
                  <w:r>
                    <w:rPr>
                      <w:rFonts w:ascii="Times New Roman" w:eastAsia="宋体" w:hAnsi="Times New Roman" w:cs="Times New Roman"/>
                      <w:b/>
                      <w:color w:val="000000"/>
                      <w:sz w:val="21"/>
                      <w:szCs w:val="21"/>
                    </w:rPr>
                    <w:t>mg/m</w:t>
                  </w:r>
                  <w:r>
                    <w:rPr>
                      <w:rFonts w:ascii="Times New Roman" w:eastAsia="宋体" w:hAnsi="Times New Roman" w:cs="Times New Roman"/>
                      <w:b/>
                      <w:color w:val="000000"/>
                      <w:sz w:val="21"/>
                      <w:szCs w:val="21"/>
                      <w:vertAlign w:val="superscript"/>
                    </w:rPr>
                    <w:t>3</w:t>
                  </w:r>
                  <w:r>
                    <w:rPr>
                      <w:rFonts w:ascii="Times New Roman" w:eastAsia="宋体" w:hAnsi="Times New Roman" w:cs="Times New Roman" w:hint="eastAsia"/>
                      <w:b/>
                      <w:color w:val="000000"/>
                      <w:sz w:val="21"/>
                      <w:szCs w:val="21"/>
                    </w:rPr>
                    <w:t>）</w:t>
                  </w:r>
                </w:p>
              </w:tc>
              <w:tc>
                <w:tcPr>
                  <w:tcW w:w="1841" w:type="dxa"/>
                  <w:vMerge/>
                  <w:tcBorders>
                    <w:tl2br w:val="nil"/>
                    <w:tr2bl w:val="nil"/>
                  </w:tcBorders>
                  <w:vAlign w:val="center"/>
                </w:tcPr>
                <w:p w:rsidR="002A14A1" w:rsidRDefault="002A14A1">
                  <w:pPr>
                    <w:autoSpaceDE w:val="0"/>
                    <w:autoSpaceDN w:val="0"/>
                    <w:snapToGrid/>
                    <w:spacing w:after="0"/>
                    <w:jc w:val="center"/>
                    <w:rPr>
                      <w:rFonts w:ascii="Times New Roman" w:eastAsia="宋体" w:hAnsi="Times New Roman" w:cs="Times New Roman"/>
                      <w:color w:val="000000"/>
                      <w:sz w:val="21"/>
                      <w:szCs w:val="21"/>
                    </w:rPr>
                  </w:pPr>
                </w:p>
              </w:tc>
            </w:tr>
            <w:tr w:rsidR="002A14A1">
              <w:trPr>
                <w:trHeight w:val="118"/>
              </w:trPr>
              <w:tc>
                <w:tcPr>
                  <w:tcW w:w="1317" w:type="dxa"/>
                  <w:tcBorders>
                    <w:tl2br w:val="nil"/>
                    <w:tr2bl w:val="nil"/>
                  </w:tcBorders>
                  <w:vAlign w:val="center"/>
                </w:tcPr>
                <w:p w:rsidR="002A14A1" w:rsidRDefault="00D925A7">
                  <w:pPr>
                    <w:autoSpaceDE w:val="0"/>
                    <w:autoSpaceDN w:val="0"/>
                    <w:snapToGrid/>
                    <w:spacing w:after="0"/>
                    <w:jc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非甲烷总烃</w:t>
                  </w:r>
                </w:p>
              </w:tc>
              <w:tc>
                <w:tcPr>
                  <w:tcW w:w="1950" w:type="dxa"/>
                  <w:vMerge w:val="restart"/>
                  <w:tcBorders>
                    <w:tl2br w:val="nil"/>
                    <w:tr2bl w:val="nil"/>
                  </w:tcBorders>
                  <w:vAlign w:val="center"/>
                </w:tcPr>
                <w:p w:rsidR="002A14A1" w:rsidRDefault="00D925A7">
                  <w:pPr>
                    <w:autoSpaceDE w:val="0"/>
                    <w:autoSpaceDN w:val="0"/>
                    <w:snapToGrid/>
                    <w:spacing w:after="0"/>
                    <w:jc w:val="center"/>
                    <w:rPr>
                      <w:rFonts w:ascii="Times New Roman" w:eastAsia="宋体" w:hAnsi="Times New Roman" w:cs="Times New Roman"/>
                      <w:color w:val="000000"/>
                      <w:sz w:val="21"/>
                      <w:szCs w:val="21"/>
                    </w:rPr>
                  </w:pPr>
                  <w:r>
                    <w:rPr>
                      <w:rFonts w:ascii="Times New Roman" w:eastAsia="宋体" w:hAnsi="Times New Roman" w:cs="Times New Roman" w:hint="eastAsia"/>
                      <w:bCs/>
                      <w:color w:val="000000"/>
                      <w:sz w:val="21"/>
                      <w:szCs w:val="21"/>
                    </w:rPr>
                    <w:t>周界外浓度最高点</w:t>
                  </w:r>
                </w:p>
              </w:tc>
              <w:tc>
                <w:tcPr>
                  <w:tcW w:w="1485" w:type="dxa"/>
                  <w:tcBorders>
                    <w:tl2br w:val="nil"/>
                    <w:tr2bl w:val="nil"/>
                  </w:tcBorders>
                  <w:vAlign w:val="center"/>
                </w:tcPr>
                <w:p w:rsidR="002A14A1" w:rsidRDefault="00D925A7">
                  <w:pPr>
                    <w:autoSpaceDE w:val="0"/>
                    <w:autoSpaceDN w:val="0"/>
                    <w:snapToGrid/>
                    <w:spacing w:after="0"/>
                    <w:jc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4.0</w:t>
                  </w:r>
                </w:p>
              </w:tc>
              <w:tc>
                <w:tcPr>
                  <w:tcW w:w="1841" w:type="dxa"/>
                  <w:tcBorders>
                    <w:tl2br w:val="nil"/>
                    <w:tr2bl w:val="nil"/>
                  </w:tcBorders>
                  <w:vAlign w:val="center"/>
                </w:tcPr>
                <w:p w:rsidR="002A14A1" w:rsidRDefault="00D925A7">
                  <w:pPr>
                    <w:autoSpaceDE w:val="0"/>
                    <w:autoSpaceDN w:val="0"/>
                    <w:snapToGrid/>
                    <w:spacing w:after="0"/>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w:t>
                  </w:r>
                  <w:r>
                    <w:rPr>
                      <w:rFonts w:ascii="Times New Roman" w:eastAsia="宋体" w:hAnsi="Times New Roman" w:cs="Times New Roman" w:hint="eastAsia"/>
                      <w:color w:val="000000"/>
                      <w:sz w:val="21"/>
                      <w:szCs w:val="21"/>
                    </w:rPr>
                    <w:t>GB16297-1996</w:t>
                  </w:r>
                  <w:r>
                    <w:rPr>
                      <w:rFonts w:ascii="Times New Roman" w:eastAsia="宋体" w:hAnsi="Times New Roman" w:cs="Times New Roman" w:hint="eastAsia"/>
                      <w:color w:val="000000"/>
                      <w:sz w:val="21"/>
                      <w:szCs w:val="21"/>
                    </w:rPr>
                    <w:t>）</w:t>
                  </w:r>
                </w:p>
              </w:tc>
            </w:tr>
            <w:tr w:rsidR="002A14A1">
              <w:trPr>
                <w:trHeight w:val="118"/>
              </w:trPr>
              <w:tc>
                <w:tcPr>
                  <w:tcW w:w="1317" w:type="dxa"/>
                  <w:tcBorders>
                    <w:tl2br w:val="nil"/>
                    <w:tr2bl w:val="nil"/>
                  </w:tcBorders>
                  <w:vAlign w:val="center"/>
                </w:tcPr>
                <w:p w:rsidR="002A14A1" w:rsidRDefault="00D925A7">
                  <w:pPr>
                    <w:autoSpaceDE w:val="0"/>
                    <w:autoSpaceDN w:val="0"/>
                    <w:snapToGrid/>
                    <w:spacing w:after="0"/>
                    <w:jc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甲烷</w:t>
                  </w:r>
                </w:p>
              </w:tc>
              <w:tc>
                <w:tcPr>
                  <w:tcW w:w="1950" w:type="dxa"/>
                  <w:vMerge/>
                  <w:tcBorders>
                    <w:tl2br w:val="nil"/>
                    <w:tr2bl w:val="nil"/>
                  </w:tcBorders>
                  <w:vAlign w:val="center"/>
                </w:tcPr>
                <w:p w:rsidR="002A14A1" w:rsidRDefault="002A14A1">
                  <w:pPr>
                    <w:autoSpaceDE w:val="0"/>
                    <w:autoSpaceDN w:val="0"/>
                    <w:snapToGrid/>
                    <w:spacing w:after="0"/>
                    <w:jc w:val="center"/>
                    <w:rPr>
                      <w:rFonts w:ascii="Times New Roman" w:eastAsia="宋体" w:hAnsi="Times New Roman" w:cs="Times New Roman"/>
                      <w:bCs/>
                      <w:color w:val="000000"/>
                      <w:sz w:val="21"/>
                      <w:szCs w:val="21"/>
                    </w:rPr>
                  </w:pPr>
                </w:p>
              </w:tc>
              <w:tc>
                <w:tcPr>
                  <w:tcW w:w="1485" w:type="dxa"/>
                  <w:tcBorders>
                    <w:tl2br w:val="nil"/>
                    <w:tr2bl w:val="nil"/>
                  </w:tcBorders>
                  <w:vAlign w:val="center"/>
                </w:tcPr>
                <w:p w:rsidR="002A14A1" w:rsidRDefault="00D925A7">
                  <w:pPr>
                    <w:autoSpaceDE w:val="0"/>
                    <w:autoSpaceDN w:val="0"/>
                    <w:snapToGrid/>
                    <w:spacing w:after="0"/>
                    <w:jc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300</w:t>
                  </w:r>
                </w:p>
              </w:tc>
              <w:tc>
                <w:tcPr>
                  <w:tcW w:w="1841" w:type="dxa"/>
                  <w:tcBorders>
                    <w:tl2br w:val="nil"/>
                    <w:tr2bl w:val="nil"/>
                  </w:tcBorders>
                  <w:vAlign w:val="center"/>
                </w:tcPr>
                <w:p w:rsidR="002A14A1" w:rsidRDefault="00D925A7">
                  <w:pPr>
                    <w:autoSpaceDE w:val="0"/>
                    <w:autoSpaceDN w:val="0"/>
                    <w:snapToGrid/>
                    <w:spacing w:after="0"/>
                    <w:jc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参照前苏联车间最高执行浓度</w:t>
                  </w:r>
                </w:p>
              </w:tc>
            </w:tr>
          </w:tbl>
          <w:p w:rsidR="002A14A1" w:rsidRDefault="00D925A7">
            <w:pPr>
              <w:pStyle w:val="a0"/>
              <w:jc w:val="both"/>
              <w:rPr>
                <w:rFonts w:ascii="Times New Roman" w:eastAsia="宋体" w:hAnsi="Times New Roman" w:cs="Times New Roman"/>
                <w:sz w:val="21"/>
                <w:szCs w:val="21"/>
              </w:rPr>
            </w:pPr>
            <w:r>
              <w:rPr>
                <w:rFonts w:ascii="Times New Roman" w:eastAsia="宋体" w:hAnsi="Times New Roman" w:cs="Times New Roman" w:hint="eastAsia"/>
                <w:b/>
                <w:bCs/>
                <w:color w:val="000000"/>
                <w:sz w:val="21"/>
                <w:szCs w:val="21"/>
              </w:rPr>
              <w:t>4</w:t>
            </w:r>
            <w:r>
              <w:rPr>
                <w:rFonts w:ascii="Times New Roman" w:eastAsia="宋体" w:hAnsi="Times New Roman" w:cs="Times New Roman" w:hint="eastAsia"/>
                <w:b/>
                <w:bCs/>
                <w:color w:val="000000"/>
                <w:sz w:val="21"/>
                <w:szCs w:val="21"/>
              </w:rPr>
              <w:t>、固废</w:t>
            </w:r>
          </w:p>
          <w:p w:rsidR="002A14A1" w:rsidRDefault="00D925A7">
            <w:pPr>
              <w:pStyle w:val="a0"/>
              <w:ind w:firstLineChars="200" w:firstLine="420"/>
              <w:jc w:val="both"/>
              <w:rPr>
                <w:rFonts w:ascii="Times New Roman" w:eastAsia="宋体" w:hAnsi="Times New Roman" w:cs="Times New Roman"/>
                <w:sz w:val="21"/>
                <w:szCs w:val="21"/>
              </w:rPr>
            </w:pPr>
            <w:r>
              <w:rPr>
                <w:rFonts w:ascii="Times New Roman" w:eastAsia="宋体" w:hAnsi="Times New Roman" w:cs="Times New Roman" w:hint="eastAsia"/>
                <w:sz w:val="21"/>
                <w:szCs w:val="21"/>
              </w:rPr>
              <w:t>固废零排放。</w:t>
            </w:r>
          </w:p>
        </w:tc>
      </w:tr>
    </w:tbl>
    <w:p w:rsidR="002A14A1" w:rsidRDefault="00D925A7">
      <w:pPr>
        <w:spacing w:after="0" w:line="360" w:lineRule="auto"/>
        <w:rPr>
          <w:rFonts w:eastAsia="仿宋_GB2312"/>
          <w:b/>
          <w:color w:val="000000"/>
          <w:sz w:val="21"/>
          <w:szCs w:val="21"/>
        </w:rPr>
      </w:pPr>
      <w:r>
        <w:rPr>
          <w:rFonts w:eastAsia="仿宋_GB2312"/>
          <w:color w:val="000000"/>
          <w:sz w:val="21"/>
          <w:szCs w:val="21"/>
        </w:rPr>
        <w:br w:type="page"/>
      </w:r>
      <w:r>
        <w:rPr>
          <w:rFonts w:eastAsia="仿宋_GB2312"/>
          <w:b/>
          <w:color w:val="000000"/>
          <w:sz w:val="21"/>
          <w:szCs w:val="21"/>
        </w:rPr>
        <w:lastRenderedPageBreak/>
        <w:t>表二</w:t>
      </w:r>
    </w:p>
    <w:tbl>
      <w:tblPr>
        <w:tblW w:w="9028"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tblPr>
      <w:tblGrid>
        <w:gridCol w:w="9028"/>
      </w:tblGrid>
      <w:tr w:rsidR="002A14A1">
        <w:trPr>
          <w:cantSplit/>
          <w:trHeight w:val="4255"/>
          <w:jc w:val="center"/>
        </w:trPr>
        <w:tc>
          <w:tcPr>
            <w:tcW w:w="9028" w:type="dxa"/>
          </w:tcPr>
          <w:p w:rsidR="002A14A1" w:rsidRDefault="00D925A7" w:rsidP="00D7239F">
            <w:pPr>
              <w:spacing w:beforeLines="20" w:after="80" w:line="360" w:lineRule="auto"/>
              <w:rPr>
                <w:rFonts w:ascii="宋体" w:eastAsia="宋体" w:hAnsi="宋体"/>
                <w:b/>
                <w:bCs/>
                <w:color w:val="000000"/>
                <w:sz w:val="21"/>
                <w:szCs w:val="21"/>
              </w:rPr>
            </w:pPr>
            <w:r>
              <w:rPr>
                <w:rFonts w:ascii="宋体" w:eastAsia="宋体" w:hAnsi="宋体" w:hint="eastAsia"/>
                <w:b/>
                <w:bCs/>
                <w:color w:val="000000"/>
                <w:sz w:val="21"/>
                <w:szCs w:val="21"/>
              </w:rPr>
              <w:t>工程建设内容：</w:t>
            </w:r>
          </w:p>
          <w:p w:rsidR="002A14A1" w:rsidRDefault="00D925A7">
            <w:pPr>
              <w:pStyle w:val="a0"/>
              <w:spacing w:line="360" w:lineRule="auto"/>
              <w:ind w:firstLineChars="200" w:firstLine="420"/>
              <w:rPr>
                <w:rFonts w:ascii="Times New Roman" w:eastAsia="宋体" w:hAnsi="Times New Roman" w:cs="Times New Roman"/>
                <w:color w:val="000000"/>
                <w:sz w:val="21"/>
                <w:szCs w:val="21"/>
              </w:rPr>
            </w:pPr>
            <w:r>
              <w:rPr>
                <w:rFonts w:ascii="宋体" w:eastAsia="宋体" w:hAnsi="宋体" w:hint="eastAsia"/>
                <w:color w:val="000000"/>
                <w:sz w:val="21"/>
                <w:szCs w:val="21"/>
              </w:rPr>
              <w:t>盐城新奥燃气</w:t>
            </w:r>
            <w:r>
              <w:rPr>
                <w:rFonts w:ascii="Times New Roman" w:eastAsia="宋体" w:hAnsi="Times New Roman" w:cs="Times New Roman"/>
                <w:color w:val="000000"/>
                <w:sz w:val="21"/>
                <w:szCs w:val="21"/>
              </w:rPr>
              <w:t>有限公司</w:t>
            </w:r>
            <w:r>
              <w:rPr>
                <w:rFonts w:ascii="Times New Roman" w:eastAsia="宋体" w:hAnsi="Times New Roman" w:cs="Times New Roman"/>
                <w:color w:val="000000"/>
                <w:sz w:val="21"/>
                <w:szCs w:val="21"/>
              </w:rPr>
              <w:t>720×10</w:t>
            </w:r>
            <w:r>
              <w:rPr>
                <w:rFonts w:ascii="Times New Roman" w:eastAsia="宋体" w:hAnsi="Times New Roman" w:cs="Times New Roman"/>
                <w:color w:val="000000"/>
                <w:sz w:val="21"/>
                <w:szCs w:val="21"/>
                <w:vertAlign w:val="superscript"/>
              </w:rPr>
              <w:t>4</w:t>
            </w:r>
            <w:r>
              <w:rPr>
                <w:rFonts w:ascii="Times New Roman" w:eastAsia="宋体" w:hAnsi="Times New Roman" w:cs="Times New Roman"/>
                <w:color w:val="000000"/>
                <w:sz w:val="21"/>
                <w:szCs w:val="21"/>
              </w:rPr>
              <w:t>Nm</w:t>
            </w:r>
            <w:r>
              <w:rPr>
                <w:rFonts w:ascii="Times New Roman" w:eastAsia="宋体" w:hAnsi="Times New Roman" w:cs="Times New Roman"/>
                <w:color w:val="000000"/>
                <w:sz w:val="21"/>
                <w:szCs w:val="21"/>
                <w:vertAlign w:val="superscript"/>
              </w:rPr>
              <w:t>3</w:t>
            </w:r>
            <w:r>
              <w:rPr>
                <w:rFonts w:ascii="Times New Roman" w:eastAsia="宋体" w:hAnsi="Times New Roman" w:cs="Times New Roman"/>
                <w:color w:val="000000"/>
                <w:sz w:val="21"/>
                <w:szCs w:val="21"/>
              </w:rPr>
              <w:t>/aCNG</w:t>
            </w:r>
            <w:r>
              <w:rPr>
                <w:rFonts w:ascii="Times New Roman" w:eastAsia="宋体" w:hAnsi="Times New Roman" w:cs="Times New Roman"/>
                <w:color w:val="000000"/>
                <w:sz w:val="21"/>
                <w:szCs w:val="21"/>
              </w:rPr>
              <w:t>汽车加气站项目位于盐城市毓龙东路</w:t>
            </w:r>
            <w:r>
              <w:rPr>
                <w:rFonts w:ascii="Times New Roman" w:eastAsia="宋体" w:hAnsi="Times New Roman" w:cs="Times New Roman"/>
                <w:color w:val="000000"/>
                <w:sz w:val="21"/>
                <w:szCs w:val="21"/>
              </w:rPr>
              <w:t>65</w:t>
            </w:r>
            <w:r>
              <w:rPr>
                <w:rFonts w:ascii="Times New Roman" w:eastAsia="宋体" w:hAnsi="Times New Roman" w:cs="Times New Roman"/>
                <w:color w:val="000000"/>
                <w:sz w:val="21"/>
                <w:szCs w:val="21"/>
              </w:rPr>
              <w:t>号。盐城新奥燃气有限公司《</w:t>
            </w:r>
            <w:r>
              <w:rPr>
                <w:rFonts w:ascii="Times New Roman" w:eastAsia="宋体" w:hAnsi="Times New Roman" w:cs="Times New Roman"/>
                <w:color w:val="000000"/>
                <w:sz w:val="21"/>
                <w:szCs w:val="21"/>
              </w:rPr>
              <w:t>720×10</w:t>
            </w:r>
            <w:r>
              <w:rPr>
                <w:rFonts w:ascii="Times New Roman" w:eastAsia="宋体" w:hAnsi="Times New Roman" w:cs="Times New Roman"/>
                <w:color w:val="000000"/>
                <w:sz w:val="21"/>
                <w:szCs w:val="21"/>
                <w:vertAlign w:val="superscript"/>
              </w:rPr>
              <w:t>4</w:t>
            </w:r>
            <w:r>
              <w:rPr>
                <w:rFonts w:ascii="Times New Roman" w:eastAsia="宋体" w:hAnsi="Times New Roman" w:cs="Times New Roman"/>
                <w:color w:val="000000"/>
                <w:sz w:val="21"/>
                <w:szCs w:val="21"/>
              </w:rPr>
              <w:t>Nm</w:t>
            </w:r>
            <w:r>
              <w:rPr>
                <w:rFonts w:ascii="Times New Roman" w:eastAsia="宋体" w:hAnsi="Times New Roman" w:cs="Times New Roman"/>
                <w:color w:val="000000"/>
                <w:sz w:val="21"/>
                <w:szCs w:val="21"/>
                <w:vertAlign w:val="superscript"/>
              </w:rPr>
              <w:t>3</w:t>
            </w:r>
            <w:r>
              <w:rPr>
                <w:rFonts w:ascii="Times New Roman" w:eastAsia="宋体" w:hAnsi="Times New Roman" w:cs="Times New Roman"/>
                <w:color w:val="000000"/>
                <w:sz w:val="21"/>
                <w:szCs w:val="21"/>
              </w:rPr>
              <w:t>/aCNG</w:t>
            </w:r>
            <w:r>
              <w:rPr>
                <w:rFonts w:ascii="Times New Roman" w:eastAsia="宋体" w:hAnsi="Times New Roman" w:cs="Times New Roman"/>
                <w:color w:val="000000"/>
                <w:sz w:val="21"/>
                <w:szCs w:val="21"/>
              </w:rPr>
              <w:t>汽车加气站项目环境影响报告表》（盐城市环境保护科学研究所，</w:t>
            </w:r>
            <w:r>
              <w:rPr>
                <w:rFonts w:ascii="Times New Roman" w:eastAsia="宋体" w:hAnsi="Times New Roman" w:cs="Times New Roman"/>
                <w:color w:val="000000"/>
                <w:sz w:val="21"/>
                <w:szCs w:val="21"/>
              </w:rPr>
              <w:t>2005</w:t>
            </w:r>
            <w:r>
              <w:rPr>
                <w:rFonts w:ascii="Times New Roman" w:eastAsia="宋体" w:hAnsi="Times New Roman" w:cs="Times New Roman"/>
                <w:color w:val="000000"/>
                <w:sz w:val="21"/>
                <w:szCs w:val="21"/>
              </w:rPr>
              <w:t>年</w:t>
            </w:r>
            <w:r>
              <w:rPr>
                <w:rFonts w:ascii="Times New Roman" w:eastAsia="宋体" w:hAnsi="Times New Roman" w:cs="Times New Roman"/>
                <w:color w:val="000000"/>
                <w:sz w:val="21"/>
                <w:szCs w:val="21"/>
              </w:rPr>
              <w:t>10</w:t>
            </w:r>
            <w:r>
              <w:rPr>
                <w:rFonts w:ascii="Times New Roman" w:eastAsia="宋体" w:hAnsi="Times New Roman" w:cs="Times New Roman"/>
                <w:color w:val="000000"/>
                <w:sz w:val="21"/>
                <w:szCs w:val="21"/>
              </w:rPr>
              <w:t>月）于</w:t>
            </w:r>
            <w:r>
              <w:rPr>
                <w:rFonts w:ascii="Times New Roman" w:eastAsia="宋体" w:hAnsi="Times New Roman" w:cs="Times New Roman"/>
                <w:color w:val="000000"/>
                <w:sz w:val="21"/>
                <w:szCs w:val="21"/>
              </w:rPr>
              <w:t>2005</w:t>
            </w:r>
            <w:r>
              <w:rPr>
                <w:rFonts w:ascii="Times New Roman" w:eastAsia="宋体" w:hAnsi="Times New Roman" w:cs="Times New Roman"/>
                <w:color w:val="000000"/>
                <w:sz w:val="21"/>
                <w:szCs w:val="21"/>
              </w:rPr>
              <w:t>年</w:t>
            </w:r>
            <w:r>
              <w:rPr>
                <w:rFonts w:ascii="Times New Roman" w:eastAsia="宋体" w:hAnsi="Times New Roman" w:cs="Times New Roman"/>
                <w:color w:val="000000"/>
                <w:sz w:val="21"/>
                <w:szCs w:val="21"/>
              </w:rPr>
              <w:t>11</w:t>
            </w:r>
            <w:r>
              <w:rPr>
                <w:rFonts w:ascii="Times New Roman" w:eastAsia="宋体" w:hAnsi="Times New Roman" w:cs="Times New Roman"/>
                <w:color w:val="000000"/>
                <w:sz w:val="21"/>
                <w:szCs w:val="21"/>
              </w:rPr>
              <w:t>月</w:t>
            </w:r>
            <w:r>
              <w:rPr>
                <w:rFonts w:ascii="Times New Roman" w:eastAsia="宋体" w:hAnsi="Times New Roman" w:cs="Times New Roman"/>
                <w:color w:val="000000"/>
                <w:sz w:val="21"/>
                <w:szCs w:val="21"/>
              </w:rPr>
              <w:t>3</w:t>
            </w:r>
            <w:r>
              <w:rPr>
                <w:rFonts w:ascii="Times New Roman" w:eastAsia="宋体" w:hAnsi="Times New Roman" w:cs="Times New Roman"/>
                <w:color w:val="000000"/>
                <w:sz w:val="21"/>
                <w:szCs w:val="21"/>
              </w:rPr>
              <w:t>日经盐城市环境保护局批准，</w:t>
            </w:r>
            <w:r>
              <w:rPr>
                <w:rFonts w:ascii="Times New Roman" w:eastAsia="宋体" w:hAnsi="Times New Roman" w:cs="Times New Roman"/>
                <w:sz w:val="21"/>
                <w:szCs w:val="21"/>
              </w:rPr>
              <w:t>2006</w:t>
            </w:r>
            <w:r>
              <w:rPr>
                <w:rFonts w:ascii="Times New Roman" w:eastAsia="宋体" w:hAnsi="Times New Roman" w:cs="Times New Roman"/>
                <w:sz w:val="21"/>
                <w:szCs w:val="21"/>
              </w:rPr>
              <w:t>年</w:t>
            </w:r>
            <w:r>
              <w:rPr>
                <w:rFonts w:ascii="Times New Roman" w:eastAsia="宋体" w:hAnsi="Times New Roman" w:cs="Times New Roman"/>
                <w:sz w:val="21"/>
                <w:szCs w:val="21"/>
              </w:rPr>
              <w:t>9</w:t>
            </w:r>
            <w:r>
              <w:rPr>
                <w:rFonts w:ascii="Times New Roman" w:eastAsia="宋体" w:hAnsi="Times New Roman" w:cs="Times New Roman"/>
                <w:sz w:val="21"/>
                <w:szCs w:val="21"/>
              </w:rPr>
              <w:t>月建设完成</w:t>
            </w:r>
            <w:r>
              <w:rPr>
                <w:rFonts w:ascii="Times New Roman" w:eastAsia="宋体" w:hAnsi="Times New Roman" w:cs="Times New Roman"/>
                <w:color w:val="000000"/>
                <w:sz w:val="21"/>
                <w:szCs w:val="21"/>
              </w:rPr>
              <w:t>。</w:t>
            </w:r>
            <w:r>
              <w:rPr>
                <w:rFonts w:ascii="Times New Roman" w:eastAsia="宋体" w:hAnsi="Times New Roman" w:cs="Times New Roman"/>
                <w:color w:val="000000"/>
                <w:sz w:val="21"/>
                <w:szCs w:val="21"/>
              </w:rPr>
              <w:t>2009</w:t>
            </w:r>
            <w:r>
              <w:rPr>
                <w:rFonts w:ascii="Times New Roman" w:eastAsia="宋体" w:hAnsi="Times New Roman" w:cs="Times New Roman"/>
                <w:color w:val="000000"/>
                <w:sz w:val="21"/>
                <w:szCs w:val="21"/>
              </w:rPr>
              <w:t>年盐城新奥燃气有限公司</w:t>
            </w:r>
            <w:r>
              <w:rPr>
                <w:rFonts w:ascii="Times New Roman" w:eastAsia="宋体" w:hAnsi="Times New Roman" w:cs="Times New Roman" w:hint="eastAsia"/>
                <w:color w:val="000000"/>
                <w:sz w:val="21"/>
                <w:szCs w:val="21"/>
              </w:rPr>
              <w:t>对建设项目</w:t>
            </w:r>
            <w:r>
              <w:rPr>
                <w:rFonts w:ascii="Times New Roman" w:eastAsia="宋体" w:hAnsi="Times New Roman" w:cs="Times New Roman"/>
                <w:color w:val="000000"/>
                <w:sz w:val="21"/>
                <w:szCs w:val="21"/>
              </w:rPr>
              <w:t>进行技术改造，委托盐城市环境保护科学研究所编制《</w:t>
            </w:r>
            <w:r>
              <w:rPr>
                <w:rFonts w:ascii="Times New Roman" w:eastAsia="宋体" w:hAnsi="Times New Roman" w:cs="Times New Roman"/>
                <w:color w:val="000000"/>
                <w:sz w:val="21"/>
                <w:szCs w:val="21"/>
              </w:rPr>
              <w:t>720×10</w:t>
            </w:r>
            <w:r>
              <w:rPr>
                <w:rFonts w:ascii="Times New Roman" w:eastAsia="宋体" w:hAnsi="Times New Roman" w:cs="Times New Roman"/>
                <w:color w:val="000000"/>
                <w:sz w:val="21"/>
                <w:szCs w:val="21"/>
                <w:vertAlign w:val="superscript"/>
              </w:rPr>
              <w:t>4</w:t>
            </w:r>
            <w:r>
              <w:rPr>
                <w:rFonts w:ascii="Times New Roman" w:eastAsia="宋体" w:hAnsi="Times New Roman" w:cs="Times New Roman"/>
                <w:color w:val="000000"/>
                <w:sz w:val="21"/>
                <w:szCs w:val="21"/>
              </w:rPr>
              <w:t>Nm</w:t>
            </w:r>
            <w:r>
              <w:rPr>
                <w:rFonts w:ascii="Times New Roman" w:eastAsia="宋体" w:hAnsi="Times New Roman" w:cs="Times New Roman"/>
                <w:color w:val="000000"/>
                <w:sz w:val="21"/>
                <w:szCs w:val="21"/>
                <w:vertAlign w:val="superscript"/>
              </w:rPr>
              <w:t>3</w:t>
            </w:r>
            <w:r>
              <w:rPr>
                <w:rFonts w:ascii="Times New Roman" w:eastAsia="宋体" w:hAnsi="Times New Roman" w:cs="Times New Roman"/>
                <w:color w:val="000000"/>
                <w:sz w:val="21"/>
                <w:szCs w:val="21"/>
              </w:rPr>
              <w:t>/a</w:t>
            </w:r>
            <w:r>
              <w:rPr>
                <w:rFonts w:ascii="Times New Roman" w:eastAsia="宋体" w:hAnsi="Times New Roman" w:cs="Times New Roman" w:hint="eastAsia"/>
                <w:color w:val="000000"/>
                <w:sz w:val="21"/>
                <w:szCs w:val="21"/>
              </w:rPr>
              <w:t xml:space="preserve"> </w:t>
            </w:r>
            <w:r>
              <w:rPr>
                <w:rFonts w:ascii="Times New Roman" w:eastAsia="宋体" w:hAnsi="Times New Roman" w:cs="Times New Roman"/>
                <w:color w:val="000000"/>
                <w:sz w:val="21"/>
                <w:szCs w:val="21"/>
              </w:rPr>
              <w:t>CNG</w:t>
            </w:r>
            <w:r>
              <w:rPr>
                <w:rFonts w:ascii="Times New Roman" w:eastAsia="宋体" w:hAnsi="Times New Roman" w:cs="Times New Roman"/>
                <w:color w:val="000000"/>
                <w:sz w:val="21"/>
                <w:szCs w:val="21"/>
              </w:rPr>
              <w:t>汽车加气站项目环境影响评价补充报告》</w:t>
            </w:r>
            <w:r>
              <w:rPr>
                <w:rFonts w:ascii="Times New Roman" w:eastAsia="宋体" w:hAnsi="Times New Roman" w:cs="Times New Roman" w:hint="eastAsia"/>
                <w:color w:val="000000"/>
                <w:sz w:val="21"/>
                <w:szCs w:val="21"/>
              </w:rPr>
              <w:t>，</w:t>
            </w:r>
            <w:r>
              <w:rPr>
                <w:rFonts w:ascii="Times New Roman" w:eastAsia="宋体" w:hAnsi="Times New Roman" w:cs="Times New Roman"/>
                <w:color w:val="000000"/>
                <w:sz w:val="21"/>
                <w:szCs w:val="21"/>
              </w:rPr>
              <w:t>于</w:t>
            </w:r>
            <w:r>
              <w:rPr>
                <w:rFonts w:ascii="Times New Roman" w:eastAsia="宋体" w:hAnsi="Times New Roman" w:cs="Times New Roman"/>
                <w:color w:val="000000"/>
                <w:sz w:val="21"/>
                <w:szCs w:val="21"/>
              </w:rPr>
              <w:t>200</w:t>
            </w:r>
            <w:r>
              <w:rPr>
                <w:rFonts w:ascii="Times New Roman" w:eastAsia="宋体" w:hAnsi="Times New Roman" w:cs="Times New Roman" w:hint="eastAsia"/>
                <w:color w:val="000000"/>
                <w:sz w:val="21"/>
                <w:szCs w:val="21"/>
              </w:rPr>
              <w:t>9</w:t>
            </w:r>
            <w:r>
              <w:rPr>
                <w:rFonts w:ascii="Times New Roman" w:eastAsia="宋体" w:hAnsi="Times New Roman" w:cs="Times New Roman"/>
                <w:color w:val="000000"/>
                <w:sz w:val="21"/>
                <w:szCs w:val="21"/>
              </w:rPr>
              <w:t>年</w:t>
            </w:r>
            <w:r>
              <w:rPr>
                <w:rFonts w:ascii="Times New Roman" w:eastAsia="宋体" w:hAnsi="Times New Roman" w:cs="Times New Roman" w:hint="eastAsia"/>
                <w:color w:val="000000"/>
                <w:sz w:val="21"/>
                <w:szCs w:val="21"/>
              </w:rPr>
              <w:t>6</w:t>
            </w:r>
            <w:r>
              <w:rPr>
                <w:rFonts w:ascii="Times New Roman" w:eastAsia="宋体" w:hAnsi="Times New Roman" w:cs="Times New Roman"/>
                <w:color w:val="000000"/>
                <w:sz w:val="21"/>
                <w:szCs w:val="21"/>
              </w:rPr>
              <w:t>月经盐城市环境保护局批准（</w:t>
            </w:r>
            <w:r>
              <w:rPr>
                <w:rFonts w:ascii="Times New Roman" w:eastAsia="宋体" w:hAnsi="Times New Roman" w:cs="Times New Roman" w:hint="eastAsia"/>
                <w:color w:val="000000"/>
                <w:sz w:val="21"/>
                <w:szCs w:val="21"/>
              </w:rPr>
              <w:t>盐环表复</w:t>
            </w:r>
            <w:r>
              <w:rPr>
                <w:rFonts w:ascii="Times New Roman" w:eastAsia="宋体" w:hAnsi="Times New Roman" w:cs="Times New Roman"/>
                <w:color w:val="000000"/>
                <w:sz w:val="21"/>
                <w:szCs w:val="21"/>
              </w:rPr>
              <w:t>[20</w:t>
            </w:r>
            <w:r>
              <w:rPr>
                <w:rFonts w:ascii="Times New Roman" w:eastAsia="宋体" w:hAnsi="Times New Roman" w:cs="Times New Roman" w:hint="eastAsia"/>
                <w:color w:val="000000"/>
                <w:sz w:val="21"/>
                <w:szCs w:val="21"/>
              </w:rPr>
              <w:t>09</w:t>
            </w:r>
            <w:r>
              <w:rPr>
                <w:rFonts w:ascii="Times New Roman" w:eastAsia="宋体" w:hAnsi="Times New Roman" w:cs="Times New Roman"/>
                <w:color w:val="000000"/>
                <w:sz w:val="21"/>
                <w:szCs w:val="21"/>
              </w:rPr>
              <w:t>]</w:t>
            </w:r>
            <w:r>
              <w:rPr>
                <w:rFonts w:ascii="Times New Roman" w:eastAsia="宋体" w:hAnsi="Times New Roman" w:cs="Times New Roman" w:hint="eastAsia"/>
                <w:color w:val="000000"/>
                <w:sz w:val="21"/>
                <w:szCs w:val="21"/>
              </w:rPr>
              <w:t>27</w:t>
            </w:r>
            <w:r>
              <w:rPr>
                <w:rFonts w:ascii="Times New Roman" w:eastAsia="宋体" w:hAnsi="Times New Roman" w:cs="Times New Roman" w:hint="eastAsia"/>
                <w:color w:val="000000"/>
                <w:sz w:val="21"/>
                <w:szCs w:val="21"/>
              </w:rPr>
              <w:t>号</w:t>
            </w:r>
            <w:r>
              <w:rPr>
                <w:rFonts w:ascii="Times New Roman" w:eastAsia="宋体" w:hAnsi="Times New Roman" w:cs="Times New Roman"/>
                <w:color w:val="000000"/>
                <w:sz w:val="21"/>
                <w:szCs w:val="21"/>
              </w:rPr>
              <w:t>）</w:t>
            </w:r>
            <w:r>
              <w:rPr>
                <w:rFonts w:ascii="Times New Roman" w:eastAsia="宋体" w:hAnsi="Times New Roman" w:cs="Times New Roman" w:hint="eastAsia"/>
                <w:color w:val="000000"/>
                <w:sz w:val="21"/>
                <w:szCs w:val="21"/>
              </w:rPr>
              <w:t>。建设内容原工艺为：天然气经过过滤、计量、加压、脱水，充入高压钢瓶，加气。变更后工艺为：增加一套</w:t>
            </w:r>
            <w:r>
              <w:rPr>
                <w:rFonts w:ascii="Times New Roman" w:eastAsia="宋体" w:hAnsi="Times New Roman" w:cs="Times New Roman" w:hint="eastAsia"/>
                <w:color w:val="000000"/>
                <w:sz w:val="21"/>
                <w:szCs w:val="21"/>
              </w:rPr>
              <w:t>CNG</w:t>
            </w:r>
            <w:r>
              <w:rPr>
                <w:rFonts w:ascii="Times New Roman" w:eastAsia="宋体" w:hAnsi="Times New Roman" w:cs="Times New Roman" w:hint="eastAsia"/>
                <w:color w:val="000000"/>
                <w:sz w:val="21"/>
                <w:szCs w:val="21"/>
              </w:rPr>
              <w:t>液压子站装置，由加气车直接透过</w:t>
            </w:r>
            <w:r>
              <w:rPr>
                <w:rFonts w:ascii="Times New Roman" w:eastAsia="宋体" w:hAnsi="Times New Roman" w:cs="Times New Roman" w:hint="eastAsia"/>
                <w:color w:val="000000"/>
                <w:sz w:val="21"/>
                <w:szCs w:val="21"/>
              </w:rPr>
              <w:t>CNG</w:t>
            </w:r>
            <w:r>
              <w:rPr>
                <w:rFonts w:ascii="Times New Roman" w:eastAsia="宋体" w:hAnsi="Times New Roman" w:cs="Times New Roman" w:hint="eastAsia"/>
                <w:color w:val="000000"/>
                <w:sz w:val="21"/>
                <w:szCs w:val="21"/>
              </w:rPr>
              <w:t>液压子站装置进行加气（原工艺停止使用）。项目实际总投资</w:t>
            </w:r>
            <w:r>
              <w:rPr>
                <w:rFonts w:ascii="Times New Roman" w:eastAsia="宋体" w:hAnsi="Times New Roman" w:cs="Times New Roman" w:hint="eastAsia"/>
                <w:color w:val="000000"/>
                <w:sz w:val="21"/>
                <w:szCs w:val="21"/>
              </w:rPr>
              <w:t>2260</w:t>
            </w:r>
            <w:r>
              <w:rPr>
                <w:rFonts w:ascii="Times New Roman" w:eastAsia="宋体" w:hAnsi="Times New Roman" w:cs="Times New Roman" w:hint="eastAsia"/>
                <w:color w:val="000000"/>
                <w:sz w:val="21"/>
                <w:szCs w:val="21"/>
              </w:rPr>
              <w:t>万元，实际共有职工</w:t>
            </w:r>
            <w:r>
              <w:rPr>
                <w:rFonts w:ascii="Times New Roman" w:eastAsia="宋体" w:hAnsi="Times New Roman" w:cs="Times New Roman" w:hint="eastAsia"/>
                <w:color w:val="000000"/>
                <w:sz w:val="21"/>
                <w:szCs w:val="21"/>
              </w:rPr>
              <w:t>15</w:t>
            </w:r>
            <w:r>
              <w:rPr>
                <w:rFonts w:ascii="Times New Roman" w:eastAsia="宋体" w:hAnsi="Times New Roman" w:cs="Times New Roman" w:hint="eastAsia"/>
                <w:color w:val="000000"/>
                <w:sz w:val="21"/>
                <w:szCs w:val="21"/>
              </w:rPr>
              <w:t>人，年工作</w:t>
            </w:r>
            <w:r>
              <w:rPr>
                <w:rFonts w:ascii="Times New Roman" w:eastAsia="宋体" w:hAnsi="Times New Roman" w:cs="Times New Roman" w:hint="eastAsia"/>
                <w:color w:val="000000"/>
                <w:sz w:val="21"/>
                <w:szCs w:val="21"/>
              </w:rPr>
              <w:t>360</w:t>
            </w:r>
            <w:r>
              <w:rPr>
                <w:rFonts w:ascii="Times New Roman" w:eastAsia="宋体" w:hAnsi="Times New Roman" w:cs="Times New Roman" w:hint="eastAsia"/>
                <w:color w:val="000000"/>
                <w:sz w:val="21"/>
                <w:szCs w:val="21"/>
              </w:rPr>
              <w:t>天，</w:t>
            </w:r>
            <w:r>
              <w:rPr>
                <w:rFonts w:ascii="Times New Roman" w:eastAsia="宋体" w:hAnsi="Times New Roman" w:cs="Times New Roman" w:hint="eastAsia"/>
                <w:color w:val="000000"/>
                <w:sz w:val="21"/>
                <w:szCs w:val="21"/>
              </w:rPr>
              <w:t>24</w:t>
            </w:r>
            <w:r>
              <w:rPr>
                <w:rFonts w:ascii="Times New Roman" w:eastAsia="宋体" w:hAnsi="Times New Roman" w:cs="Times New Roman" w:hint="eastAsia"/>
                <w:color w:val="000000"/>
                <w:sz w:val="21"/>
                <w:szCs w:val="21"/>
              </w:rPr>
              <w:t>时营业，年供</w:t>
            </w:r>
            <w:r>
              <w:rPr>
                <w:rFonts w:ascii="Times New Roman" w:eastAsia="宋体" w:hAnsi="Times New Roman" w:cs="Times New Roman" w:hint="eastAsia"/>
                <w:color w:val="000000"/>
                <w:sz w:val="21"/>
                <w:szCs w:val="21"/>
              </w:rPr>
              <w:t>720</w:t>
            </w:r>
            <w:r>
              <w:rPr>
                <w:rFonts w:ascii="Times New Roman" w:eastAsia="宋体" w:hAnsi="Times New Roman" w:cs="Times New Roman" w:hint="eastAsia"/>
                <w:color w:val="000000"/>
                <w:sz w:val="21"/>
                <w:szCs w:val="21"/>
              </w:rPr>
              <w:t>万标立方米</w:t>
            </w:r>
            <w:r>
              <w:rPr>
                <w:rFonts w:ascii="Times New Roman" w:eastAsia="宋体" w:hAnsi="Times New Roman" w:cs="Times New Roman" w:hint="eastAsia"/>
                <w:color w:val="000000"/>
                <w:sz w:val="21"/>
                <w:szCs w:val="21"/>
              </w:rPr>
              <w:t>CNG</w:t>
            </w:r>
            <w:r>
              <w:rPr>
                <w:rFonts w:ascii="Times New Roman" w:eastAsia="宋体" w:hAnsi="Times New Roman" w:cs="Times New Roman" w:hint="eastAsia"/>
                <w:color w:val="000000"/>
                <w:sz w:val="21"/>
                <w:szCs w:val="21"/>
              </w:rPr>
              <w:t>（汽车用气）。</w:t>
            </w:r>
          </w:p>
        </w:tc>
      </w:tr>
      <w:tr w:rsidR="002A14A1">
        <w:trPr>
          <w:cantSplit/>
          <w:trHeight w:val="3983"/>
          <w:jc w:val="center"/>
        </w:trPr>
        <w:tc>
          <w:tcPr>
            <w:tcW w:w="9028" w:type="dxa"/>
          </w:tcPr>
          <w:p w:rsidR="002A14A1" w:rsidRDefault="00D925A7" w:rsidP="00D7239F">
            <w:pPr>
              <w:spacing w:beforeLines="20" w:line="360" w:lineRule="auto"/>
              <w:rPr>
                <w:rFonts w:ascii="宋体" w:eastAsia="宋体" w:hAnsi="宋体"/>
                <w:b/>
                <w:bCs/>
                <w:color w:val="000000"/>
                <w:sz w:val="21"/>
                <w:szCs w:val="21"/>
              </w:rPr>
            </w:pPr>
            <w:r>
              <w:rPr>
                <w:rFonts w:ascii="宋体" w:eastAsia="宋体" w:hAnsi="宋体" w:hint="eastAsia"/>
                <w:b/>
                <w:bCs/>
                <w:color w:val="000000"/>
                <w:sz w:val="21"/>
                <w:szCs w:val="21"/>
              </w:rPr>
              <w:t>原辅材料消耗及水平衡:</w:t>
            </w:r>
          </w:p>
          <w:p w:rsidR="002A14A1" w:rsidRDefault="00D925A7">
            <w:pPr>
              <w:pStyle w:val="a0"/>
              <w:spacing w:after="0"/>
              <w:jc w:val="center"/>
              <w:rPr>
                <w:rFonts w:ascii="Times New Roman" w:hAnsi="Times New Roman" w:cs="Times New Roman"/>
                <w:b/>
                <w:bCs/>
              </w:rPr>
            </w:pPr>
            <w:r>
              <w:rPr>
                <w:rFonts w:ascii="Times New Roman" w:eastAsia="宋体" w:hAnsi="Times New Roman" w:cs="Times New Roman"/>
                <w:b/>
                <w:bCs/>
                <w:color w:val="000000"/>
                <w:sz w:val="21"/>
                <w:szCs w:val="21"/>
              </w:rPr>
              <w:t>表</w:t>
            </w:r>
            <w:r>
              <w:rPr>
                <w:rFonts w:ascii="Times New Roman" w:eastAsia="宋体" w:hAnsi="Times New Roman" w:cs="Times New Roman"/>
                <w:b/>
                <w:bCs/>
                <w:color w:val="000000"/>
                <w:sz w:val="21"/>
                <w:szCs w:val="21"/>
              </w:rPr>
              <w:t xml:space="preserve">2-1 </w:t>
            </w:r>
            <w:r>
              <w:rPr>
                <w:rFonts w:ascii="Times New Roman" w:eastAsia="宋体" w:hAnsi="Times New Roman" w:cs="Times New Roman"/>
                <w:b/>
                <w:bCs/>
                <w:color w:val="000000"/>
                <w:sz w:val="21"/>
                <w:szCs w:val="21"/>
              </w:rPr>
              <w:t>原辅材料用量</w:t>
            </w:r>
          </w:p>
          <w:tbl>
            <w:tblPr>
              <w:tblStyle w:val="af"/>
              <w:tblW w:w="8812" w:type="dxa"/>
              <w:jc w:val="center"/>
              <w:tblBorders>
                <w:top w:val="single" w:sz="12" w:space="0" w:color="auto"/>
                <w:left w:val="none" w:sz="0" w:space="0" w:color="auto"/>
                <w:bottom w:val="single" w:sz="12" w:space="0" w:color="auto"/>
                <w:right w:val="none" w:sz="0" w:space="0" w:color="auto"/>
              </w:tblBorders>
              <w:tblLayout w:type="fixed"/>
              <w:tblLook w:val="04A0"/>
            </w:tblPr>
            <w:tblGrid>
              <w:gridCol w:w="1066"/>
              <w:gridCol w:w="4810"/>
              <w:gridCol w:w="2936"/>
            </w:tblGrid>
            <w:tr w:rsidR="002A14A1">
              <w:trPr>
                <w:trHeight w:val="390"/>
                <w:jc w:val="center"/>
              </w:trPr>
              <w:tc>
                <w:tcPr>
                  <w:tcW w:w="1066" w:type="dxa"/>
                  <w:tcBorders>
                    <w:tl2br w:val="nil"/>
                    <w:tr2bl w:val="nil"/>
                  </w:tcBorders>
                  <w:vAlign w:val="center"/>
                </w:tcPr>
                <w:p w:rsidR="002A14A1" w:rsidRDefault="00D925A7">
                  <w:pPr>
                    <w:autoSpaceDE w:val="0"/>
                    <w:autoSpaceDN w:val="0"/>
                    <w:snapToGrid/>
                    <w:spacing w:after="0"/>
                    <w:jc w:val="center"/>
                    <w:rPr>
                      <w:rFonts w:ascii="Times New Roman" w:eastAsia="宋体" w:hAnsi="Times New Roman" w:cs="Times New Roman"/>
                      <w:b/>
                      <w:bCs/>
                      <w:color w:val="000000"/>
                      <w:sz w:val="21"/>
                      <w:szCs w:val="21"/>
                    </w:rPr>
                  </w:pPr>
                  <w:r>
                    <w:rPr>
                      <w:rFonts w:ascii="Times New Roman" w:eastAsia="宋体" w:hAnsi="Times New Roman" w:cs="Times New Roman" w:hint="eastAsia"/>
                      <w:b/>
                      <w:bCs/>
                      <w:color w:val="000000"/>
                      <w:sz w:val="21"/>
                      <w:szCs w:val="21"/>
                    </w:rPr>
                    <w:t>序号</w:t>
                  </w:r>
                </w:p>
              </w:tc>
              <w:tc>
                <w:tcPr>
                  <w:tcW w:w="4810" w:type="dxa"/>
                  <w:tcBorders>
                    <w:tl2br w:val="nil"/>
                    <w:tr2bl w:val="nil"/>
                  </w:tcBorders>
                  <w:vAlign w:val="center"/>
                </w:tcPr>
                <w:p w:rsidR="002A14A1" w:rsidRDefault="00D925A7">
                  <w:pPr>
                    <w:autoSpaceDE w:val="0"/>
                    <w:autoSpaceDN w:val="0"/>
                    <w:snapToGrid/>
                    <w:spacing w:after="0"/>
                    <w:jc w:val="center"/>
                    <w:rPr>
                      <w:rFonts w:ascii="Times New Roman" w:eastAsia="宋体" w:hAnsi="Times New Roman" w:cs="Times New Roman"/>
                      <w:b/>
                      <w:bCs/>
                      <w:color w:val="000000"/>
                      <w:sz w:val="21"/>
                      <w:szCs w:val="21"/>
                    </w:rPr>
                  </w:pPr>
                  <w:r>
                    <w:rPr>
                      <w:rFonts w:ascii="Times New Roman" w:eastAsia="宋体" w:hAnsi="Times New Roman" w:cs="Times New Roman" w:hint="eastAsia"/>
                      <w:b/>
                      <w:bCs/>
                      <w:color w:val="000000"/>
                      <w:sz w:val="21"/>
                      <w:szCs w:val="21"/>
                    </w:rPr>
                    <w:t>名称</w:t>
                  </w:r>
                </w:p>
              </w:tc>
              <w:tc>
                <w:tcPr>
                  <w:tcW w:w="2936" w:type="dxa"/>
                  <w:tcBorders>
                    <w:tl2br w:val="nil"/>
                    <w:tr2bl w:val="nil"/>
                  </w:tcBorders>
                  <w:vAlign w:val="center"/>
                </w:tcPr>
                <w:p w:rsidR="002A14A1" w:rsidRDefault="00D925A7">
                  <w:pPr>
                    <w:autoSpaceDE w:val="0"/>
                    <w:autoSpaceDN w:val="0"/>
                    <w:snapToGrid/>
                    <w:spacing w:after="0"/>
                    <w:jc w:val="center"/>
                    <w:rPr>
                      <w:rFonts w:ascii="Times New Roman" w:eastAsia="宋体" w:hAnsi="Times New Roman" w:cs="Times New Roman"/>
                      <w:b/>
                      <w:bCs/>
                      <w:color w:val="000000"/>
                      <w:sz w:val="21"/>
                      <w:szCs w:val="21"/>
                    </w:rPr>
                  </w:pPr>
                  <w:r>
                    <w:rPr>
                      <w:rFonts w:ascii="Times New Roman" w:eastAsia="宋体" w:hAnsi="Times New Roman" w:cs="Times New Roman" w:hint="eastAsia"/>
                      <w:b/>
                      <w:bCs/>
                      <w:color w:val="000000"/>
                      <w:sz w:val="21"/>
                      <w:szCs w:val="21"/>
                    </w:rPr>
                    <w:t>数量（单位）</w:t>
                  </w:r>
                </w:p>
              </w:tc>
            </w:tr>
            <w:tr w:rsidR="002A14A1">
              <w:trPr>
                <w:trHeight w:val="403"/>
                <w:jc w:val="center"/>
              </w:trPr>
              <w:tc>
                <w:tcPr>
                  <w:tcW w:w="1066" w:type="dxa"/>
                  <w:tcBorders>
                    <w:tl2br w:val="nil"/>
                    <w:tr2bl w:val="nil"/>
                  </w:tcBorders>
                  <w:vAlign w:val="center"/>
                </w:tcPr>
                <w:p w:rsidR="002A14A1" w:rsidRDefault="00D925A7">
                  <w:pPr>
                    <w:autoSpaceDE w:val="0"/>
                    <w:autoSpaceDN w:val="0"/>
                    <w:snapToGrid/>
                    <w:spacing w:after="0"/>
                    <w:jc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1</w:t>
                  </w:r>
                </w:p>
              </w:tc>
              <w:tc>
                <w:tcPr>
                  <w:tcW w:w="4810" w:type="dxa"/>
                  <w:tcBorders>
                    <w:tl2br w:val="nil"/>
                    <w:tr2bl w:val="nil"/>
                  </w:tcBorders>
                  <w:vAlign w:val="center"/>
                </w:tcPr>
                <w:p w:rsidR="002A14A1" w:rsidRDefault="00D925A7">
                  <w:pPr>
                    <w:autoSpaceDE w:val="0"/>
                    <w:autoSpaceDN w:val="0"/>
                    <w:snapToGrid/>
                    <w:spacing w:after="0"/>
                    <w:jc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压缩天然气</w:t>
                  </w:r>
                </w:p>
              </w:tc>
              <w:tc>
                <w:tcPr>
                  <w:tcW w:w="2936" w:type="dxa"/>
                  <w:tcBorders>
                    <w:tl2br w:val="nil"/>
                    <w:tr2bl w:val="nil"/>
                  </w:tcBorders>
                  <w:vAlign w:val="center"/>
                </w:tcPr>
                <w:p w:rsidR="002A14A1" w:rsidRDefault="00D925A7">
                  <w:pPr>
                    <w:autoSpaceDE w:val="0"/>
                    <w:autoSpaceDN w:val="0"/>
                    <w:snapToGrid/>
                    <w:spacing w:after="0"/>
                    <w:jc w:val="center"/>
                    <w:rPr>
                      <w:rFonts w:ascii="Times New Roman" w:eastAsia="宋体" w:hAnsi="Times New Roman" w:cs="Times New Roman"/>
                      <w:color w:val="000000"/>
                      <w:sz w:val="21"/>
                      <w:szCs w:val="21"/>
                    </w:rPr>
                  </w:pPr>
                  <w:r>
                    <w:rPr>
                      <w:rFonts w:ascii="Times New Roman" w:eastAsia="宋体" w:hAnsi="Times New Roman" w:cs="Times New Roman"/>
                      <w:color w:val="000000"/>
                      <w:sz w:val="21"/>
                      <w:szCs w:val="21"/>
                    </w:rPr>
                    <w:t>720×10</w:t>
                  </w:r>
                  <w:r>
                    <w:rPr>
                      <w:rFonts w:ascii="Times New Roman" w:eastAsia="宋体" w:hAnsi="Times New Roman" w:cs="Times New Roman"/>
                      <w:color w:val="000000"/>
                      <w:sz w:val="21"/>
                      <w:szCs w:val="21"/>
                      <w:vertAlign w:val="superscript"/>
                    </w:rPr>
                    <w:t>4</w:t>
                  </w:r>
                  <w:r>
                    <w:rPr>
                      <w:rFonts w:ascii="Times New Roman" w:eastAsia="宋体" w:hAnsi="Times New Roman" w:cs="Times New Roman"/>
                      <w:color w:val="000000"/>
                      <w:sz w:val="21"/>
                      <w:szCs w:val="21"/>
                    </w:rPr>
                    <w:t>Nm</w:t>
                  </w:r>
                  <w:r>
                    <w:rPr>
                      <w:rFonts w:ascii="Times New Roman" w:eastAsia="宋体" w:hAnsi="Times New Roman" w:cs="Times New Roman"/>
                      <w:color w:val="000000"/>
                      <w:sz w:val="21"/>
                      <w:szCs w:val="21"/>
                      <w:vertAlign w:val="superscript"/>
                    </w:rPr>
                    <w:t>3</w:t>
                  </w:r>
                  <w:r>
                    <w:rPr>
                      <w:rFonts w:ascii="Times New Roman" w:eastAsia="宋体" w:hAnsi="Times New Roman" w:cs="Times New Roman"/>
                      <w:color w:val="000000"/>
                      <w:sz w:val="21"/>
                      <w:szCs w:val="21"/>
                    </w:rPr>
                    <w:t>/a</w:t>
                  </w:r>
                  <w:r>
                    <w:rPr>
                      <w:rFonts w:ascii="Times New Roman" w:eastAsia="宋体" w:hAnsi="Times New Roman" w:cs="Times New Roman" w:hint="eastAsia"/>
                      <w:color w:val="000000"/>
                      <w:sz w:val="21"/>
                      <w:szCs w:val="21"/>
                    </w:rPr>
                    <w:t xml:space="preserve"> </w:t>
                  </w:r>
                </w:p>
              </w:tc>
            </w:tr>
          </w:tbl>
          <w:p w:rsidR="002A14A1" w:rsidRDefault="00826BA6" w:rsidP="00D7239F">
            <w:pPr>
              <w:spacing w:beforeLines="20" w:line="360" w:lineRule="auto"/>
              <w:rPr>
                <w:rFonts w:ascii="宋体" w:eastAsia="宋体" w:hAnsi="宋体"/>
                <w:color w:val="000000"/>
                <w:sz w:val="21"/>
                <w:szCs w:val="21"/>
              </w:rPr>
            </w:pPr>
            <w:r w:rsidRPr="00826BA6">
              <w:rPr>
                <w:sz w:val="21"/>
              </w:rPr>
              <w:pict>
                <v:shapetype id="_x0000_t202" coordsize="21600,21600" o:spt="202" path="m,l,21600r21600,l21600,xe">
                  <v:stroke joinstyle="miter"/>
                  <v:path gradientshapeok="t" o:connecttype="rect"/>
                </v:shapetype>
                <v:shape id="_x0000_s1026" type="#_x0000_t202" style="position:absolute;margin-left:242.3pt;margin-top:23.9pt;width:51.75pt;height:23.25pt;z-index:251662336;mso-position-horizontal-relative:text;mso-position-vertical-relative:text" o:gfxdata="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JzCrLjXAAAACQEAAA8AAAAAAAAAAQAgAAAAIgAAAGRycy9kb3du&#10;cmV2LnhtbFBLAQIUABQAAAAIAIdO4kA6xoQ+OQIAAGkEAAAOAAAAAAAAAAEAIAAAACYBAABkcnMv&#10;ZTJvRG9jLnhtbFBLBQYAAAAABgAGAFkBAADRBQAAAAA=&#10;" fillcolor="white [3201]" strokecolor="black [3213]" strokeweight=".5pt">
                  <v:stroke joinstyle="round"/>
                  <v:textbox>
                    <w:txbxContent>
                      <w:p w:rsidR="002A14A1" w:rsidRDefault="00D925A7">
                        <w:pPr>
                          <w:rPr>
                            <w:rFonts w:ascii="宋体" w:eastAsia="宋体" w:hAnsi="宋体" w:cs="宋体"/>
                            <w:sz w:val="21"/>
                            <w:szCs w:val="21"/>
                          </w:rPr>
                        </w:pPr>
                        <w:r>
                          <w:rPr>
                            <w:rFonts w:ascii="宋体" w:eastAsia="宋体" w:hAnsi="宋体" w:cs="宋体" w:hint="eastAsia"/>
                            <w:sz w:val="21"/>
                            <w:szCs w:val="21"/>
                          </w:rPr>
                          <w:t>化粪池</w:t>
                        </w:r>
                      </w:p>
                    </w:txbxContent>
                  </v:textbox>
                </v:shape>
              </w:pict>
            </w:r>
            <w:r w:rsidRPr="00826BA6">
              <w:rPr>
                <w:sz w:val="21"/>
              </w:rPr>
              <w:pict>
                <v:shape id="_x0000_s1069" type="#_x0000_t202" style="position:absolute;margin-left:346.55pt;margin-top:24.65pt;width:84.75pt;height:23.25pt;z-index:251675648;mso-position-horizontal-relative:text;mso-position-vertical-relative:text" o:gfxdata="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DPusK61wAAAAkBAAAPAAAAAAAAAAEAIAAAACIAAABkcnMvZG93&#10;bnJldi54bWxQSwECFAAUAAAACACHTuJAWywqCjoCAABsBAAADgAAAAAAAAABACAAAAAmAQAAZHJz&#10;L2Uyb0RvYy54bWxQSwUGAAAAAAYABgBZAQAA0gUAAAAA&#10;" fillcolor="white [3201]" strokecolor="black [3213]" strokeweight=".5pt">
                  <v:stroke joinstyle="round"/>
                  <v:textbox>
                    <w:txbxContent>
                      <w:p w:rsidR="002A14A1" w:rsidRDefault="00D925A7">
                        <w:pPr>
                          <w:rPr>
                            <w:rFonts w:ascii="宋体" w:eastAsia="宋体" w:hAnsi="宋体" w:cs="宋体"/>
                            <w:sz w:val="21"/>
                            <w:szCs w:val="21"/>
                          </w:rPr>
                        </w:pPr>
                        <w:r>
                          <w:rPr>
                            <w:rFonts w:ascii="宋体" w:eastAsia="宋体" w:hAnsi="宋体" w:cs="宋体" w:hint="eastAsia"/>
                            <w:sz w:val="21"/>
                            <w:szCs w:val="21"/>
                          </w:rPr>
                          <w:t>城市污水管网</w:t>
                        </w:r>
                      </w:p>
                    </w:txbxContent>
                  </v:textbox>
                </v:shape>
              </w:pict>
            </w:r>
            <w:r w:rsidRPr="00826BA6">
              <w:rPr>
                <w:sz w:val="21"/>
              </w:rPr>
              <w:pict>
                <v:shape id="_x0000_s1068" type="#_x0000_t202" style="position:absolute;margin-left:-2.2pt;margin-top:4.4pt;width:442.5pt;height:54.75pt;z-index:251658240;mso-position-horizontal-relative:text;mso-position-vertical-relative:text" o:gfxdata="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ON3JPfVAAAACAEAAA8AAAAAAAAA&#10;AQAgAAAAIgAAAGRycy9kb3ducmV2LnhtbFBLAQIUABQAAAAIAIdO4kDLtckyTQIAAI4EAAAOAAAA&#10;AAAAAAEAIAAAACQBAABkcnMvZTJvRG9jLnhtbFBLBQYAAAAABgAGAFkBAADjBQAAAAA=&#10;" fillcolor="white [3201]" strokecolor="black [3213]" strokeweight=".5pt">
                  <v:stroke dashstyle="dash" joinstyle="round"/>
                  <v:textbox>
                    <w:txbxContent>
                      <w:p w:rsidR="002A14A1" w:rsidRDefault="002A14A1"/>
                    </w:txbxContent>
                  </v:textbox>
                </v:shape>
              </w:pict>
            </w:r>
            <w:r w:rsidRPr="00826BA6">
              <w:rPr>
                <w:sz w:val="21"/>
              </w:rPr>
              <w:pict>
                <v:shape id="_x0000_s1067" type="#_x0000_t202" style="position:absolute;margin-left:295.55pt;margin-top:17.15pt;width:51.75pt;height:23.25pt;z-index:251755520;mso-position-horizontal-relative:text;mso-position-vertical-relative:text" o:gfxdata="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t/0TE&#10;2wAAAAkBAAAPAAAAAAAAAAEAIAAAACIAAABkcnMvZG93bnJldi54bWxQSwECFAAUAAAACACHTuJA&#10;ZzzD0x4CAAAZBAAADgAAAAAAAAABACAAAAAqAQAAZHJzL2Uyb0RvYy54bWxQSwUGAAAAAAYABgBZ&#10;AQAAugUAAAAA&#10;" filled="f" stroked="f" strokeweight=".5pt">
                  <v:textbox>
                    <w:txbxContent>
                      <w:p w:rsidR="002A14A1" w:rsidRDefault="00D925A7">
                        <w:pPr>
                          <w:rPr>
                            <w:rFonts w:ascii="Times New Roman" w:eastAsia="宋体" w:hAnsi="Times New Roman" w:cs="Times New Roman"/>
                            <w:sz w:val="21"/>
                            <w:szCs w:val="21"/>
                          </w:rPr>
                        </w:pPr>
                        <w:r>
                          <w:rPr>
                            <w:rFonts w:ascii="Times New Roman" w:eastAsia="宋体" w:hAnsi="Times New Roman" w:cs="Times New Roman" w:hint="eastAsia"/>
                            <w:sz w:val="21"/>
                            <w:szCs w:val="21"/>
                          </w:rPr>
                          <w:t>121</w:t>
                        </w:r>
                        <w:r>
                          <w:rPr>
                            <w:rFonts w:ascii="Times New Roman" w:eastAsia="宋体" w:hAnsi="Times New Roman" w:cs="Times New Roman"/>
                            <w:sz w:val="21"/>
                            <w:szCs w:val="21"/>
                          </w:rPr>
                          <w:t>0</w:t>
                        </w:r>
                      </w:p>
                    </w:txbxContent>
                  </v:textbox>
                </v:shape>
              </w:pict>
            </w:r>
            <w:r w:rsidRPr="00826BA6">
              <w:rPr>
                <w:sz w:val="21"/>
              </w:rPr>
              <w:pict>
                <v:shape id="_x0000_s1066" type="#_x0000_t202" style="position:absolute;margin-left:185.3pt;margin-top:16.4pt;width:51.75pt;height:23.25pt;z-index:251706368;mso-position-horizontal-relative:text;mso-position-vertical-relative:text" o:gfxdata="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6hRy&#10;pdsAAAAJAQAADwAAAAAAAAABACAAAAAiAAAAZHJzL2Rvd25yZXYueG1sUEsBAhQAFAAAAAgAh07i&#10;QCJKGCQfAgAAGQQAAA4AAAAAAAAAAQAgAAAAKgEAAGRycy9lMm9Eb2MueG1sUEsFBgAAAAAGAAYA&#10;WQEAALsFAAAAAA==&#10;" filled="f" stroked="f" strokeweight=".5pt">
                  <v:textbox>
                    <w:txbxContent>
                      <w:p w:rsidR="002A14A1" w:rsidRDefault="00D925A7">
                        <w:pPr>
                          <w:rPr>
                            <w:rFonts w:ascii="Times New Roman" w:eastAsia="宋体" w:hAnsi="Times New Roman" w:cs="Times New Roman"/>
                            <w:sz w:val="21"/>
                            <w:szCs w:val="21"/>
                          </w:rPr>
                        </w:pPr>
                        <w:r>
                          <w:rPr>
                            <w:rFonts w:ascii="Times New Roman" w:eastAsia="宋体" w:hAnsi="Times New Roman" w:cs="Times New Roman" w:hint="eastAsia"/>
                            <w:sz w:val="21"/>
                            <w:szCs w:val="21"/>
                          </w:rPr>
                          <w:t>121</w:t>
                        </w:r>
                        <w:r>
                          <w:rPr>
                            <w:rFonts w:ascii="Times New Roman" w:eastAsia="宋体" w:hAnsi="Times New Roman" w:cs="Times New Roman"/>
                            <w:sz w:val="21"/>
                            <w:szCs w:val="21"/>
                          </w:rPr>
                          <w:t>0</w:t>
                        </w:r>
                      </w:p>
                    </w:txbxContent>
                  </v:textbox>
                </v:shape>
              </w:pict>
            </w:r>
            <w:r w:rsidRPr="00826BA6">
              <w:rPr>
                <w:sz w:val="21"/>
              </w:rPr>
              <w:pict>
                <v:shape id="_x0000_s1065" type="#_x0000_t202" style="position:absolute;margin-left:168.05pt;margin-top:.65pt;width:51.75pt;height:23.25pt;z-index:251681792;mso-position-horizontal-relative:text;mso-position-vertical-relative:text" o:gfxdata="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C6Pv0tkA&#10;AAAIAQAADwAAAAAAAAABACAAAAAiAAAAZHJzL2Rvd25yZXYueG1sUEsBAhQAFAAAAAgAh07iQHg1&#10;28weAgAAGQQAAA4AAAAAAAAAAQAgAAAAKAEAAGRycy9lMm9Eb2MueG1sUEsFBgAAAAAGAAYAWQEA&#10;ALgFAAAAAA==&#10;" filled="f" stroked="f" strokeweight=".5pt">
                  <v:textbox>
                    <w:txbxContent>
                      <w:p w:rsidR="002A14A1" w:rsidRDefault="00D925A7">
                        <w:pPr>
                          <w:rPr>
                            <w:rFonts w:ascii="Times New Roman" w:eastAsia="宋体" w:hAnsi="Times New Roman" w:cs="Times New Roman"/>
                            <w:sz w:val="21"/>
                            <w:szCs w:val="21"/>
                          </w:rPr>
                        </w:pPr>
                        <w:r>
                          <w:rPr>
                            <w:rFonts w:ascii="Times New Roman" w:eastAsia="宋体" w:hAnsi="Times New Roman" w:cs="Times New Roman" w:hint="eastAsia"/>
                            <w:sz w:val="21"/>
                            <w:szCs w:val="21"/>
                          </w:rPr>
                          <w:t>302</w:t>
                        </w:r>
                      </w:p>
                    </w:txbxContent>
                  </v:textbox>
                </v:shape>
              </w:pict>
            </w:r>
            <w:r w:rsidRPr="00826BA6">
              <w:rPr>
                <w:sz w:val="21"/>
              </w:rPr>
              <w:pict>
                <v:shape id="_x0000_s1064" type="#_x0000_t202" style="position:absolute;margin-left:121.55pt;margin-top:24.65pt;width:60.75pt;height:23.25pt;z-index:251664384;mso-position-horizontal-relative:text;mso-position-vertical-relative:text" o:gfxdata="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DJhwyu1wAAAAkBAAAPAAAAAAAAAAEAIAAAACIAAABkcnMvZG93&#10;bnJldi54bWxQSwECFAAUAAAACACHTuJAqG4spDoCAABpBAAADgAAAAAAAAABACAAAAAmAQAAZHJz&#10;L2Uyb0RvYy54bWxQSwUGAAAAAAYABgBZAQAA0gUAAAAA&#10;" fillcolor="white [3201]" strokecolor="black [3213]" strokeweight=".5pt">
                  <v:stroke joinstyle="round"/>
                  <v:textbox>
                    <w:txbxContent>
                      <w:p w:rsidR="002A14A1" w:rsidRDefault="00D925A7">
                        <w:pPr>
                          <w:rPr>
                            <w:rFonts w:ascii="宋体" w:eastAsia="宋体" w:hAnsi="宋体" w:cs="宋体"/>
                            <w:sz w:val="21"/>
                            <w:szCs w:val="21"/>
                          </w:rPr>
                        </w:pPr>
                        <w:r>
                          <w:rPr>
                            <w:rFonts w:ascii="宋体" w:eastAsia="宋体" w:hAnsi="宋体" w:cs="宋体" w:hint="eastAsia"/>
                            <w:sz w:val="21"/>
                            <w:szCs w:val="21"/>
                          </w:rPr>
                          <w:t>生活用水</w:t>
                        </w:r>
                      </w:p>
                    </w:txbxContent>
                  </v:textbox>
                </v:shape>
              </w:pict>
            </w:r>
            <w:r w:rsidRPr="00826BA6">
              <w:rPr>
                <w:sz w:val="21"/>
              </w:rPr>
              <w:pict>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_x0000_s1063" type="#_x0000_t38" style="position:absolute;margin-left:150.05pt;margin-top:11.15pt;width:21pt;height:10.5pt;flip:y;z-index:251676672;mso-position-horizontal-relative:text;mso-position-vertical-relative:text" o:gfxdata="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DjeGnm1QAAAAkBAAAPAAAAAAAAAAEA&#10;IAAAACIAAABkcnMvZG93bnJldi54bWxQSwECFAAUAAAACACHTuJAeVSMKxICAADQAwAADgAAAAAA&#10;AAABACAAAAAkAQAAZHJzL2Uyb0RvYy54bWxQSwUGAAAAAAYABgBZAQAAqAUAAAAA&#10;" adj="10851" strokecolor="black [3213]" strokeweight=".5pt">
                  <v:stroke dashstyle="dash" endarrow="open" joinstyle="miter"/>
                </v:shape>
              </w:pict>
            </w:r>
            <w:r w:rsidRPr="00826BA6">
              <w:rPr>
                <w:sz w:val="21"/>
              </w:rPr>
              <w:pict>
                <v:shape id="_x0000_s1062" type="#_x0000_t202" style="position:absolute;margin-left:15.8pt;margin-top:17.15pt;width:54pt;height:33.05pt;z-index:251659264;mso-position-horizontal-relative:text;mso-position-vertical-relative:text" o:gfxdata="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&#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hZ991dQAAAAJAQAADwAAAAAAAAABACAAAAAiAAAAZHJz&#10;L2Rvd25yZXYueG1sUEsBAhQAFAAAAAgAh07iQGnw57dBAgAATAQAAA4AAAAAAAAAAQAgAAAAIwEA&#10;AGRycy9lMm9Eb2MueG1sUEsFBgAAAAAGAAYAWQEAANYFAAAAAA==&#10;" fillcolor="white [3201]" stroked="f" strokeweight=".5pt">
                  <v:textbox>
                    <w:txbxContent>
                      <w:p w:rsidR="002A14A1" w:rsidRDefault="00D925A7">
                        <w:pPr>
                          <w:snapToGrid/>
                          <w:spacing w:after="0" w:line="240" w:lineRule="atLeast"/>
                          <w:rPr>
                            <w:rFonts w:ascii="宋体" w:eastAsia="宋体" w:hAnsi="宋体" w:cs="宋体"/>
                            <w:sz w:val="21"/>
                            <w:szCs w:val="21"/>
                          </w:rPr>
                        </w:pPr>
                        <w:r>
                          <w:rPr>
                            <w:rFonts w:ascii="宋体" w:eastAsia="宋体" w:hAnsi="宋体" w:cs="宋体" w:hint="eastAsia"/>
                            <w:sz w:val="21"/>
                            <w:szCs w:val="21"/>
                          </w:rPr>
                          <w:t>新鲜水</w:t>
                        </w:r>
                      </w:p>
                      <w:p w:rsidR="002A14A1" w:rsidRDefault="00D925A7">
                        <w:pPr>
                          <w:pStyle w:val="a0"/>
                          <w:snapToGrid/>
                          <w:spacing w:after="0" w:line="240" w:lineRule="atLeast"/>
                          <w:rPr>
                            <w:rFonts w:ascii="Times New Roman" w:hAnsi="Times New Roman" w:cs="Times New Roman"/>
                          </w:rPr>
                        </w:pPr>
                        <w:r>
                          <w:rPr>
                            <w:rFonts w:ascii="Times New Roman" w:eastAsia="宋体" w:hAnsi="Times New Roman" w:cs="Times New Roman"/>
                            <w:sz w:val="21"/>
                            <w:szCs w:val="21"/>
                          </w:rPr>
                          <w:t>1</w:t>
                        </w:r>
                        <w:r>
                          <w:rPr>
                            <w:rFonts w:ascii="Times New Roman" w:eastAsia="宋体" w:hAnsi="Times New Roman" w:cs="Times New Roman" w:hint="eastAsia"/>
                            <w:sz w:val="21"/>
                            <w:szCs w:val="21"/>
                          </w:rPr>
                          <w:t>512</w:t>
                        </w:r>
                      </w:p>
                    </w:txbxContent>
                  </v:textbox>
                </v:shape>
              </w:pict>
            </w:r>
          </w:p>
          <w:p w:rsidR="002A14A1" w:rsidRDefault="00826BA6" w:rsidP="00D7239F">
            <w:pPr>
              <w:spacing w:beforeLines="20" w:line="360" w:lineRule="auto"/>
              <w:rPr>
                <w:rFonts w:ascii="宋体" w:eastAsia="宋体" w:hAnsi="宋体"/>
                <w:color w:val="000000"/>
                <w:sz w:val="21"/>
                <w:szCs w:val="21"/>
              </w:rPr>
            </w:pPr>
            <w:r w:rsidRPr="00826BA6">
              <w:rPr>
                <w:sz w:val="21"/>
              </w:rPr>
              <w:pict>
                <v:shapetype id="_x0000_t32" coordsize="21600,21600" o:spt="32" o:oned="t" path="m,l21600,21600e" filled="f">
                  <v:path arrowok="t" fillok="f" o:connecttype="none"/>
                  <o:lock v:ext="edit" shapetype="t"/>
                </v:shapetype>
                <v:shape id="_x0000_s1061" type="#_x0000_t32" style="position:absolute;margin-left:296.3pt;margin-top:4.95pt;width:48.75pt;height:.35pt;z-index:251670528" o:gfxdata="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evmd&#10;VdcAAAAIAQAADwAAAAAAAAABACAAAAAiAAAAZHJzL2Rvd25yZXYueG1sUEsBAhQAFAAAAAgAh07i&#10;QDJqAerqAQAAkgMAAA4AAAAAAAAAAQAgAAAAJgEAAGRycy9lMm9Eb2MueG1sUEsFBgAAAAAGAAYA&#10;WQEAAIIFAAAAAA==&#10;" strokecolor="black [3213]" strokeweight=".5pt">
                  <v:stroke endarrow="open" joinstyle="miter"/>
                </v:shape>
              </w:pict>
            </w:r>
            <w:r w:rsidRPr="00826BA6">
              <w:rPr>
                <w:sz w:val="21"/>
              </w:rPr>
              <w:pict>
                <v:shape id="_x0000_s1060" type="#_x0000_t32" style="position:absolute;margin-left:183.8pt;margin-top:4.95pt;width:59.25pt;height:.35pt;z-index:251667456" o:gfxdata="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AOpN&#10;0tcAAAAIAQAADwAAAAAAAAABACAAAAAiAAAAZHJzL2Rvd25yZXYueG1sUEsBAhQAFAAAAAgAh07i&#10;QBmB+4HqAQAAkgMAAA4AAAAAAAAAAQAgAAAAJgEAAGRycy9lMm9Eb2MueG1sUEsFBgAAAAAGAAYA&#10;WQEAAIIFAAAAAA==&#10;" strokecolor="black [3213]" strokeweight=".5pt">
                  <v:stroke endarrow="open" joinstyle="miter"/>
                </v:shape>
              </w:pict>
            </w:r>
            <w:r w:rsidRPr="00826BA6">
              <w:rPr>
                <w:sz w:val="21"/>
              </w:rPr>
              <w:pict>
                <v:shape id="_x0000_s1059" type="#_x0000_t32" style="position:absolute;margin-left:56.3pt;margin-top:4.95pt;width:63pt;height:.35pt;z-index:251660288" o:gfxdata="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B0lQYr1gAAAAgBAAAPAAAAAAAAAAEAIAAAACIAAABkcnMvZG93bnJldi54bWxQSwECFAAU&#10;AAAACACHTuJAhyGHMPMBAACeAwAADgAAAAAAAAABACAAAAAlAQAAZHJzL2Uyb0RvYy54bWxQSwUG&#10;AAAAAAYABgBZAQAAigUAAAAA&#10;" strokecolor="black [3213]" strokeweight=".5pt">
                  <v:stroke endarrow="open" joinstyle="miter"/>
                </v:shape>
              </w:pict>
            </w:r>
          </w:p>
          <w:p w:rsidR="002A14A1" w:rsidRDefault="00D925A7" w:rsidP="00D7239F">
            <w:pPr>
              <w:spacing w:beforeLines="20"/>
              <w:jc w:val="center"/>
              <w:rPr>
                <w:rFonts w:ascii="Times New Roman" w:eastAsia="宋体" w:hAnsi="Times New Roman" w:cs="Times New Roman"/>
                <w:b/>
                <w:bCs/>
                <w:color w:val="000000"/>
                <w:sz w:val="21"/>
                <w:szCs w:val="21"/>
              </w:rPr>
            </w:pPr>
            <w:r>
              <w:rPr>
                <w:rFonts w:ascii="Times New Roman" w:eastAsia="宋体" w:hAnsi="Times New Roman" w:cs="Times New Roman"/>
                <w:b/>
                <w:bCs/>
                <w:color w:val="000000"/>
                <w:sz w:val="21"/>
                <w:szCs w:val="21"/>
              </w:rPr>
              <w:t>图</w:t>
            </w:r>
            <w:r>
              <w:rPr>
                <w:rFonts w:ascii="Times New Roman" w:eastAsia="宋体" w:hAnsi="Times New Roman" w:cs="Times New Roman"/>
                <w:b/>
                <w:bCs/>
                <w:color w:val="000000"/>
                <w:sz w:val="21"/>
                <w:szCs w:val="21"/>
              </w:rPr>
              <w:t xml:space="preserve">2-1 </w:t>
            </w:r>
            <w:r>
              <w:rPr>
                <w:rFonts w:ascii="Times New Roman" w:eastAsia="宋体" w:hAnsi="Times New Roman" w:cs="Times New Roman"/>
                <w:b/>
                <w:bCs/>
                <w:color w:val="000000"/>
                <w:sz w:val="21"/>
                <w:szCs w:val="21"/>
              </w:rPr>
              <w:t>项目实际水平衡图</w:t>
            </w:r>
            <w:r>
              <w:rPr>
                <w:rFonts w:ascii="Times New Roman" w:eastAsia="宋体" w:hAnsi="Times New Roman" w:cs="Times New Roman"/>
                <w:b/>
                <w:bCs/>
                <w:color w:val="000000"/>
                <w:sz w:val="21"/>
                <w:szCs w:val="21"/>
              </w:rPr>
              <w:t xml:space="preserve">  </w:t>
            </w:r>
            <w:r>
              <w:rPr>
                <w:rFonts w:ascii="Times New Roman" w:eastAsia="宋体" w:hAnsi="Times New Roman" w:cs="Times New Roman"/>
                <w:b/>
                <w:bCs/>
                <w:color w:val="000000"/>
                <w:sz w:val="21"/>
                <w:szCs w:val="21"/>
              </w:rPr>
              <w:t>（</w:t>
            </w:r>
            <w:r>
              <w:rPr>
                <w:rFonts w:ascii="Times New Roman" w:eastAsia="宋体" w:hAnsi="Times New Roman" w:cs="Times New Roman"/>
                <w:b/>
                <w:bCs/>
                <w:color w:val="000000"/>
                <w:sz w:val="21"/>
                <w:szCs w:val="21"/>
              </w:rPr>
              <w:t>t/a</w:t>
            </w:r>
            <w:r>
              <w:rPr>
                <w:rFonts w:ascii="Times New Roman" w:eastAsia="宋体" w:hAnsi="Times New Roman" w:cs="Times New Roman"/>
                <w:b/>
                <w:bCs/>
                <w:color w:val="000000"/>
                <w:sz w:val="21"/>
                <w:szCs w:val="21"/>
              </w:rPr>
              <w:t>）</w:t>
            </w:r>
          </w:p>
          <w:p w:rsidR="002A14A1" w:rsidRDefault="00D925A7" w:rsidP="00D7239F">
            <w:pPr>
              <w:spacing w:beforeLines="20"/>
              <w:jc w:val="both"/>
              <w:rPr>
                <w:rFonts w:ascii="宋体" w:eastAsia="宋体" w:hAnsi="宋体"/>
                <w:color w:val="000000"/>
                <w:sz w:val="21"/>
                <w:szCs w:val="21"/>
              </w:rPr>
            </w:pPr>
            <w:r>
              <w:rPr>
                <w:rFonts w:ascii="Times New Roman" w:eastAsia="宋体" w:hAnsi="Times New Roman" w:cs="Times New Roman"/>
                <w:color w:val="000000"/>
                <w:sz w:val="21"/>
                <w:szCs w:val="21"/>
              </w:rPr>
              <w:t>注：新鲜水量根据企业</w:t>
            </w:r>
            <w:r>
              <w:rPr>
                <w:rFonts w:ascii="Times New Roman" w:eastAsia="宋体" w:hAnsi="Times New Roman" w:cs="Times New Roman" w:hint="eastAsia"/>
                <w:color w:val="000000"/>
                <w:sz w:val="21"/>
                <w:szCs w:val="21"/>
              </w:rPr>
              <w:t>现有职工及加气客流量计算。现企业</w:t>
            </w:r>
            <w:r>
              <w:rPr>
                <w:rFonts w:ascii="Times New Roman" w:eastAsia="宋体" w:hAnsi="Times New Roman" w:cs="Times New Roman"/>
                <w:color w:val="000000"/>
                <w:sz w:val="21"/>
                <w:szCs w:val="21"/>
              </w:rPr>
              <w:t>共有职工</w:t>
            </w:r>
            <w:r>
              <w:rPr>
                <w:rFonts w:ascii="Times New Roman" w:eastAsia="宋体" w:hAnsi="Times New Roman" w:cs="Times New Roman"/>
                <w:color w:val="000000"/>
                <w:sz w:val="21"/>
                <w:szCs w:val="21"/>
              </w:rPr>
              <w:t>15</w:t>
            </w:r>
            <w:r>
              <w:rPr>
                <w:rFonts w:ascii="Times New Roman" w:eastAsia="宋体" w:hAnsi="Times New Roman" w:cs="Times New Roman"/>
                <w:color w:val="000000"/>
                <w:sz w:val="21"/>
                <w:szCs w:val="21"/>
              </w:rPr>
              <w:t>人，年工作日</w:t>
            </w:r>
            <w:r>
              <w:rPr>
                <w:rFonts w:ascii="Times New Roman" w:eastAsia="宋体" w:hAnsi="Times New Roman" w:cs="Times New Roman"/>
                <w:color w:val="000000"/>
                <w:sz w:val="21"/>
                <w:szCs w:val="21"/>
              </w:rPr>
              <w:t>360</w:t>
            </w:r>
            <w:r>
              <w:rPr>
                <w:rFonts w:ascii="Times New Roman" w:eastAsia="宋体" w:hAnsi="Times New Roman" w:cs="Times New Roman"/>
                <w:color w:val="000000"/>
                <w:sz w:val="21"/>
                <w:szCs w:val="21"/>
              </w:rPr>
              <w:t>天，按照</w:t>
            </w:r>
            <w:r>
              <w:rPr>
                <w:rFonts w:ascii="Times New Roman" w:eastAsia="宋体" w:hAnsi="Times New Roman" w:cs="Times New Roman"/>
                <w:color w:val="000000"/>
                <w:sz w:val="21"/>
                <w:szCs w:val="21"/>
              </w:rPr>
              <w:t>80L/</w:t>
            </w:r>
            <w:r>
              <w:rPr>
                <w:rFonts w:ascii="Times New Roman" w:eastAsia="宋体" w:hAnsi="Times New Roman" w:cs="Times New Roman"/>
                <w:color w:val="000000"/>
                <w:sz w:val="21"/>
                <w:szCs w:val="21"/>
              </w:rPr>
              <w:t>天</w:t>
            </w:r>
            <w:r>
              <w:rPr>
                <w:rFonts w:ascii="Times New Roman" w:eastAsia="宋体" w:hAnsi="Times New Roman" w:cs="Times New Roman"/>
                <w:color w:val="000000"/>
                <w:sz w:val="21"/>
                <w:szCs w:val="21"/>
              </w:rPr>
              <w:t>*</w:t>
            </w:r>
            <w:r>
              <w:rPr>
                <w:rFonts w:ascii="Times New Roman" w:eastAsia="宋体" w:hAnsi="Times New Roman" w:cs="Times New Roman"/>
                <w:color w:val="000000"/>
                <w:sz w:val="21"/>
                <w:szCs w:val="21"/>
              </w:rPr>
              <w:t>人的系数（依据</w:t>
            </w:r>
            <w:r>
              <w:rPr>
                <w:rFonts w:ascii="Times New Roman" w:eastAsia="宋体" w:hAnsi="Times New Roman" w:cs="Times New Roman"/>
                <w:color w:val="000000"/>
                <w:sz w:val="21"/>
                <w:szCs w:val="21"/>
              </w:rPr>
              <w:t>GB50015-2003</w:t>
            </w:r>
            <w:r>
              <w:rPr>
                <w:rFonts w:ascii="Times New Roman" w:eastAsia="宋体" w:hAnsi="Times New Roman" w:cs="Times New Roman"/>
                <w:color w:val="000000"/>
                <w:sz w:val="21"/>
                <w:szCs w:val="21"/>
              </w:rPr>
              <w:t>《建筑给水排水设计规范》，表</w:t>
            </w:r>
            <w:r>
              <w:rPr>
                <w:rFonts w:ascii="Times New Roman" w:eastAsia="宋体" w:hAnsi="Times New Roman" w:cs="Times New Roman"/>
                <w:color w:val="000000"/>
                <w:sz w:val="21"/>
                <w:szCs w:val="21"/>
              </w:rPr>
              <w:t>3.1.10</w:t>
            </w:r>
            <w:r>
              <w:rPr>
                <w:rFonts w:ascii="Times New Roman" w:eastAsia="宋体" w:hAnsi="Times New Roman" w:cs="Times New Roman"/>
                <w:color w:val="000000"/>
                <w:sz w:val="21"/>
                <w:szCs w:val="21"/>
              </w:rPr>
              <w:t>中数据确定），结合职工在</w:t>
            </w:r>
            <w:r>
              <w:rPr>
                <w:rFonts w:ascii="Times New Roman" w:eastAsia="宋体" w:hAnsi="Times New Roman" w:cs="Times New Roman" w:hint="eastAsia"/>
                <w:color w:val="000000"/>
                <w:sz w:val="21"/>
                <w:szCs w:val="21"/>
              </w:rPr>
              <w:t>岗</w:t>
            </w:r>
            <w:r>
              <w:rPr>
                <w:rFonts w:ascii="Times New Roman" w:eastAsia="宋体" w:hAnsi="Times New Roman" w:cs="Times New Roman"/>
                <w:color w:val="000000"/>
                <w:sz w:val="21"/>
                <w:szCs w:val="21"/>
              </w:rPr>
              <w:t>的工作生活时间，生活用水确定如下：</w:t>
            </w:r>
            <w:r>
              <w:rPr>
                <w:rFonts w:ascii="Times New Roman" w:eastAsia="宋体" w:hAnsi="Times New Roman" w:cs="Times New Roman"/>
                <w:color w:val="000000"/>
                <w:sz w:val="21"/>
                <w:szCs w:val="21"/>
              </w:rPr>
              <w:t>80L*15*360</w:t>
            </w:r>
            <w:r>
              <w:rPr>
                <w:rFonts w:ascii="Times New Roman" w:eastAsia="宋体" w:hAnsi="Times New Roman" w:cs="Times New Roman" w:hint="eastAsia"/>
                <w:color w:val="000000"/>
                <w:sz w:val="21"/>
                <w:szCs w:val="21"/>
              </w:rPr>
              <w:t>天</w:t>
            </w:r>
            <w:r>
              <w:rPr>
                <w:rFonts w:ascii="Times New Roman" w:eastAsia="宋体" w:hAnsi="Times New Roman" w:cs="Times New Roman"/>
                <w:color w:val="000000"/>
                <w:sz w:val="21"/>
                <w:szCs w:val="21"/>
              </w:rPr>
              <w:t>＝</w:t>
            </w:r>
            <w:r>
              <w:rPr>
                <w:rFonts w:ascii="Times New Roman" w:eastAsia="宋体" w:hAnsi="Times New Roman" w:cs="Times New Roman"/>
                <w:color w:val="000000"/>
                <w:sz w:val="21"/>
                <w:szCs w:val="21"/>
              </w:rPr>
              <w:t>432t/a</w:t>
            </w:r>
            <w:r>
              <w:rPr>
                <w:rFonts w:ascii="Times New Roman" w:eastAsia="宋体" w:hAnsi="Times New Roman" w:cs="Times New Roman" w:hint="eastAsia"/>
                <w:color w:val="000000"/>
                <w:sz w:val="21"/>
                <w:szCs w:val="21"/>
              </w:rPr>
              <w:t>。</w:t>
            </w:r>
            <w:r>
              <w:rPr>
                <w:rFonts w:ascii="Times New Roman" w:eastAsia="宋体" w:hAnsi="Times New Roman" w:cs="Times New Roman"/>
                <w:color w:val="000000"/>
                <w:sz w:val="21"/>
                <w:szCs w:val="21"/>
              </w:rPr>
              <w:t>加</w:t>
            </w:r>
            <w:r>
              <w:rPr>
                <w:rFonts w:ascii="Times New Roman" w:eastAsia="宋体" w:hAnsi="Times New Roman" w:cs="Times New Roman" w:hint="eastAsia"/>
                <w:color w:val="000000"/>
                <w:sz w:val="21"/>
                <w:szCs w:val="21"/>
              </w:rPr>
              <w:t>气</w:t>
            </w:r>
            <w:r>
              <w:rPr>
                <w:rFonts w:ascii="Times New Roman" w:eastAsia="宋体" w:hAnsi="Times New Roman" w:cs="Times New Roman"/>
                <w:color w:val="000000"/>
                <w:sz w:val="21"/>
                <w:szCs w:val="21"/>
              </w:rPr>
              <w:t>站客流量日</w:t>
            </w:r>
            <w:r>
              <w:rPr>
                <w:rFonts w:ascii="Times New Roman" w:eastAsia="宋体" w:hAnsi="Times New Roman" w:cs="Times New Roman" w:hint="eastAsia"/>
                <w:color w:val="000000"/>
                <w:sz w:val="21"/>
                <w:szCs w:val="21"/>
              </w:rPr>
              <w:t>平均</w:t>
            </w:r>
            <w:r>
              <w:rPr>
                <w:rFonts w:ascii="Times New Roman" w:eastAsia="宋体" w:hAnsi="Times New Roman" w:cs="Times New Roman"/>
                <w:color w:val="000000"/>
                <w:sz w:val="21"/>
                <w:szCs w:val="21"/>
              </w:rPr>
              <w:t>按</w:t>
            </w:r>
            <w:r>
              <w:rPr>
                <w:rFonts w:ascii="Times New Roman" w:eastAsia="宋体" w:hAnsi="Times New Roman" w:cs="Times New Roman" w:hint="eastAsia"/>
                <w:color w:val="000000"/>
                <w:sz w:val="21"/>
                <w:szCs w:val="21"/>
              </w:rPr>
              <w:t>100</w:t>
            </w:r>
            <w:r>
              <w:rPr>
                <w:rFonts w:ascii="Times New Roman" w:eastAsia="宋体" w:hAnsi="Times New Roman" w:cs="Times New Roman"/>
                <w:color w:val="000000"/>
                <w:sz w:val="21"/>
                <w:szCs w:val="21"/>
              </w:rPr>
              <w:t>0</w:t>
            </w:r>
            <w:r>
              <w:rPr>
                <w:rFonts w:ascii="Times New Roman" w:eastAsia="宋体" w:hAnsi="Times New Roman" w:cs="Times New Roman"/>
                <w:color w:val="000000"/>
                <w:sz w:val="21"/>
                <w:szCs w:val="21"/>
              </w:rPr>
              <w:t>人</w:t>
            </w:r>
            <w:r>
              <w:rPr>
                <w:rFonts w:ascii="Times New Roman" w:eastAsia="宋体" w:hAnsi="Times New Roman" w:cs="Times New Roman"/>
                <w:color w:val="000000"/>
                <w:sz w:val="21"/>
                <w:szCs w:val="21"/>
              </w:rPr>
              <w:t>/</w:t>
            </w:r>
            <w:r>
              <w:rPr>
                <w:rFonts w:ascii="Times New Roman" w:eastAsia="宋体" w:hAnsi="Times New Roman" w:cs="Times New Roman"/>
                <w:color w:val="000000"/>
                <w:sz w:val="21"/>
                <w:szCs w:val="21"/>
              </w:rPr>
              <w:t>天，用水量按</w:t>
            </w:r>
            <w:r>
              <w:rPr>
                <w:rFonts w:ascii="Times New Roman" w:eastAsia="宋体" w:hAnsi="Times New Roman" w:cs="Times New Roman" w:hint="eastAsia"/>
                <w:color w:val="000000"/>
                <w:sz w:val="21"/>
                <w:szCs w:val="21"/>
              </w:rPr>
              <w:t>3</w:t>
            </w:r>
            <w:r>
              <w:rPr>
                <w:rFonts w:ascii="Times New Roman" w:eastAsia="宋体" w:hAnsi="Times New Roman" w:cs="Times New Roman"/>
                <w:color w:val="000000"/>
                <w:sz w:val="21"/>
                <w:szCs w:val="21"/>
              </w:rPr>
              <w:t>L/</w:t>
            </w:r>
            <w:r>
              <w:rPr>
                <w:rFonts w:ascii="Times New Roman" w:eastAsia="宋体" w:hAnsi="Times New Roman" w:cs="Times New Roman"/>
                <w:color w:val="000000"/>
                <w:sz w:val="21"/>
                <w:szCs w:val="21"/>
              </w:rPr>
              <w:t>人次</w:t>
            </w:r>
            <w:r>
              <w:rPr>
                <w:rFonts w:ascii="Times New Roman" w:eastAsia="宋体" w:hAnsi="Times New Roman" w:cs="Times New Roman"/>
                <w:color w:val="000000"/>
                <w:sz w:val="21"/>
                <w:szCs w:val="21"/>
              </w:rPr>
              <w:t>·</w:t>
            </w:r>
            <w:r>
              <w:rPr>
                <w:rFonts w:ascii="Times New Roman" w:eastAsia="宋体" w:hAnsi="Times New Roman" w:cs="Times New Roman"/>
                <w:color w:val="000000"/>
                <w:sz w:val="21"/>
                <w:szCs w:val="21"/>
              </w:rPr>
              <w:t>天计，生活用水确定如下：</w:t>
            </w:r>
            <w:r>
              <w:rPr>
                <w:rFonts w:ascii="Times New Roman" w:eastAsia="宋体" w:hAnsi="Times New Roman" w:cs="Times New Roman" w:hint="eastAsia"/>
                <w:color w:val="000000"/>
                <w:sz w:val="21"/>
                <w:szCs w:val="21"/>
              </w:rPr>
              <w:t>3</w:t>
            </w:r>
            <w:r>
              <w:rPr>
                <w:rFonts w:ascii="Times New Roman" w:eastAsia="宋体" w:hAnsi="Times New Roman" w:cs="Times New Roman"/>
                <w:color w:val="000000"/>
                <w:sz w:val="21"/>
                <w:szCs w:val="21"/>
              </w:rPr>
              <w:t>L*</w:t>
            </w:r>
            <w:r>
              <w:rPr>
                <w:rFonts w:ascii="Times New Roman" w:eastAsia="宋体" w:hAnsi="Times New Roman" w:cs="Times New Roman" w:hint="eastAsia"/>
                <w:color w:val="000000"/>
                <w:sz w:val="21"/>
                <w:szCs w:val="21"/>
              </w:rPr>
              <w:t>1000</w:t>
            </w:r>
            <w:r>
              <w:rPr>
                <w:rFonts w:ascii="Times New Roman" w:eastAsia="宋体" w:hAnsi="Times New Roman" w:cs="Times New Roman"/>
                <w:color w:val="000000"/>
                <w:sz w:val="21"/>
                <w:szCs w:val="21"/>
              </w:rPr>
              <w:t>*360</w:t>
            </w:r>
            <w:r>
              <w:rPr>
                <w:rFonts w:ascii="Times New Roman" w:eastAsia="宋体" w:hAnsi="Times New Roman" w:cs="Times New Roman" w:hint="eastAsia"/>
                <w:color w:val="000000"/>
                <w:sz w:val="21"/>
                <w:szCs w:val="21"/>
              </w:rPr>
              <w:t>天</w:t>
            </w:r>
            <w:r>
              <w:rPr>
                <w:rFonts w:ascii="Times New Roman" w:eastAsia="宋体" w:hAnsi="Times New Roman" w:cs="Times New Roman"/>
                <w:color w:val="000000"/>
                <w:sz w:val="21"/>
                <w:szCs w:val="21"/>
              </w:rPr>
              <w:t>＝</w:t>
            </w:r>
            <w:r>
              <w:rPr>
                <w:rFonts w:ascii="Times New Roman" w:eastAsia="宋体" w:hAnsi="Times New Roman" w:cs="Times New Roman" w:hint="eastAsia"/>
                <w:color w:val="000000"/>
                <w:sz w:val="21"/>
                <w:szCs w:val="21"/>
              </w:rPr>
              <w:t>1080</w:t>
            </w:r>
            <w:r>
              <w:rPr>
                <w:rFonts w:ascii="Times New Roman" w:eastAsia="宋体" w:hAnsi="Times New Roman" w:cs="Times New Roman"/>
                <w:color w:val="000000"/>
                <w:sz w:val="21"/>
                <w:szCs w:val="21"/>
              </w:rPr>
              <w:t>t/a</w:t>
            </w:r>
            <w:r>
              <w:rPr>
                <w:rFonts w:ascii="Times New Roman" w:eastAsia="宋体" w:hAnsi="Times New Roman" w:cs="Times New Roman" w:hint="eastAsia"/>
                <w:color w:val="000000"/>
                <w:sz w:val="21"/>
                <w:szCs w:val="21"/>
              </w:rPr>
              <w:t>。新鲜水量为</w:t>
            </w:r>
            <w:r>
              <w:rPr>
                <w:rFonts w:ascii="Times New Roman" w:eastAsia="宋体" w:hAnsi="Times New Roman" w:cs="Times New Roman" w:hint="eastAsia"/>
                <w:color w:val="000000"/>
                <w:sz w:val="21"/>
                <w:szCs w:val="21"/>
              </w:rPr>
              <w:t>1512t/a</w:t>
            </w:r>
            <w:r>
              <w:rPr>
                <w:rFonts w:ascii="Times New Roman" w:eastAsia="宋体" w:hAnsi="Times New Roman" w:cs="Times New Roman" w:hint="eastAsia"/>
                <w:color w:val="000000"/>
                <w:sz w:val="21"/>
                <w:szCs w:val="21"/>
              </w:rPr>
              <w:t>，</w:t>
            </w:r>
            <w:r>
              <w:rPr>
                <w:rFonts w:ascii="Times New Roman" w:eastAsia="宋体" w:hAnsi="Times New Roman" w:cs="Times New Roman"/>
                <w:color w:val="000000"/>
                <w:sz w:val="21"/>
                <w:szCs w:val="21"/>
              </w:rPr>
              <w:t>排放系数取</w:t>
            </w:r>
            <w:r>
              <w:rPr>
                <w:rFonts w:ascii="Times New Roman" w:eastAsia="宋体" w:hAnsi="Times New Roman" w:cs="Times New Roman"/>
                <w:color w:val="000000"/>
                <w:sz w:val="21"/>
                <w:szCs w:val="21"/>
              </w:rPr>
              <w:t>0.8</w:t>
            </w:r>
            <w:r>
              <w:rPr>
                <w:rFonts w:ascii="Times New Roman" w:eastAsia="宋体" w:hAnsi="Times New Roman" w:cs="Times New Roman"/>
                <w:color w:val="000000"/>
                <w:sz w:val="21"/>
                <w:szCs w:val="21"/>
              </w:rPr>
              <w:t>，则生活污水产生量</w:t>
            </w:r>
            <w:r>
              <w:rPr>
                <w:rFonts w:ascii="Times New Roman" w:eastAsia="宋体" w:hAnsi="Times New Roman" w:cs="Times New Roman" w:hint="eastAsia"/>
                <w:color w:val="000000"/>
                <w:sz w:val="21"/>
                <w:szCs w:val="21"/>
              </w:rPr>
              <w:t>共计</w:t>
            </w:r>
            <w:r>
              <w:rPr>
                <w:rFonts w:ascii="Times New Roman" w:eastAsia="宋体" w:hAnsi="Times New Roman" w:cs="Times New Roman"/>
                <w:color w:val="000000"/>
                <w:sz w:val="21"/>
                <w:szCs w:val="21"/>
              </w:rPr>
              <w:t>约为</w:t>
            </w:r>
            <w:r>
              <w:rPr>
                <w:rFonts w:ascii="Times New Roman" w:eastAsia="宋体" w:hAnsi="Times New Roman" w:cs="Times New Roman" w:hint="eastAsia"/>
                <w:color w:val="000000"/>
                <w:sz w:val="21"/>
                <w:szCs w:val="21"/>
              </w:rPr>
              <w:t>1210</w:t>
            </w:r>
            <w:r>
              <w:rPr>
                <w:rFonts w:ascii="Times New Roman" w:eastAsia="宋体" w:hAnsi="Times New Roman" w:cs="Times New Roman"/>
                <w:color w:val="000000"/>
                <w:sz w:val="21"/>
                <w:szCs w:val="21"/>
              </w:rPr>
              <w:t>t/a</w:t>
            </w:r>
            <w:r>
              <w:rPr>
                <w:rFonts w:ascii="Times New Roman" w:eastAsia="宋体" w:hAnsi="Times New Roman" w:cs="Times New Roman" w:hint="eastAsia"/>
                <w:color w:val="000000"/>
                <w:sz w:val="21"/>
                <w:szCs w:val="21"/>
              </w:rPr>
              <w:t>。根据企业介绍，企业运行中实际生产中不冲洗地面，仅打扫卫生。</w:t>
            </w:r>
          </w:p>
        </w:tc>
      </w:tr>
      <w:tr w:rsidR="002A14A1">
        <w:trPr>
          <w:cantSplit/>
          <w:trHeight w:val="90"/>
          <w:jc w:val="center"/>
        </w:trPr>
        <w:tc>
          <w:tcPr>
            <w:tcW w:w="9028" w:type="dxa"/>
          </w:tcPr>
          <w:p w:rsidR="002A14A1" w:rsidRDefault="00826BA6" w:rsidP="00D7239F">
            <w:pPr>
              <w:spacing w:beforeLines="20" w:line="360" w:lineRule="auto"/>
              <w:rPr>
                <w:rFonts w:ascii="宋体" w:eastAsia="宋体" w:hAnsi="宋体"/>
                <w:b/>
                <w:bCs/>
                <w:color w:val="000000"/>
                <w:sz w:val="21"/>
                <w:szCs w:val="21"/>
              </w:rPr>
            </w:pPr>
            <w:r w:rsidRPr="00826BA6">
              <w:rPr>
                <w:b/>
                <w:bCs/>
                <w:sz w:val="21"/>
              </w:rPr>
              <w:pict>
                <v:shape id="_x0000_s1058" type="#_x0000_t202" style="position:absolute;margin-left:41.3pt;margin-top:16.35pt;width:142.45pt;height:19.55pt;z-index:255131648;mso-position-horizontal-relative:text;mso-position-vertical-relative:text" o:gfxdata="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CCgez52AAAAAgBAAAPAAAAAAAAAAEAIAAAACIAAABkcnMvZG93bnJldi54bWxQSwEC&#10;FAAUAAAACACHTuJA0VgWpS0CAAA1BAAADgAAAAAAAAABACAAAAAnAQAAZHJzL2Uyb0RvYy54bWxQ&#10;SwUGAAAAAAYABgBZAQAAxgUAAAAA&#10;" filled="f" stroked="f" strokeweight=".5pt">
                  <v:stroke dashstyle="3 1"/>
                  <v:textbox>
                    <w:txbxContent>
                      <w:p w:rsidR="002A14A1" w:rsidRDefault="00D925A7">
                        <w:pPr>
                          <w:jc w:val="both"/>
                        </w:pPr>
                        <w:r>
                          <w:rPr>
                            <w:rFonts w:ascii="宋体" w:eastAsia="宋体" w:hAnsi="宋体" w:cs="宋体" w:hint="eastAsia"/>
                          </w:rPr>
                          <w:t>此环节不在本项目地进行</w:t>
                        </w:r>
                      </w:p>
                      <w:p w:rsidR="002A14A1" w:rsidRDefault="002A14A1"/>
                    </w:txbxContent>
                  </v:textbox>
                </v:shape>
              </w:pict>
            </w:r>
            <w:r w:rsidRPr="00826BA6">
              <w:rPr>
                <w:b/>
                <w:bCs/>
                <w:sz w:val="21"/>
              </w:rPr>
              <w:pict>
                <v:shape id="_x0000_s1057" type="#_x0000_t32" style="position:absolute;margin-left:114.1pt;margin-top:30.6pt;width:0;height:8.25pt;flip:y;z-index:255132672;mso-position-horizontal-relative:text;mso-position-vertical-relative:text" o:gfxdata="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P7h64dcAAAAJAQAADwAAAAAAAAABACAAAAAiAAAAZHJzL2Rvd25yZXYu&#10;eG1sUEsBAhQAFAAAAAgAh07iQLJf1Cj8AQAApwMAAA4AAAAAAAAAAQAgAAAAJgEAAGRycy9lMm9E&#10;b2MueG1sUEsFBgAAAAAGAAYAWQEAAJQFAAAAAA==&#10;" strokecolor="black [3213]" strokeweight=".5pt">
                  <v:stroke endarrow="open" joinstyle="miter"/>
                </v:shape>
              </w:pict>
            </w:r>
            <w:r w:rsidRPr="00826BA6">
              <w:rPr>
                <w:b/>
                <w:bCs/>
                <w:sz w:val="21"/>
              </w:rPr>
              <w:pict>
                <v:shape id="_x0000_s1056" type="#_x0000_t202" style="position:absolute;margin-left:292.55pt;margin-top:20.85pt;width:123pt;height:19.55pt;z-index:253393920;mso-position-horizontal-relative:text;mso-position-vertical-relative:text" o:gfxdata="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C0dMr42AAAAAkBAAAPAAAAAAAAAAEAIAAAACIAAABkcnMvZG93bnJldi54bWxQSwEC&#10;FAAUAAAACACHTuJARwLrry0CAAA1BAAADgAAAAAAAAABACAAAAAnAQAAZHJzL2Uyb0RvYy54bWxQ&#10;SwUGAAAAAAYABgBZAQAAxgUAAAAA&#10;" filled="f" stroked="f" strokeweight=".5pt">
                  <v:stroke dashstyle="3 1"/>
                  <v:textbox>
                    <w:txbxContent>
                      <w:p w:rsidR="002A14A1" w:rsidRDefault="00D925A7">
                        <w:pPr>
                          <w:rPr>
                            <w:rFonts w:ascii="宋体" w:eastAsia="宋体" w:hAnsi="宋体" w:cs="宋体"/>
                            <w:sz w:val="21"/>
                            <w:szCs w:val="21"/>
                          </w:rPr>
                        </w:pPr>
                        <w:r>
                          <w:rPr>
                            <w:rFonts w:ascii="宋体" w:eastAsia="宋体" w:hAnsi="宋体" w:cs="宋体" w:hint="eastAsia"/>
                            <w:sz w:val="21"/>
                            <w:szCs w:val="21"/>
                          </w:rPr>
                          <w:t>噪声</w:t>
                        </w:r>
                      </w:p>
                    </w:txbxContent>
                  </v:textbox>
                </v:shape>
              </w:pict>
            </w:r>
            <w:r w:rsidRPr="00826BA6">
              <w:rPr>
                <w:b/>
                <w:bCs/>
                <w:sz w:val="21"/>
              </w:rPr>
              <w:pict>
                <v:shape id="_x0000_s1055" type="#_x0000_t38" style="position:absolute;margin-left:266.3pt;margin-top:31.35pt;width:26.3pt;height:9pt;flip:y;z-index:253052928;mso-position-horizontal-relative:text;mso-position-vertical-relative:text" o:gfxdata="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&#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bM81Q9UAAAAJAQAADwAAAAAAAAABACAAAAAiAAAAZHJz&#10;L2Rvd25yZXYueG1sUEsBAhQAFAAAAAgAh07iQHuAgb4HAgAAxAMAAA4AAAAAAAAAAQAgAAAAJAEA&#10;AGRycy9lMm9Eb2MueG1sUEsFBgAAAAAGAAYAWQEAAJ0FAAAAAA==&#10;" adj="10841" strokecolor="black [3213]" strokeweight=".5pt">
                  <v:stroke dashstyle="dash" endarrow="open" joinstyle="miter"/>
                </v:shape>
              </w:pict>
            </w:r>
            <w:r w:rsidRPr="00826BA6">
              <w:rPr>
                <w:b/>
                <w:bCs/>
                <w:sz w:val="21"/>
              </w:rPr>
              <w:pict>
                <v:shape id="_x0000_s1054" type="#_x0000_t202" style="position:absolute;margin-left:-.6pt;margin-top:19.4pt;width:443.15pt;height:81.7pt;z-index:251756544;mso-position-horizontal-relative:text;mso-position-vertical-relative:text" o:gfxdata="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YK4aW9kAAAAJAQAADwAA&#10;AAAAAAABACAAAAAiAAAAZHJzL2Rvd25yZXYueG1sUEsBAhQAFAAAAAgAh07iQGLTv3ZOAgAAaAQA&#10;AA4AAAAAAAAAAQAgAAAAKAEAAGRycy9lMm9Eb2MueG1sUEsFBgAAAAAGAAYAWQEAAOgFAAAAAA==&#10;" fillcolor="white [3201]" stroked="f" strokeweight=".5pt">
                  <v:stroke dashstyle="dash"/>
                  <v:textbox>
                    <w:txbxContent>
                      <w:p w:rsidR="002A14A1" w:rsidRDefault="00D925A7">
                        <w:pPr>
                          <w:jc w:val="both"/>
                        </w:pPr>
                        <w:r>
                          <w:rPr>
                            <w:rFonts w:hint="eastAsia"/>
                          </w:rPr>
                          <w:t xml:space="preserve">     </w:t>
                        </w:r>
                        <w:r>
                          <w:rPr>
                            <w:rFonts w:ascii="宋体" w:eastAsia="宋体" w:hAnsi="宋体" w:cs="宋体" w:hint="eastAsia"/>
                          </w:rPr>
                          <w:t xml:space="preserve"> </w:t>
                        </w:r>
                      </w:p>
                      <w:p w:rsidR="002A14A1" w:rsidRDefault="002A14A1">
                        <w:pPr>
                          <w:pStyle w:val="a0"/>
                        </w:pPr>
                      </w:p>
                      <w:p w:rsidR="002A14A1" w:rsidRDefault="002A14A1">
                        <w:pPr>
                          <w:pStyle w:val="a0"/>
                        </w:pPr>
                      </w:p>
                      <w:p w:rsidR="002A14A1" w:rsidRDefault="00D925A7">
                        <w:pPr>
                          <w:pStyle w:val="a0"/>
                          <w:jc w:val="center"/>
                        </w:pPr>
                        <w:r>
                          <w:rPr>
                            <w:rFonts w:ascii="Times New Roman" w:eastAsia="宋体" w:hAnsi="Times New Roman" w:cs="Times New Roman" w:hint="eastAsia"/>
                            <w:b/>
                            <w:bCs/>
                            <w:color w:val="000000"/>
                            <w:sz w:val="21"/>
                            <w:szCs w:val="21"/>
                          </w:rPr>
                          <w:t>图</w:t>
                        </w:r>
                        <w:r>
                          <w:rPr>
                            <w:rFonts w:ascii="Times New Roman" w:eastAsia="宋体" w:hAnsi="Times New Roman" w:cs="Times New Roman" w:hint="eastAsia"/>
                            <w:b/>
                            <w:bCs/>
                            <w:color w:val="000000"/>
                            <w:sz w:val="21"/>
                            <w:szCs w:val="21"/>
                          </w:rPr>
                          <w:t xml:space="preserve">2-2 </w:t>
                        </w:r>
                        <w:r>
                          <w:rPr>
                            <w:rFonts w:ascii="Times New Roman" w:eastAsia="宋体" w:hAnsi="Times New Roman" w:cs="Times New Roman" w:hint="eastAsia"/>
                            <w:b/>
                            <w:bCs/>
                            <w:color w:val="000000"/>
                            <w:sz w:val="21"/>
                            <w:szCs w:val="21"/>
                          </w:rPr>
                          <w:t>项目实际运行工艺流程图</w:t>
                        </w:r>
                      </w:p>
                    </w:txbxContent>
                  </v:textbox>
                </v:shape>
              </w:pict>
            </w:r>
            <w:r w:rsidR="00D925A7">
              <w:rPr>
                <w:rFonts w:ascii="宋体" w:eastAsia="宋体" w:hAnsi="宋体" w:hint="eastAsia"/>
                <w:b/>
                <w:bCs/>
                <w:color w:val="000000"/>
                <w:sz w:val="21"/>
                <w:szCs w:val="21"/>
              </w:rPr>
              <w:t>主要工艺流程及产物环节（附处理工艺流程图，标出产污节点）</w:t>
            </w:r>
          </w:p>
          <w:p w:rsidR="002A14A1" w:rsidRDefault="00826BA6">
            <w:pPr>
              <w:pStyle w:val="a0"/>
            </w:pPr>
            <w:r w:rsidRPr="00826BA6">
              <w:rPr>
                <w:sz w:val="21"/>
              </w:rPr>
              <w:pict>
                <v:shape id="_x0000_s1053" type="#_x0000_t202" style="position:absolute;margin-left:-2.9pt;margin-top:6.8pt;width:205.5pt;height:33pt;z-index:253394944" o:gfxdata="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rm8PydkAAAAIAQAADwAAAAAA&#10;AAABACAAAAAiAAAAZHJzL2Rvd25yZXYueG1sUEsBAhQAFAAAAAgAh07iQFQv7pJLAgAAZQQAAA4A&#10;AAAAAAAAAQAgAAAAKAEAAGRycy9lMm9Eb2MueG1sUEsFBgAAAAAGAAYAWQEAAOUFAAAAAA==&#10;" filled="f" strokeweight=".5pt">
                  <v:stroke dashstyle="dash" joinstyle="round"/>
                  <v:textbox>
                    <w:txbxContent>
                      <w:p w:rsidR="002A14A1" w:rsidRDefault="002A14A1"/>
                    </w:txbxContent>
                  </v:textbox>
                </v:shape>
              </w:pict>
            </w:r>
            <w:r w:rsidRPr="00826BA6">
              <w:rPr>
                <w:sz w:val="21"/>
              </w:rPr>
              <w:pict>
                <v:shape id="_x0000_s1052" type="#_x0000_t202" style="position:absolute;margin-left:390.8pt;margin-top:12.8pt;width:38.3pt;height:23.25pt;z-index:251998208" o:gfxdata="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MaHt0TWAAAACQEAAA8AAAAAAAAAAQAgAAAAIgAAAGRycy9kb3du&#10;cmV2LnhtbFBLAQIUABQAAAAIAIdO4kBqs2NROgIAAGsEAAAOAAAAAAAAAAEAIAAAACUBAABkcnMv&#10;ZTJvRG9jLnhtbFBLBQYAAAAABgAGAFkBAADRBQAAAAA=&#10;" fillcolor="white [3201]" strokecolor="black [3213]" strokeweight=".5pt">
                  <v:stroke joinstyle="round"/>
                  <v:textbox>
                    <w:txbxContent>
                      <w:p w:rsidR="002A14A1" w:rsidRDefault="00D925A7">
                        <w:pPr>
                          <w:rPr>
                            <w:rFonts w:ascii="宋体" w:eastAsia="宋体" w:hAnsi="宋体" w:cs="宋体"/>
                            <w:sz w:val="21"/>
                            <w:szCs w:val="21"/>
                          </w:rPr>
                        </w:pPr>
                        <w:r>
                          <w:rPr>
                            <w:rFonts w:ascii="宋体" w:eastAsia="宋体" w:hAnsi="宋体" w:cs="宋体" w:hint="eastAsia"/>
                            <w:sz w:val="21"/>
                            <w:szCs w:val="21"/>
                          </w:rPr>
                          <w:t>加气</w:t>
                        </w:r>
                      </w:p>
                    </w:txbxContent>
                  </v:textbox>
                </v:shape>
              </w:pict>
            </w:r>
            <w:r w:rsidRPr="00826BA6">
              <w:rPr>
                <w:sz w:val="21"/>
              </w:rPr>
              <w:pict>
                <v:shape id="_x0000_s1051" type="#_x0000_t202" style="position:absolute;margin-left:253.55pt;margin-top:11.3pt;width:89.95pt;height:23.25pt;z-index:251884544" o:gfxdata="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B0YwAR1gAAAAkBAAAPAAAAAAAAAAEAIAAAACIAAABkcnMvZG93&#10;bnJldi54bWxQSwECFAAUAAAACACHTuJAKFDrXTsCAABsBAAADgAAAAAAAAABACAAAAAlAQAAZHJz&#10;L2Uyb0RvYy54bWxQSwUGAAAAAAYABgBZAQAA0gUAAAAA&#10;" fillcolor="white [3201]" strokecolor="black [3213]" strokeweight=".5pt">
                  <v:stroke joinstyle="round"/>
                  <v:textbox>
                    <w:txbxContent>
                      <w:p w:rsidR="002A14A1" w:rsidRDefault="00D925A7">
                        <w:pPr>
                          <w:rPr>
                            <w:rFonts w:ascii="宋体" w:eastAsia="宋体" w:hAnsi="宋体" w:cs="宋体"/>
                            <w:sz w:val="21"/>
                            <w:szCs w:val="21"/>
                          </w:rPr>
                        </w:pPr>
                        <w:r>
                          <w:rPr>
                            <w:rFonts w:ascii="Times New Roman" w:eastAsia="宋体" w:hAnsi="Times New Roman" w:cs="Times New Roman"/>
                            <w:sz w:val="21"/>
                            <w:szCs w:val="21"/>
                          </w:rPr>
                          <w:t>CNG</w:t>
                        </w:r>
                        <w:r>
                          <w:rPr>
                            <w:rFonts w:ascii="宋体" w:eastAsia="宋体" w:hAnsi="宋体" w:cs="宋体" w:hint="eastAsia"/>
                            <w:sz w:val="21"/>
                            <w:szCs w:val="21"/>
                          </w:rPr>
                          <w:t>液压子站</w:t>
                        </w:r>
                      </w:p>
                    </w:txbxContent>
                  </v:textbox>
                </v:shape>
              </w:pict>
            </w:r>
            <w:r w:rsidRPr="00826BA6">
              <w:rPr>
                <w:sz w:val="21"/>
              </w:rPr>
              <w:pict>
                <v:shape id="_x0000_s1050" type="#_x0000_t202" style="position:absolute;margin-left:134.3pt;margin-top:10.55pt;width:60.75pt;height:23.25pt;z-index:251770880" o:gfxdata="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8aWSiNUAAAAJAQAADwAAAAAAAAABACAAAAAiAAAAZHJzL2Rvd25y&#10;ZXYueG1sUEsBAhQAFAAAAAgAh07iQKZxEFs6AgAAawQAAA4AAAAAAAAAAQAgAAAAJAEAAGRycy9l&#10;Mm9Eb2MueG1sUEsFBgAAAAAGAAYAWQEAANAFAAAAAA==&#10;" fillcolor="white [3201]" strokecolor="black [3213]" strokeweight=".5pt">
                  <v:stroke joinstyle="round"/>
                  <v:textbox>
                    <w:txbxContent>
                      <w:p w:rsidR="002A14A1" w:rsidRDefault="00D925A7">
                        <w:pPr>
                          <w:jc w:val="center"/>
                          <w:rPr>
                            <w:rFonts w:ascii="宋体" w:eastAsia="宋体" w:hAnsi="宋体" w:cs="宋体"/>
                            <w:sz w:val="21"/>
                            <w:szCs w:val="21"/>
                          </w:rPr>
                        </w:pPr>
                        <w:r>
                          <w:rPr>
                            <w:rFonts w:ascii="宋体" w:eastAsia="宋体" w:hAnsi="宋体" w:cs="宋体" w:hint="eastAsia"/>
                            <w:sz w:val="21"/>
                            <w:szCs w:val="21"/>
                          </w:rPr>
                          <w:t>储藏车</w:t>
                        </w:r>
                      </w:p>
                    </w:txbxContent>
                  </v:textbox>
                </v:shape>
              </w:pict>
            </w:r>
            <w:r w:rsidRPr="00826BA6">
              <w:rPr>
                <w:sz w:val="21"/>
              </w:rPr>
              <w:pict>
                <v:shape id="_x0000_s1049" type="#_x0000_t202" style="position:absolute;margin-left:.85pt;margin-top:10.55pt;width:89.1pt;height:23.25pt;z-index:251763712" o:gfxdata="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" fillcolor="white [3201]" strokecolor="black [3213]" strokeweight=".5pt">
                  <v:stroke joinstyle="round"/>
                  <v:textbox>
                    <w:txbxContent>
                      <w:p w:rsidR="002A14A1" w:rsidRDefault="00D925A7">
                        <w:pPr>
                          <w:rPr>
                            <w:rFonts w:ascii="宋体" w:eastAsia="宋体" w:hAnsi="宋体" w:cs="宋体"/>
                            <w:sz w:val="21"/>
                            <w:szCs w:val="21"/>
                          </w:rPr>
                        </w:pPr>
                        <w:r>
                          <w:rPr>
                            <w:rFonts w:ascii="宋体" w:eastAsia="宋体" w:hAnsi="宋体" w:cs="宋体" w:hint="eastAsia"/>
                            <w:sz w:val="21"/>
                            <w:szCs w:val="21"/>
                          </w:rPr>
                          <w:t>处理后的天然气</w:t>
                        </w:r>
                      </w:p>
                    </w:txbxContent>
                  </v:textbox>
                </v:shape>
              </w:pict>
            </w:r>
          </w:p>
          <w:p w:rsidR="002A14A1" w:rsidRDefault="00826BA6" w:rsidP="00D7239F">
            <w:pPr>
              <w:spacing w:beforeLines="20" w:line="360" w:lineRule="auto"/>
            </w:pPr>
            <w:r w:rsidRPr="00826BA6">
              <w:rPr>
                <w:sz w:val="21"/>
              </w:rPr>
              <w:pict>
                <v:shape id="_x0000_s1048" type="#_x0000_t32" style="position:absolute;margin-left:201.85pt;margin-top:4.75pt;width:45pt;height:.05pt;z-index:253033472" o:gfxdata="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LPWL5PVAAAA&#10;BwEAAA8AAAAAAAAAAQAgAAAAIgAAAGRycy9kb3ducmV2LnhtbFBLAQIUABQAAAAIAIdO4kBpu2CS&#10;5wEAAJMDAAAOAAAAAAAAAAEAIAAAACQBAABkcnMvZTJvRG9jLnhtbFBLBQYAAAAABgAGAFkBAAB9&#10;BQAAAAA=&#10;" strokecolor="black [3213]" strokeweight=".5pt">
                  <v:stroke endarrow="open" joinstyle="miter"/>
                </v:shape>
              </w:pict>
            </w:r>
            <w:r w:rsidRPr="00826BA6">
              <w:rPr>
                <w:sz w:val="21"/>
              </w:rPr>
              <w:pict>
                <v:shape id="_x0000_s1047" type="#_x0000_t32" style="position:absolute;margin-left:345.05pt;margin-top:3.65pt;width:39.8pt;height:.35pt;z-index:252689408" o:gfxdata="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mewR&#10;KNcAAAAHAQAADwAAAAAAAAABACAAAAAiAAAAZHJzL2Rvd25yZXYueG1sUEsBAhQAFAAAAAgAh07i&#10;QGJO0l/qAQAAlAMAAA4AAAAAAAAAAQAgAAAAJgEAAGRycy9lMm9Eb2MueG1sUEsFBgAAAAAGAAYA&#10;WQEAAIIFAAAAAA==&#10;" strokecolor="black [3213]" strokeweight=".5pt">
                  <v:stroke endarrow="open" joinstyle="miter"/>
                </v:shape>
              </w:pict>
            </w:r>
            <w:r w:rsidRPr="00826BA6">
              <w:rPr>
                <w:sz w:val="21"/>
              </w:rPr>
              <w:pict>
                <v:shape id="_x0000_s1046" type="#_x0000_t32" style="position:absolute;margin-left:94.6pt;margin-top:4pt;width:39.75pt;height:0;z-index:252001280" o:gfxdata="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5M07CdUAAAAH&#10;AQAADwAAAAAAAAABACAAAAAiAAAAZHJzL2Rvd25yZXYueG1sUEsBAhQAFAAAAAgAh07iQELg1AHm&#10;AQAAkQMAAA4AAAAAAAAAAQAgAAAAJAEAAGRycy9lMm9Eb2MueG1sUEsFBgAAAAAGAAYAWQEAAHwF&#10;AAAAAA==&#10;" strokecolor="black [3213]" strokeweight=".5pt">
                  <v:stroke endarrow="open" joinstyle="miter"/>
                </v:shape>
              </w:pict>
            </w:r>
          </w:p>
          <w:p w:rsidR="002A14A1" w:rsidRDefault="002A14A1">
            <w:pPr>
              <w:pStyle w:val="a0"/>
              <w:rPr>
                <w:rFonts w:ascii="宋体" w:eastAsia="宋体" w:hAnsi="宋体"/>
                <w:color w:val="000000"/>
                <w:sz w:val="21"/>
                <w:szCs w:val="21"/>
              </w:rPr>
            </w:pPr>
          </w:p>
          <w:p w:rsidR="002A14A1" w:rsidRDefault="00D925A7">
            <w:pPr>
              <w:pStyle w:val="a0"/>
              <w:spacing w:line="360" w:lineRule="auto"/>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项目</w:t>
            </w:r>
            <w:r>
              <w:rPr>
                <w:rFonts w:ascii="Times New Roman" w:eastAsia="宋体" w:hAnsi="Times New Roman" w:cs="Times New Roman"/>
                <w:color w:val="000000"/>
                <w:sz w:val="21"/>
                <w:szCs w:val="21"/>
              </w:rPr>
              <w:t>实际流程说明：经过处理后的天然气被冲入储藏车，储藏车将天然气运输到天然气加气站接入</w:t>
            </w:r>
            <w:r>
              <w:rPr>
                <w:rFonts w:ascii="Times New Roman" w:eastAsia="宋体" w:hAnsi="Times New Roman" w:cs="Times New Roman"/>
                <w:color w:val="000000"/>
                <w:sz w:val="21"/>
                <w:szCs w:val="21"/>
              </w:rPr>
              <w:t>CNG</w:t>
            </w:r>
            <w:r>
              <w:rPr>
                <w:rFonts w:ascii="Times New Roman" w:eastAsia="宋体" w:hAnsi="Times New Roman" w:cs="Times New Roman"/>
                <w:color w:val="000000"/>
                <w:sz w:val="21"/>
                <w:szCs w:val="21"/>
              </w:rPr>
              <w:t>液压子站，通过</w:t>
            </w:r>
            <w:r>
              <w:rPr>
                <w:rFonts w:ascii="Times New Roman" w:eastAsia="宋体" w:hAnsi="Times New Roman" w:cs="Times New Roman"/>
                <w:color w:val="000000"/>
                <w:sz w:val="21"/>
                <w:szCs w:val="21"/>
              </w:rPr>
              <w:t>CNG</w:t>
            </w:r>
            <w:r>
              <w:rPr>
                <w:rFonts w:ascii="Times New Roman" w:eastAsia="宋体" w:hAnsi="Times New Roman" w:cs="Times New Roman"/>
                <w:color w:val="000000"/>
                <w:sz w:val="21"/>
                <w:szCs w:val="21"/>
              </w:rPr>
              <w:t>液压子站进行加气</w:t>
            </w:r>
            <w:r>
              <w:rPr>
                <w:rFonts w:ascii="Times New Roman" w:eastAsia="宋体" w:hAnsi="Times New Roman" w:cs="Times New Roman" w:hint="eastAsia"/>
                <w:color w:val="000000"/>
                <w:sz w:val="21"/>
                <w:szCs w:val="21"/>
              </w:rPr>
              <w:t>。</w:t>
            </w:r>
          </w:p>
          <w:p w:rsidR="002A14A1" w:rsidRDefault="002A14A1">
            <w:pPr>
              <w:pStyle w:val="a0"/>
              <w:rPr>
                <w:rFonts w:ascii="宋体" w:eastAsia="宋体" w:hAnsi="宋体"/>
                <w:color w:val="000000"/>
                <w:sz w:val="21"/>
                <w:szCs w:val="21"/>
              </w:rPr>
            </w:pPr>
          </w:p>
        </w:tc>
      </w:tr>
    </w:tbl>
    <w:p w:rsidR="002A14A1" w:rsidRDefault="002A14A1">
      <w:pPr>
        <w:spacing w:line="360" w:lineRule="auto"/>
        <w:rPr>
          <w:rFonts w:eastAsia="仿宋_GB2312"/>
          <w:color w:val="000000"/>
          <w:sz w:val="21"/>
          <w:szCs w:val="21"/>
        </w:rPr>
        <w:sectPr w:rsidR="002A14A1">
          <w:footerReference w:type="default" r:id="rId10"/>
          <w:pgSz w:w="11906" w:h="16838"/>
          <w:pgMar w:top="1440" w:right="1800" w:bottom="1440" w:left="1800" w:header="708" w:footer="708" w:gutter="0"/>
          <w:pgNumType w:fmt="numberInDash" w:start="1"/>
          <w:cols w:space="720"/>
          <w:docGrid w:linePitch="360"/>
        </w:sectPr>
      </w:pPr>
    </w:p>
    <w:p w:rsidR="002A14A1" w:rsidRDefault="00D925A7">
      <w:pPr>
        <w:spacing w:after="0" w:line="360" w:lineRule="auto"/>
        <w:rPr>
          <w:rFonts w:eastAsia="仿宋_GB2312"/>
          <w:b/>
          <w:color w:val="000000"/>
          <w:sz w:val="21"/>
          <w:szCs w:val="21"/>
        </w:rPr>
      </w:pPr>
      <w:r>
        <w:rPr>
          <w:rFonts w:eastAsia="仿宋_GB2312"/>
          <w:b/>
          <w:color w:val="000000"/>
          <w:sz w:val="21"/>
          <w:szCs w:val="21"/>
        </w:rPr>
        <w:lastRenderedPageBreak/>
        <w:t>表</w:t>
      </w:r>
      <w:r>
        <w:rPr>
          <w:rFonts w:eastAsia="仿宋_GB2312" w:hint="eastAsia"/>
          <w:b/>
          <w:color w:val="000000"/>
          <w:sz w:val="21"/>
          <w:szCs w:val="21"/>
        </w:rPr>
        <w:t>三</w:t>
      </w:r>
    </w:p>
    <w:tbl>
      <w:tblPr>
        <w:tblW w:w="89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924"/>
      </w:tblGrid>
      <w:tr w:rsidR="002A14A1">
        <w:trPr>
          <w:cantSplit/>
          <w:trHeight w:val="13317"/>
          <w:jc w:val="center"/>
        </w:trPr>
        <w:tc>
          <w:tcPr>
            <w:tcW w:w="8924" w:type="dxa"/>
          </w:tcPr>
          <w:p w:rsidR="002A14A1" w:rsidRDefault="00D925A7">
            <w:pPr>
              <w:spacing w:line="360" w:lineRule="exact"/>
              <w:rPr>
                <w:rFonts w:ascii="Times New Roman" w:eastAsia="宋体" w:hAnsi="Times New Roman" w:cs="Times New Roman"/>
                <w:sz w:val="21"/>
                <w:szCs w:val="21"/>
              </w:rPr>
            </w:pPr>
            <w:r>
              <w:rPr>
                <w:rFonts w:ascii="Times New Roman" w:eastAsia="宋体" w:hAnsi="Times New Roman" w:cs="Times New Roman"/>
                <w:sz w:val="21"/>
                <w:szCs w:val="21"/>
              </w:rPr>
              <w:t>主要污染源、污染物处理和排放（附处理流程示意图，标出废水、废气、厂界噪声监测点位）</w:t>
            </w:r>
          </w:p>
          <w:p w:rsidR="002A14A1" w:rsidRDefault="00D925A7">
            <w:pPr>
              <w:spacing w:line="360" w:lineRule="exact"/>
              <w:rPr>
                <w:rFonts w:ascii="Times New Roman" w:eastAsia="宋体" w:hAnsi="Times New Roman" w:cs="Times New Roman"/>
                <w:sz w:val="21"/>
                <w:szCs w:val="21"/>
              </w:rPr>
            </w:pPr>
            <w:r>
              <w:rPr>
                <w:rFonts w:ascii="Times New Roman" w:eastAsia="宋体" w:hAnsi="Times New Roman" w:cs="Times New Roman"/>
                <w:sz w:val="21"/>
                <w:szCs w:val="21"/>
              </w:rPr>
              <w:t xml:space="preserve">   </w:t>
            </w:r>
            <w:r>
              <w:rPr>
                <w:rFonts w:ascii="Times New Roman" w:eastAsia="宋体" w:hAnsi="Times New Roman" w:cs="Times New Roman"/>
                <w:sz w:val="21"/>
                <w:szCs w:val="21"/>
              </w:rPr>
              <w:t>根据该项目生产工艺及现场勘探情况，项目主要污染源、污染物处理及排放情况详见表</w:t>
            </w:r>
            <w:r>
              <w:rPr>
                <w:rFonts w:ascii="Times New Roman" w:eastAsia="宋体" w:hAnsi="Times New Roman" w:cs="Times New Roman"/>
                <w:sz w:val="21"/>
                <w:szCs w:val="21"/>
              </w:rPr>
              <w:t>3-1</w:t>
            </w:r>
            <w:r>
              <w:rPr>
                <w:rFonts w:ascii="Times New Roman" w:eastAsia="宋体" w:hAnsi="Times New Roman" w:cs="Times New Roman"/>
                <w:sz w:val="21"/>
                <w:szCs w:val="21"/>
              </w:rPr>
              <w:t>。</w:t>
            </w:r>
          </w:p>
          <w:p w:rsidR="002A14A1" w:rsidRDefault="00D925A7">
            <w:pPr>
              <w:spacing w:after="80"/>
              <w:jc w:val="center"/>
              <w:rPr>
                <w:rFonts w:ascii="Times New Roman" w:eastAsia="宋体" w:hAnsi="Times New Roman" w:cs="Times New Roman"/>
                <w:b/>
                <w:bCs/>
                <w:sz w:val="21"/>
                <w:szCs w:val="21"/>
              </w:rPr>
            </w:pPr>
            <w:r>
              <w:rPr>
                <w:rFonts w:ascii="Times New Roman" w:eastAsia="宋体" w:hAnsi="Times New Roman" w:cs="Times New Roman"/>
                <w:b/>
                <w:bCs/>
                <w:sz w:val="21"/>
                <w:szCs w:val="21"/>
              </w:rPr>
              <w:t>表</w:t>
            </w:r>
            <w:r>
              <w:rPr>
                <w:rFonts w:ascii="Times New Roman" w:eastAsia="宋体" w:hAnsi="Times New Roman" w:cs="Times New Roman"/>
                <w:b/>
                <w:bCs/>
                <w:sz w:val="21"/>
                <w:szCs w:val="21"/>
              </w:rPr>
              <w:t xml:space="preserve">3-1  </w:t>
            </w:r>
            <w:r>
              <w:rPr>
                <w:rFonts w:ascii="Times New Roman" w:eastAsia="宋体" w:hAnsi="Times New Roman" w:cs="Times New Roman"/>
                <w:b/>
                <w:bCs/>
                <w:sz w:val="21"/>
                <w:szCs w:val="21"/>
              </w:rPr>
              <w:t>项目主要污染物产生、防治措施及排放情况示意图</w:t>
            </w:r>
          </w:p>
          <w:tbl>
            <w:tblPr>
              <w:tblW w:w="8708" w:type="dxa"/>
              <w:tblBorders>
                <w:top w:val="single" w:sz="12" w:space="0" w:color="auto"/>
                <w:bottom w:val="single" w:sz="12" w:space="0" w:color="auto"/>
                <w:insideH w:val="single" w:sz="4" w:space="0" w:color="auto"/>
                <w:insideV w:val="single" w:sz="4" w:space="0" w:color="auto"/>
              </w:tblBorders>
              <w:tblLayout w:type="fixed"/>
              <w:tblLook w:val="04A0"/>
            </w:tblPr>
            <w:tblGrid>
              <w:gridCol w:w="1096"/>
              <w:gridCol w:w="1155"/>
              <w:gridCol w:w="1590"/>
              <w:gridCol w:w="2385"/>
              <w:gridCol w:w="2482"/>
            </w:tblGrid>
            <w:tr w:rsidR="002A14A1">
              <w:trPr>
                <w:trHeight w:val="606"/>
              </w:trPr>
              <w:tc>
                <w:tcPr>
                  <w:tcW w:w="1096" w:type="dxa"/>
                  <w:tcBorders>
                    <w:tl2br w:val="nil"/>
                    <w:tr2bl w:val="nil"/>
                  </w:tcBorders>
                  <w:vAlign w:val="center"/>
                </w:tcPr>
                <w:p w:rsidR="002A14A1" w:rsidRDefault="00D925A7">
                  <w:pPr>
                    <w:spacing w:after="0"/>
                    <w:jc w:val="center"/>
                    <w:rPr>
                      <w:rFonts w:ascii="Times New Roman" w:eastAsia="宋体" w:hAnsi="Times New Roman" w:cs="Times New Roman"/>
                      <w:b/>
                      <w:bCs/>
                      <w:sz w:val="21"/>
                      <w:szCs w:val="21"/>
                    </w:rPr>
                  </w:pPr>
                  <w:r>
                    <w:rPr>
                      <w:rFonts w:ascii="Times New Roman" w:eastAsia="宋体" w:hAnsi="Times New Roman" w:cs="Times New Roman"/>
                      <w:b/>
                      <w:bCs/>
                      <w:sz w:val="21"/>
                      <w:szCs w:val="21"/>
                    </w:rPr>
                    <w:t>污染类别</w:t>
                  </w:r>
                </w:p>
              </w:tc>
              <w:tc>
                <w:tcPr>
                  <w:tcW w:w="1155" w:type="dxa"/>
                  <w:tcBorders>
                    <w:tl2br w:val="nil"/>
                    <w:tr2bl w:val="nil"/>
                  </w:tcBorders>
                  <w:vAlign w:val="center"/>
                </w:tcPr>
                <w:p w:rsidR="002A14A1" w:rsidRDefault="00D925A7">
                  <w:pPr>
                    <w:spacing w:after="0"/>
                    <w:jc w:val="center"/>
                    <w:rPr>
                      <w:rFonts w:ascii="Times New Roman" w:eastAsia="宋体" w:hAnsi="Times New Roman" w:cs="Times New Roman"/>
                      <w:b/>
                      <w:bCs/>
                      <w:sz w:val="21"/>
                      <w:szCs w:val="21"/>
                    </w:rPr>
                  </w:pPr>
                  <w:r>
                    <w:rPr>
                      <w:rFonts w:ascii="Times New Roman" w:eastAsia="宋体" w:hAnsi="Times New Roman" w:cs="Times New Roman"/>
                      <w:b/>
                      <w:bCs/>
                      <w:sz w:val="21"/>
                      <w:szCs w:val="21"/>
                    </w:rPr>
                    <w:t>污染源</w:t>
                  </w:r>
                </w:p>
              </w:tc>
              <w:tc>
                <w:tcPr>
                  <w:tcW w:w="1590" w:type="dxa"/>
                  <w:tcBorders>
                    <w:tl2br w:val="nil"/>
                    <w:tr2bl w:val="nil"/>
                  </w:tcBorders>
                  <w:vAlign w:val="center"/>
                </w:tcPr>
                <w:p w:rsidR="002A14A1" w:rsidRDefault="00D925A7">
                  <w:pPr>
                    <w:spacing w:after="0"/>
                    <w:jc w:val="center"/>
                    <w:rPr>
                      <w:rFonts w:ascii="Times New Roman" w:eastAsia="宋体" w:hAnsi="Times New Roman" w:cs="Times New Roman"/>
                      <w:b/>
                      <w:bCs/>
                      <w:sz w:val="21"/>
                      <w:szCs w:val="21"/>
                    </w:rPr>
                  </w:pPr>
                  <w:r>
                    <w:rPr>
                      <w:rFonts w:ascii="Times New Roman" w:eastAsia="宋体" w:hAnsi="Times New Roman" w:cs="Times New Roman"/>
                      <w:b/>
                      <w:bCs/>
                      <w:sz w:val="21"/>
                      <w:szCs w:val="21"/>
                    </w:rPr>
                    <w:t>污染因子</w:t>
                  </w:r>
                </w:p>
              </w:tc>
              <w:tc>
                <w:tcPr>
                  <w:tcW w:w="2385" w:type="dxa"/>
                  <w:tcBorders>
                    <w:tl2br w:val="nil"/>
                    <w:tr2bl w:val="nil"/>
                  </w:tcBorders>
                  <w:vAlign w:val="center"/>
                </w:tcPr>
                <w:p w:rsidR="002A14A1" w:rsidRDefault="00D925A7">
                  <w:pPr>
                    <w:spacing w:after="0"/>
                    <w:jc w:val="center"/>
                    <w:rPr>
                      <w:rFonts w:ascii="Times New Roman" w:eastAsia="宋体" w:hAnsi="Times New Roman" w:cs="Times New Roman"/>
                      <w:b/>
                      <w:bCs/>
                      <w:sz w:val="21"/>
                      <w:szCs w:val="21"/>
                    </w:rPr>
                  </w:pPr>
                  <w:r>
                    <w:rPr>
                      <w:rFonts w:ascii="Times New Roman" w:eastAsia="宋体" w:hAnsi="Times New Roman" w:cs="Times New Roman"/>
                      <w:b/>
                      <w:bCs/>
                      <w:sz w:val="21"/>
                      <w:szCs w:val="21"/>
                    </w:rPr>
                    <w:t>项目环评报告防治措施</w:t>
                  </w:r>
                </w:p>
              </w:tc>
              <w:tc>
                <w:tcPr>
                  <w:tcW w:w="2482" w:type="dxa"/>
                  <w:tcBorders>
                    <w:tl2br w:val="nil"/>
                    <w:tr2bl w:val="nil"/>
                  </w:tcBorders>
                  <w:vAlign w:val="center"/>
                </w:tcPr>
                <w:p w:rsidR="002A14A1" w:rsidRDefault="00D925A7">
                  <w:pPr>
                    <w:spacing w:after="0"/>
                    <w:jc w:val="center"/>
                    <w:rPr>
                      <w:rFonts w:ascii="Times New Roman" w:eastAsia="宋体" w:hAnsi="Times New Roman" w:cs="Times New Roman"/>
                      <w:b/>
                      <w:bCs/>
                      <w:sz w:val="21"/>
                      <w:szCs w:val="21"/>
                    </w:rPr>
                  </w:pPr>
                  <w:r>
                    <w:rPr>
                      <w:rFonts w:ascii="Times New Roman" w:eastAsia="宋体" w:hAnsi="Times New Roman" w:cs="Times New Roman"/>
                      <w:b/>
                      <w:bCs/>
                      <w:sz w:val="21"/>
                      <w:szCs w:val="21"/>
                    </w:rPr>
                    <w:t>实际建设</w:t>
                  </w:r>
                </w:p>
              </w:tc>
            </w:tr>
            <w:tr w:rsidR="002A14A1">
              <w:trPr>
                <w:trHeight w:val="462"/>
              </w:trPr>
              <w:tc>
                <w:tcPr>
                  <w:tcW w:w="1096" w:type="dxa"/>
                  <w:tcBorders>
                    <w:tl2br w:val="nil"/>
                    <w:tr2bl w:val="nil"/>
                  </w:tcBorders>
                  <w:vAlign w:val="center"/>
                </w:tcPr>
                <w:p w:rsidR="002A14A1" w:rsidRDefault="00D925A7">
                  <w:pPr>
                    <w:spacing w:after="0"/>
                    <w:jc w:val="center"/>
                    <w:rPr>
                      <w:rFonts w:ascii="Times New Roman" w:eastAsia="宋体" w:hAnsi="Times New Roman" w:cs="Times New Roman"/>
                      <w:sz w:val="21"/>
                      <w:szCs w:val="21"/>
                    </w:rPr>
                  </w:pPr>
                  <w:r>
                    <w:rPr>
                      <w:rFonts w:ascii="Times New Roman" w:eastAsia="宋体" w:hAnsi="Times New Roman" w:cs="Times New Roman"/>
                      <w:sz w:val="21"/>
                      <w:szCs w:val="21"/>
                    </w:rPr>
                    <w:t>废气</w:t>
                  </w:r>
                </w:p>
              </w:tc>
              <w:tc>
                <w:tcPr>
                  <w:tcW w:w="1155" w:type="dxa"/>
                  <w:tcBorders>
                    <w:tl2br w:val="nil"/>
                    <w:tr2bl w:val="nil"/>
                  </w:tcBorders>
                  <w:vAlign w:val="center"/>
                </w:tcPr>
                <w:p w:rsidR="002A14A1" w:rsidRDefault="00D925A7">
                  <w:pPr>
                    <w:spacing w:after="0"/>
                    <w:jc w:val="center"/>
                    <w:rPr>
                      <w:rFonts w:ascii="Times New Roman" w:eastAsia="宋体" w:hAnsi="Times New Roman" w:cs="Times New Roman"/>
                      <w:sz w:val="21"/>
                      <w:szCs w:val="21"/>
                    </w:rPr>
                  </w:pPr>
                  <w:r>
                    <w:rPr>
                      <w:rFonts w:ascii="Times New Roman" w:eastAsia="宋体" w:hAnsi="Times New Roman" w:cs="Times New Roman"/>
                      <w:sz w:val="21"/>
                      <w:szCs w:val="21"/>
                    </w:rPr>
                    <w:t>/</w:t>
                  </w:r>
                </w:p>
              </w:tc>
              <w:tc>
                <w:tcPr>
                  <w:tcW w:w="1590" w:type="dxa"/>
                  <w:tcBorders>
                    <w:tl2br w:val="nil"/>
                    <w:tr2bl w:val="nil"/>
                  </w:tcBorders>
                  <w:vAlign w:val="center"/>
                </w:tcPr>
                <w:p w:rsidR="002A14A1" w:rsidRDefault="00D925A7">
                  <w:pPr>
                    <w:spacing w:after="0"/>
                    <w:jc w:val="center"/>
                    <w:rPr>
                      <w:rFonts w:ascii="Times New Roman" w:eastAsia="宋体" w:hAnsi="Times New Roman" w:cs="Times New Roman"/>
                      <w:sz w:val="21"/>
                      <w:szCs w:val="21"/>
                    </w:rPr>
                  </w:pPr>
                  <w:r>
                    <w:rPr>
                      <w:rFonts w:ascii="Times New Roman" w:eastAsia="宋体" w:hAnsi="Times New Roman" w:cs="Times New Roman"/>
                      <w:sz w:val="21"/>
                      <w:szCs w:val="21"/>
                    </w:rPr>
                    <w:t>/</w:t>
                  </w:r>
                </w:p>
              </w:tc>
              <w:tc>
                <w:tcPr>
                  <w:tcW w:w="2385" w:type="dxa"/>
                  <w:tcBorders>
                    <w:tl2br w:val="nil"/>
                    <w:tr2bl w:val="nil"/>
                  </w:tcBorders>
                  <w:vAlign w:val="center"/>
                </w:tcPr>
                <w:p w:rsidR="002A14A1" w:rsidRDefault="00D925A7">
                  <w:pPr>
                    <w:spacing w:after="0"/>
                    <w:jc w:val="center"/>
                    <w:rPr>
                      <w:rFonts w:ascii="Times New Roman" w:eastAsia="宋体" w:hAnsi="Times New Roman" w:cs="Times New Roman"/>
                      <w:sz w:val="21"/>
                      <w:szCs w:val="21"/>
                    </w:rPr>
                  </w:pPr>
                  <w:r>
                    <w:rPr>
                      <w:rFonts w:ascii="Times New Roman" w:eastAsia="宋体" w:hAnsi="Times New Roman" w:cs="Times New Roman"/>
                      <w:sz w:val="21"/>
                      <w:szCs w:val="21"/>
                    </w:rPr>
                    <w:t>/</w:t>
                  </w:r>
                </w:p>
              </w:tc>
              <w:tc>
                <w:tcPr>
                  <w:tcW w:w="2482" w:type="dxa"/>
                  <w:tcBorders>
                    <w:tl2br w:val="nil"/>
                    <w:tr2bl w:val="nil"/>
                  </w:tcBorders>
                  <w:vAlign w:val="center"/>
                </w:tcPr>
                <w:p w:rsidR="002A14A1" w:rsidRDefault="00D925A7">
                  <w:pPr>
                    <w:spacing w:after="0"/>
                    <w:jc w:val="center"/>
                    <w:rPr>
                      <w:rFonts w:ascii="Times New Roman" w:eastAsia="宋体" w:hAnsi="Times New Roman" w:cs="Times New Roman"/>
                      <w:sz w:val="21"/>
                      <w:szCs w:val="21"/>
                    </w:rPr>
                  </w:pPr>
                  <w:r>
                    <w:rPr>
                      <w:rFonts w:ascii="Times New Roman" w:eastAsia="宋体" w:hAnsi="Times New Roman" w:cs="Times New Roman"/>
                      <w:sz w:val="21"/>
                      <w:szCs w:val="21"/>
                    </w:rPr>
                    <w:t>/</w:t>
                  </w:r>
                </w:p>
              </w:tc>
            </w:tr>
            <w:tr w:rsidR="002A14A1">
              <w:trPr>
                <w:trHeight w:val="765"/>
              </w:trPr>
              <w:tc>
                <w:tcPr>
                  <w:tcW w:w="1096" w:type="dxa"/>
                  <w:tcBorders>
                    <w:tl2br w:val="nil"/>
                    <w:tr2bl w:val="nil"/>
                  </w:tcBorders>
                  <w:vAlign w:val="center"/>
                </w:tcPr>
                <w:p w:rsidR="002A14A1" w:rsidRDefault="00D925A7">
                  <w:pPr>
                    <w:spacing w:after="0"/>
                    <w:jc w:val="center"/>
                    <w:rPr>
                      <w:rFonts w:ascii="Times New Roman" w:eastAsia="宋体" w:hAnsi="Times New Roman" w:cs="Times New Roman"/>
                      <w:sz w:val="21"/>
                      <w:szCs w:val="21"/>
                    </w:rPr>
                  </w:pPr>
                  <w:r>
                    <w:rPr>
                      <w:rFonts w:ascii="Times New Roman" w:eastAsia="宋体" w:hAnsi="Times New Roman" w:cs="Times New Roman"/>
                      <w:sz w:val="21"/>
                      <w:szCs w:val="21"/>
                    </w:rPr>
                    <w:t>废水</w:t>
                  </w:r>
                </w:p>
              </w:tc>
              <w:tc>
                <w:tcPr>
                  <w:tcW w:w="1155" w:type="dxa"/>
                  <w:tcBorders>
                    <w:tl2br w:val="nil"/>
                    <w:tr2bl w:val="nil"/>
                  </w:tcBorders>
                  <w:vAlign w:val="center"/>
                </w:tcPr>
                <w:p w:rsidR="002A14A1" w:rsidRDefault="00D925A7">
                  <w:pPr>
                    <w:spacing w:after="0"/>
                    <w:jc w:val="center"/>
                    <w:rPr>
                      <w:rFonts w:ascii="Times New Roman" w:eastAsia="宋体" w:hAnsi="Times New Roman" w:cs="Times New Roman"/>
                      <w:sz w:val="21"/>
                      <w:szCs w:val="21"/>
                    </w:rPr>
                  </w:pPr>
                  <w:r>
                    <w:rPr>
                      <w:rFonts w:ascii="Times New Roman" w:eastAsia="宋体" w:hAnsi="Times New Roman" w:cs="Times New Roman"/>
                      <w:sz w:val="21"/>
                      <w:szCs w:val="21"/>
                    </w:rPr>
                    <w:t>生活污水</w:t>
                  </w:r>
                  <w:r>
                    <w:rPr>
                      <w:rFonts w:ascii="Times New Roman" w:eastAsia="宋体" w:hAnsi="Times New Roman" w:cs="Times New Roman" w:hint="eastAsia"/>
                      <w:sz w:val="21"/>
                      <w:szCs w:val="21"/>
                    </w:rPr>
                    <w:t>、冲洗废水</w:t>
                  </w:r>
                </w:p>
              </w:tc>
              <w:tc>
                <w:tcPr>
                  <w:tcW w:w="1590" w:type="dxa"/>
                  <w:tcBorders>
                    <w:tl2br w:val="nil"/>
                    <w:tr2bl w:val="nil"/>
                  </w:tcBorders>
                  <w:vAlign w:val="center"/>
                </w:tcPr>
                <w:p w:rsidR="002A14A1" w:rsidRDefault="00D925A7">
                  <w:pPr>
                    <w:spacing w:after="0"/>
                    <w:jc w:val="center"/>
                    <w:rPr>
                      <w:rFonts w:ascii="Times New Roman" w:eastAsia="宋体" w:hAnsi="Times New Roman" w:cs="Times New Roman"/>
                      <w:sz w:val="21"/>
                      <w:szCs w:val="21"/>
                    </w:rPr>
                  </w:pPr>
                  <w:r>
                    <w:rPr>
                      <w:rFonts w:ascii="Times New Roman" w:eastAsia="宋体" w:hAnsi="Times New Roman" w:cs="Times New Roman"/>
                      <w:sz w:val="21"/>
                      <w:szCs w:val="21"/>
                    </w:rPr>
                    <w:t>pH</w:t>
                  </w:r>
                  <w:r>
                    <w:rPr>
                      <w:rFonts w:ascii="Times New Roman" w:eastAsia="宋体" w:hAnsi="Times New Roman" w:cs="Times New Roman"/>
                      <w:sz w:val="21"/>
                      <w:szCs w:val="21"/>
                    </w:rPr>
                    <w:t>、</w:t>
                  </w:r>
                  <w:r>
                    <w:rPr>
                      <w:rFonts w:ascii="Times New Roman" w:eastAsia="宋体" w:hAnsi="Times New Roman" w:cs="Times New Roman"/>
                      <w:sz w:val="21"/>
                      <w:szCs w:val="21"/>
                    </w:rPr>
                    <w:t>COD</w:t>
                  </w:r>
                  <w:r>
                    <w:rPr>
                      <w:rFonts w:ascii="Times New Roman" w:eastAsia="宋体" w:hAnsi="Times New Roman" w:cs="Times New Roman"/>
                      <w:sz w:val="21"/>
                      <w:szCs w:val="21"/>
                    </w:rPr>
                    <w:t>、</w:t>
                  </w:r>
                  <w:r>
                    <w:rPr>
                      <w:rFonts w:ascii="Times New Roman" w:eastAsia="宋体" w:hAnsi="Times New Roman" w:cs="Times New Roman"/>
                      <w:sz w:val="21"/>
                      <w:szCs w:val="21"/>
                    </w:rPr>
                    <w:t>SS</w:t>
                  </w:r>
                  <w:r>
                    <w:rPr>
                      <w:rFonts w:ascii="Times New Roman" w:eastAsia="宋体" w:hAnsi="Times New Roman" w:cs="Times New Roman"/>
                      <w:sz w:val="21"/>
                      <w:szCs w:val="21"/>
                    </w:rPr>
                    <w:t>、氨氮、总磷</w:t>
                  </w:r>
                </w:p>
              </w:tc>
              <w:tc>
                <w:tcPr>
                  <w:tcW w:w="2385" w:type="dxa"/>
                  <w:tcBorders>
                    <w:tl2br w:val="nil"/>
                    <w:tr2bl w:val="nil"/>
                  </w:tcBorders>
                  <w:vAlign w:val="center"/>
                </w:tcPr>
                <w:p w:rsidR="002A14A1" w:rsidRDefault="00D925A7">
                  <w:pPr>
                    <w:spacing w:after="0"/>
                    <w:jc w:val="center"/>
                    <w:rPr>
                      <w:rFonts w:ascii="Times New Roman" w:eastAsia="宋体" w:hAnsi="Times New Roman" w:cs="Times New Roman"/>
                      <w:sz w:val="21"/>
                      <w:szCs w:val="21"/>
                    </w:rPr>
                  </w:pPr>
                  <w:r>
                    <w:rPr>
                      <w:rFonts w:ascii="Times New Roman" w:eastAsia="宋体" w:hAnsi="Times New Roman" w:cs="Times New Roman"/>
                      <w:sz w:val="21"/>
                      <w:szCs w:val="21"/>
                    </w:rPr>
                    <w:t>化粪池</w:t>
                  </w:r>
                </w:p>
              </w:tc>
              <w:tc>
                <w:tcPr>
                  <w:tcW w:w="2482" w:type="dxa"/>
                  <w:tcBorders>
                    <w:tl2br w:val="nil"/>
                    <w:tr2bl w:val="nil"/>
                  </w:tcBorders>
                  <w:vAlign w:val="center"/>
                </w:tcPr>
                <w:p w:rsidR="002A14A1" w:rsidRDefault="00D925A7">
                  <w:pPr>
                    <w:spacing w:after="0"/>
                    <w:jc w:val="center"/>
                    <w:rPr>
                      <w:rFonts w:ascii="Times New Roman" w:eastAsia="宋体" w:hAnsi="Times New Roman" w:cs="Times New Roman"/>
                      <w:sz w:val="21"/>
                      <w:szCs w:val="21"/>
                    </w:rPr>
                  </w:pPr>
                  <w:r>
                    <w:rPr>
                      <w:rFonts w:ascii="Times New Roman" w:eastAsia="宋体" w:hAnsi="Times New Roman" w:cs="Times New Roman"/>
                      <w:sz w:val="21"/>
                      <w:szCs w:val="21"/>
                    </w:rPr>
                    <w:t>化粪池</w:t>
                  </w:r>
                  <w:r>
                    <w:rPr>
                      <w:rFonts w:ascii="Times New Roman" w:eastAsia="宋体" w:hAnsi="Times New Roman" w:cs="Times New Roman"/>
                      <w:sz w:val="21"/>
                      <w:szCs w:val="21"/>
                    </w:rPr>
                    <w:t>+</w:t>
                  </w:r>
                  <w:r>
                    <w:rPr>
                      <w:rFonts w:ascii="Times New Roman" w:eastAsia="宋体" w:hAnsi="Times New Roman" w:cs="Times New Roman"/>
                      <w:sz w:val="21"/>
                      <w:szCs w:val="21"/>
                    </w:rPr>
                    <w:t>管网；达标排放</w:t>
                  </w:r>
                </w:p>
                <w:p w:rsidR="002A14A1" w:rsidRDefault="00D925A7">
                  <w:pPr>
                    <w:spacing w:after="0"/>
                    <w:jc w:val="center"/>
                    <w:rPr>
                      <w:rFonts w:ascii="Times New Roman" w:eastAsia="宋体" w:hAnsi="Times New Roman" w:cs="Times New Roman"/>
                      <w:sz w:val="21"/>
                      <w:szCs w:val="21"/>
                    </w:rPr>
                  </w:pPr>
                  <w:r>
                    <w:rPr>
                      <w:rFonts w:ascii="Times New Roman" w:eastAsia="宋体" w:hAnsi="Times New Roman" w:cs="Times New Roman" w:hint="eastAsia"/>
                      <w:sz w:val="21"/>
                      <w:szCs w:val="21"/>
                    </w:rPr>
                    <w:t>(</w:t>
                  </w:r>
                  <w:r>
                    <w:rPr>
                      <w:rFonts w:ascii="Times New Roman" w:eastAsia="宋体" w:hAnsi="Times New Roman" w:cs="Times New Roman" w:hint="eastAsia"/>
                      <w:sz w:val="21"/>
                      <w:szCs w:val="21"/>
                    </w:rPr>
                    <w:t>实际无地面冲洗水</w:t>
                  </w:r>
                  <w:r>
                    <w:rPr>
                      <w:rFonts w:ascii="Times New Roman" w:eastAsia="宋体" w:hAnsi="Times New Roman" w:cs="Times New Roman" w:hint="eastAsia"/>
                      <w:sz w:val="21"/>
                      <w:szCs w:val="21"/>
                    </w:rPr>
                    <w:t>)</w:t>
                  </w:r>
                </w:p>
              </w:tc>
            </w:tr>
            <w:tr w:rsidR="002A14A1">
              <w:trPr>
                <w:trHeight w:val="90"/>
              </w:trPr>
              <w:tc>
                <w:tcPr>
                  <w:tcW w:w="1096" w:type="dxa"/>
                  <w:tcBorders>
                    <w:tl2br w:val="nil"/>
                    <w:tr2bl w:val="nil"/>
                  </w:tcBorders>
                  <w:vAlign w:val="center"/>
                </w:tcPr>
                <w:p w:rsidR="002A14A1" w:rsidRDefault="00D925A7">
                  <w:pPr>
                    <w:spacing w:after="0"/>
                    <w:jc w:val="center"/>
                    <w:rPr>
                      <w:rFonts w:ascii="Times New Roman" w:eastAsia="宋体" w:hAnsi="Times New Roman" w:cs="Times New Roman"/>
                      <w:sz w:val="21"/>
                      <w:szCs w:val="21"/>
                    </w:rPr>
                  </w:pPr>
                  <w:r>
                    <w:rPr>
                      <w:rFonts w:ascii="Times New Roman" w:eastAsia="宋体" w:hAnsi="Times New Roman" w:cs="Times New Roman"/>
                      <w:sz w:val="21"/>
                      <w:szCs w:val="21"/>
                    </w:rPr>
                    <w:t>噪声</w:t>
                  </w:r>
                </w:p>
              </w:tc>
              <w:tc>
                <w:tcPr>
                  <w:tcW w:w="1155" w:type="dxa"/>
                  <w:tcBorders>
                    <w:tl2br w:val="nil"/>
                    <w:tr2bl w:val="nil"/>
                  </w:tcBorders>
                  <w:vAlign w:val="center"/>
                </w:tcPr>
                <w:p w:rsidR="002A14A1" w:rsidRDefault="00D925A7">
                  <w:pPr>
                    <w:spacing w:after="0"/>
                    <w:jc w:val="center"/>
                    <w:rPr>
                      <w:rFonts w:ascii="Times New Roman" w:eastAsia="宋体" w:hAnsi="Times New Roman" w:cs="Times New Roman"/>
                      <w:sz w:val="21"/>
                      <w:szCs w:val="21"/>
                    </w:rPr>
                  </w:pPr>
                  <w:r>
                    <w:rPr>
                      <w:rFonts w:ascii="Times New Roman" w:eastAsia="宋体" w:hAnsi="Times New Roman" w:cs="Times New Roman"/>
                      <w:sz w:val="21"/>
                      <w:szCs w:val="21"/>
                    </w:rPr>
                    <w:t>压缩机</w:t>
                  </w:r>
                </w:p>
              </w:tc>
              <w:tc>
                <w:tcPr>
                  <w:tcW w:w="1590" w:type="dxa"/>
                  <w:tcBorders>
                    <w:tl2br w:val="nil"/>
                    <w:tr2bl w:val="nil"/>
                  </w:tcBorders>
                  <w:vAlign w:val="center"/>
                </w:tcPr>
                <w:p w:rsidR="002A14A1" w:rsidRDefault="00D925A7">
                  <w:pPr>
                    <w:spacing w:after="0"/>
                    <w:jc w:val="center"/>
                    <w:rPr>
                      <w:rFonts w:ascii="Times New Roman" w:eastAsia="宋体" w:hAnsi="Times New Roman" w:cs="Times New Roman"/>
                      <w:sz w:val="21"/>
                      <w:szCs w:val="21"/>
                    </w:rPr>
                  </w:pPr>
                  <w:r>
                    <w:rPr>
                      <w:rFonts w:ascii="Times New Roman" w:eastAsia="宋体" w:hAnsi="Times New Roman" w:cs="Times New Roman"/>
                      <w:sz w:val="21"/>
                      <w:szCs w:val="21"/>
                    </w:rPr>
                    <w:t>噪声</w:t>
                  </w:r>
                </w:p>
              </w:tc>
              <w:tc>
                <w:tcPr>
                  <w:tcW w:w="2385" w:type="dxa"/>
                  <w:tcBorders>
                    <w:tl2br w:val="nil"/>
                    <w:tr2bl w:val="nil"/>
                  </w:tcBorders>
                  <w:vAlign w:val="center"/>
                </w:tcPr>
                <w:p w:rsidR="002A14A1" w:rsidRDefault="00D925A7">
                  <w:pPr>
                    <w:spacing w:after="0"/>
                    <w:jc w:val="center"/>
                    <w:rPr>
                      <w:rFonts w:ascii="Times New Roman" w:eastAsia="宋体" w:hAnsi="Times New Roman" w:cs="Times New Roman"/>
                      <w:sz w:val="21"/>
                      <w:szCs w:val="21"/>
                    </w:rPr>
                  </w:pPr>
                  <w:r>
                    <w:rPr>
                      <w:rFonts w:ascii="Times New Roman" w:eastAsia="宋体" w:hAnsi="Times New Roman" w:cs="Times New Roman"/>
                      <w:sz w:val="21"/>
                      <w:szCs w:val="21"/>
                    </w:rPr>
                    <w:t>原环评采用隔音箱体，补充环评后，不再使用空压机，无高噪声产生</w:t>
                  </w:r>
                </w:p>
              </w:tc>
              <w:tc>
                <w:tcPr>
                  <w:tcW w:w="2482" w:type="dxa"/>
                  <w:tcBorders>
                    <w:tl2br w:val="nil"/>
                    <w:tr2bl w:val="nil"/>
                  </w:tcBorders>
                  <w:vAlign w:val="center"/>
                </w:tcPr>
                <w:p w:rsidR="002A14A1" w:rsidRDefault="00D925A7">
                  <w:pPr>
                    <w:spacing w:after="0"/>
                    <w:jc w:val="center"/>
                    <w:rPr>
                      <w:rFonts w:ascii="Times New Roman" w:eastAsia="宋体" w:hAnsi="Times New Roman" w:cs="Times New Roman"/>
                      <w:sz w:val="21"/>
                      <w:szCs w:val="21"/>
                    </w:rPr>
                  </w:pPr>
                  <w:r>
                    <w:rPr>
                      <w:rFonts w:ascii="Times New Roman" w:eastAsia="宋体" w:hAnsi="Times New Roman" w:cs="Times New Roman"/>
                      <w:sz w:val="21"/>
                      <w:szCs w:val="21"/>
                    </w:rPr>
                    <w:t>厂界噪声监测达标</w:t>
                  </w:r>
                </w:p>
              </w:tc>
            </w:tr>
            <w:tr w:rsidR="002A14A1">
              <w:trPr>
                <w:trHeight w:val="566"/>
              </w:trPr>
              <w:tc>
                <w:tcPr>
                  <w:tcW w:w="1096" w:type="dxa"/>
                  <w:tcBorders>
                    <w:tl2br w:val="nil"/>
                    <w:tr2bl w:val="nil"/>
                  </w:tcBorders>
                  <w:vAlign w:val="center"/>
                </w:tcPr>
                <w:p w:rsidR="002A14A1" w:rsidRDefault="00D925A7">
                  <w:pPr>
                    <w:spacing w:after="0"/>
                    <w:jc w:val="center"/>
                    <w:rPr>
                      <w:rFonts w:ascii="Times New Roman" w:eastAsia="宋体" w:hAnsi="Times New Roman" w:cs="Times New Roman"/>
                      <w:sz w:val="21"/>
                      <w:szCs w:val="21"/>
                    </w:rPr>
                  </w:pPr>
                  <w:r>
                    <w:rPr>
                      <w:rFonts w:ascii="Times New Roman" w:eastAsia="宋体" w:hAnsi="Times New Roman" w:cs="Times New Roman"/>
                      <w:sz w:val="21"/>
                      <w:szCs w:val="21"/>
                    </w:rPr>
                    <w:t>固体废物</w:t>
                  </w:r>
                </w:p>
              </w:tc>
              <w:tc>
                <w:tcPr>
                  <w:tcW w:w="1155" w:type="dxa"/>
                  <w:tcBorders>
                    <w:tl2br w:val="nil"/>
                    <w:tr2bl w:val="nil"/>
                  </w:tcBorders>
                  <w:vAlign w:val="center"/>
                </w:tcPr>
                <w:p w:rsidR="002A14A1" w:rsidRDefault="00D925A7">
                  <w:pPr>
                    <w:spacing w:after="0"/>
                    <w:jc w:val="center"/>
                    <w:rPr>
                      <w:rFonts w:ascii="Times New Roman" w:eastAsia="宋体" w:hAnsi="Times New Roman" w:cs="Times New Roman"/>
                      <w:sz w:val="21"/>
                      <w:szCs w:val="21"/>
                    </w:rPr>
                  </w:pPr>
                  <w:r>
                    <w:rPr>
                      <w:rFonts w:ascii="Times New Roman" w:eastAsia="宋体" w:hAnsi="Times New Roman" w:cs="Times New Roman"/>
                      <w:sz w:val="21"/>
                      <w:szCs w:val="21"/>
                    </w:rPr>
                    <w:t>职工生活</w:t>
                  </w:r>
                </w:p>
              </w:tc>
              <w:tc>
                <w:tcPr>
                  <w:tcW w:w="1590" w:type="dxa"/>
                  <w:tcBorders>
                    <w:tl2br w:val="nil"/>
                    <w:tr2bl w:val="nil"/>
                  </w:tcBorders>
                  <w:vAlign w:val="center"/>
                </w:tcPr>
                <w:p w:rsidR="002A14A1" w:rsidRDefault="00D925A7">
                  <w:pPr>
                    <w:spacing w:after="0"/>
                    <w:jc w:val="center"/>
                    <w:rPr>
                      <w:rFonts w:ascii="Times New Roman" w:eastAsia="宋体" w:hAnsi="Times New Roman" w:cs="Times New Roman"/>
                      <w:sz w:val="21"/>
                      <w:szCs w:val="21"/>
                    </w:rPr>
                  </w:pPr>
                  <w:r>
                    <w:rPr>
                      <w:rFonts w:ascii="Times New Roman" w:eastAsia="宋体" w:hAnsi="Times New Roman" w:cs="Times New Roman"/>
                      <w:sz w:val="21"/>
                      <w:szCs w:val="21"/>
                    </w:rPr>
                    <w:t>生活垃圾</w:t>
                  </w:r>
                </w:p>
              </w:tc>
              <w:tc>
                <w:tcPr>
                  <w:tcW w:w="2385" w:type="dxa"/>
                  <w:tcBorders>
                    <w:tl2br w:val="nil"/>
                    <w:tr2bl w:val="nil"/>
                  </w:tcBorders>
                  <w:vAlign w:val="center"/>
                </w:tcPr>
                <w:p w:rsidR="002A14A1" w:rsidRDefault="00D925A7">
                  <w:pPr>
                    <w:spacing w:after="0"/>
                    <w:jc w:val="center"/>
                    <w:rPr>
                      <w:rFonts w:ascii="Times New Roman" w:eastAsia="宋体" w:hAnsi="Times New Roman" w:cs="Times New Roman"/>
                      <w:sz w:val="21"/>
                      <w:szCs w:val="21"/>
                    </w:rPr>
                  </w:pPr>
                  <w:r>
                    <w:rPr>
                      <w:rFonts w:ascii="Times New Roman" w:eastAsia="宋体" w:hAnsi="Times New Roman" w:cs="Times New Roman"/>
                      <w:sz w:val="21"/>
                      <w:szCs w:val="21"/>
                    </w:rPr>
                    <w:t>环卫部门处理</w:t>
                  </w:r>
                </w:p>
              </w:tc>
              <w:tc>
                <w:tcPr>
                  <w:tcW w:w="2482" w:type="dxa"/>
                  <w:tcBorders>
                    <w:tl2br w:val="nil"/>
                    <w:tr2bl w:val="nil"/>
                  </w:tcBorders>
                  <w:vAlign w:val="center"/>
                </w:tcPr>
                <w:p w:rsidR="002A14A1" w:rsidRDefault="00D925A7">
                  <w:pPr>
                    <w:spacing w:after="0"/>
                    <w:jc w:val="center"/>
                    <w:rPr>
                      <w:rFonts w:ascii="Times New Roman" w:eastAsia="宋体" w:hAnsi="Times New Roman" w:cs="Times New Roman"/>
                      <w:sz w:val="21"/>
                      <w:szCs w:val="21"/>
                    </w:rPr>
                  </w:pPr>
                  <w:r>
                    <w:rPr>
                      <w:rFonts w:ascii="Times New Roman" w:eastAsia="宋体" w:hAnsi="Times New Roman" w:cs="Times New Roman"/>
                      <w:sz w:val="21"/>
                      <w:szCs w:val="21"/>
                    </w:rPr>
                    <w:t>环卫部门处理</w:t>
                  </w:r>
                </w:p>
              </w:tc>
            </w:tr>
          </w:tbl>
          <w:p w:rsidR="002A14A1" w:rsidRDefault="00826BA6">
            <w:pPr>
              <w:spacing w:line="360" w:lineRule="exact"/>
              <w:rPr>
                <w:rFonts w:ascii="Times New Roman" w:eastAsia="宋体" w:hAnsi="Times New Roman" w:cs="Times New Roman"/>
                <w:sz w:val="21"/>
                <w:szCs w:val="21"/>
              </w:rPr>
            </w:pPr>
            <w:r w:rsidRPr="00826BA6">
              <w:rPr>
                <w:sz w:val="21"/>
              </w:rPr>
              <w:pict>
                <v:shape id="_x0000_s1045" type="#_x0000_t202" style="position:absolute;margin-left:374.3pt;margin-top:8.55pt;width:52.45pt;height:51.75pt;z-index:255135744;mso-position-horizontal-relative:text;mso-position-vertical-relative:text" o:gfxdata="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B2EQOU2gAAAAoBAAAPAAAAAAAAAAEAIAAAACIAAABkcnMvZG93bnJldi54bWxQSwEC&#10;FAAUAAAACACHTuJA+KpDLSsCAAAlBAAADgAAAAAAAAABACAAAAApAQAAZHJzL2Uyb0RvYy54bWxQ&#10;SwUGAAAAAAYABgBZAQAAxgUAAAAA&#10;" filled="f" stroked="f" strokeweight=".5pt">
                  <v:textbox style="mso-next-textbox:#_x0000_s1045">
                    <w:txbxContent>
                      <w:p w:rsidR="002A14A1" w:rsidRDefault="002A14A1"/>
                    </w:txbxContent>
                  </v:textbox>
                </v:shape>
              </w:pict>
            </w:r>
            <w:r w:rsidRPr="00826BA6">
              <w:rPr>
                <w:sz w:val="21"/>
              </w:rPr>
              <w:pict>
                <v:shape id="_x0000_s1044" type="#_x0000_t202" style="position:absolute;margin-left:4.5pt;margin-top:8.45pt;width:431.25pt;height:309.75pt;z-index:255133696;mso-position-horizontal-relative:text;mso-position-vertical-relative:text" o:gfxdata="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Iy9SBHaAAAACAEAAA8AAAAAAAAAAQAgAAAAIgAAAGRycy9kb3ducmV2LnhtbFBL&#10;AQIUABQAAAAIAIdO4kDMqL/KLQIAACcEAAAOAAAAAAAAAAEAIAAAACkBAABkcnMvZTJvRG9jLnht&#10;bFBLBQYAAAAABgAGAFkBAADIBQAAAAA=&#10;" filled="f" stroked="f" strokeweight=".5pt">
                  <v:textbox style="mso-next-textbox:#_x0000_s1044">
                    <w:txbxContent>
                      <w:p w:rsidR="002A14A1" w:rsidRPr="00631EEA" w:rsidRDefault="002A14A1" w:rsidP="00631EEA"/>
                    </w:txbxContent>
                  </v:textbox>
                </v:shape>
              </w:pict>
            </w:r>
          </w:p>
          <w:p w:rsidR="002A14A1" w:rsidRDefault="002A14A1">
            <w:pPr>
              <w:pStyle w:val="a0"/>
              <w:rPr>
                <w:rFonts w:ascii="Times New Roman" w:eastAsia="宋体" w:hAnsi="Times New Roman" w:cs="Times New Roman"/>
                <w:sz w:val="21"/>
                <w:szCs w:val="21"/>
              </w:rPr>
            </w:pPr>
          </w:p>
          <w:p w:rsidR="002A14A1" w:rsidRDefault="002A14A1">
            <w:pPr>
              <w:pStyle w:val="a0"/>
              <w:rPr>
                <w:rFonts w:ascii="Times New Roman" w:eastAsia="宋体" w:hAnsi="Times New Roman" w:cs="Times New Roman"/>
                <w:sz w:val="21"/>
                <w:szCs w:val="21"/>
              </w:rPr>
            </w:pPr>
          </w:p>
          <w:p w:rsidR="002A14A1" w:rsidRDefault="002A14A1">
            <w:pPr>
              <w:pStyle w:val="a0"/>
              <w:rPr>
                <w:rFonts w:ascii="Times New Roman" w:eastAsia="宋体" w:hAnsi="Times New Roman" w:cs="Times New Roman"/>
                <w:sz w:val="21"/>
                <w:szCs w:val="21"/>
              </w:rPr>
            </w:pPr>
          </w:p>
          <w:p w:rsidR="002A14A1" w:rsidRDefault="002A14A1">
            <w:pPr>
              <w:pStyle w:val="a0"/>
              <w:rPr>
                <w:rFonts w:ascii="Times New Roman" w:eastAsia="宋体" w:hAnsi="Times New Roman" w:cs="Times New Roman"/>
                <w:sz w:val="21"/>
                <w:szCs w:val="21"/>
              </w:rPr>
            </w:pPr>
          </w:p>
          <w:p w:rsidR="002A14A1" w:rsidRDefault="002A14A1">
            <w:pPr>
              <w:pStyle w:val="a0"/>
              <w:rPr>
                <w:rFonts w:ascii="Times New Roman" w:eastAsia="宋体" w:hAnsi="Times New Roman" w:cs="Times New Roman"/>
                <w:sz w:val="21"/>
                <w:szCs w:val="21"/>
              </w:rPr>
            </w:pPr>
          </w:p>
          <w:p w:rsidR="002A14A1" w:rsidRDefault="002A14A1">
            <w:pPr>
              <w:pStyle w:val="a0"/>
              <w:rPr>
                <w:rFonts w:ascii="Times New Roman" w:eastAsia="宋体" w:hAnsi="Times New Roman" w:cs="Times New Roman"/>
                <w:sz w:val="21"/>
                <w:szCs w:val="21"/>
              </w:rPr>
            </w:pPr>
          </w:p>
          <w:p w:rsidR="002A14A1" w:rsidRDefault="002A14A1">
            <w:pPr>
              <w:pStyle w:val="a0"/>
              <w:rPr>
                <w:rFonts w:ascii="Times New Roman" w:eastAsia="宋体" w:hAnsi="Times New Roman" w:cs="Times New Roman"/>
                <w:sz w:val="21"/>
                <w:szCs w:val="21"/>
              </w:rPr>
            </w:pPr>
          </w:p>
          <w:p w:rsidR="002A14A1" w:rsidRDefault="002A14A1">
            <w:pPr>
              <w:pStyle w:val="a0"/>
              <w:rPr>
                <w:rFonts w:ascii="Times New Roman" w:eastAsia="宋体" w:hAnsi="Times New Roman" w:cs="Times New Roman"/>
                <w:sz w:val="21"/>
                <w:szCs w:val="21"/>
              </w:rPr>
            </w:pPr>
          </w:p>
          <w:p w:rsidR="002A14A1" w:rsidRDefault="002A14A1">
            <w:pPr>
              <w:pStyle w:val="a0"/>
              <w:rPr>
                <w:rFonts w:ascii="Times New Roman" w:eastAsia="宋体" w:hAnsi="Times New Roman" w:cs="Times New Roman"/>
                <w:sz w:val="21"/>
                <w:szCs w:val="21"/>
              </w:rPr>
            </w:pPr>
          </w:p>
          <w:p w:rsidR="002A14A1" w:rsidRDefault="002A14A1">
            <w:pPr>
              <w:pStyle w:val="a0"/>
              <w:rPr>
                <w:rFonts w:ascii="Times New Roman" w:eastAsia="宋体" w:hAnsi="Times New Roman" w:cs="Times New Roman"/>
                <w:sz w:val="21"/>
                <w:szCs w:val="21"/>
              </w:rPr>
            </w:pPr>
          </w:p>
          <w:p w:rsidR="002A14A1" w:rsidRDefault="002A14A1">
            <w:pPr>
              <w:pStyle w:val="a0"/>
              <w:rPr>
                <w:rFonts w:ascii="Times New Roman" w:eastAsia="宋体" w:hAnsi="Times New Roman" w:cs="Times New Roman"/>
                <w:sz w:val="21"/>
                <w:szCs w:val="21"/>
              </w:rPr>
            </w:pPr>
          </w:p>
          <w:p w:rsidR="002A14A1" w:rsidRDefault="002A14A1">
            <w:pPr>
              <w:pStyle w:val="a0"/>
              <w:rPr>
                <w:rFonts w:ascii="Times New Roman" w:eastAsia="宋体" w:hAnsi="Times New Roman" w:cs="Times New Roman"/>
                <w:sz w:val="21"/>
                <w:szCs w:val="21"/>
              </w:rPr>
            </w:pPr>
          </w:p>
          <w:p w:rsidR="002A14A1" w:rsidRDefault="002A14A1">
            <w:pPr>
              <w:pStyle w:val="a0"/>
              <w:rPr>
                <w:rFonts w:ascii="Times New Roman" w:eastAsia="宋体" w:hAnsi="Times New Roman" w:cs="Times New Roman"/>
                <w:sz w:val="21"/>
                <w:szCs w:val="21"/>
              </w:rPr>
            </w:pPr>
          </w:p>
          <w:p w:rsidR="002A14A1" w:rsidRDefault="002A14A1">
            <w:pPr>
              <w:pStyle w:val="a0"/>
              <w:rPr>
                <w:rFonts w:ascii="Times New Roman" w:eastAsia="宋体" w:hAnsi="Times New Roman" w:cs="Times New Roman"/>
                <w:sz w:val="21"/>
                <w:szCs w:val="21"/>
              </w:rPr>
            </w:pPr>
          </w:p>
          <w:p w:rsidR="002A14A1" w:rsidRDefault="002A14A1">
            <w:pPr>
              <w:pStyle w:val="a0"/>
              <w:rPr>
                <w:rFonts w:ascii="Times New Roman" w:eastAsia="宋体" w:hAnsi="Times New Roman" w:cs="Times New Roman"/>
                <w:sz w:val="21"/>
                <w:szCs w:val="21"/>
              </w:rPr>
            </w:pPr>
          </w:p>
          <w:p w:rsidR="002A14A1" w:rsidRDefault="002A14A1">
            <w:pPr>
              <w:pStyle w:val="a0"/>
              <w:rPr>
                <w:rFonts w:ascii="Times New Roman" w:eastAsia="宋体" w:hAnsi="Times New Roman" w:cs="Times New Roman"/>
                <w:sz w:val="21"/>
                <w:szCs w:val="21"/>
              </w:rPr>
            </w:pPr>
          </w:p>
          <w:p w:rsidR="00631EEA" w:rsidRDefault="00D925A7" w:rsidP="00631EEA">
            <w:pPr>
              <w:spacing w:line="360" w:lineRule="auto"/>
              <w:rPr>
                <w:rFonts w:ascii="Times New Roman" w:eastAsia="宋体" w:hAnsi="Times New Roman" w:cs="Times New Roman"/>
                <w:color w:val="000000"/>
                <w:sz w:val="21"/>
                <w:szCs w:val="21"/>
              </w:rPr>
            </w:pPr>
            <w:r>
              <w:rPr>
                <w:rFonts w:ascii="宋体" w:eastAsia="宋体" w:hAnsi="宋体" w:cs="宋体" w:hint="eastAsia"/>
                <w:bCs/>
                <w:sz w:val="21"/>
                <w:szCs w:val="21"/>
              </w:rPr>
              <w:t xml:space="preserve">                                 </w:t>
            </w:r>
          </w:p>
          <w:p w:rsidR="002A14A1" w:rsidRDefault="002A14A1">
            <w:pPr>
              <w:spacing w:line="360" w:lineRule="auto"/>
              <w:rPr>
                <w:rFonts w:ascii="Times New Roman" w:eastAsia="宋体" w:hAnsi="Times New Roman" w:cs="Times New Roman"/>
                <w:color w:val="000000"/>
                <w:sz w:val="21"/>
                <w:szCs w:val="21"/>
              </w:rPr>
            </w:pPr>
          </w:p>
        </w:tc>
      </w:tr>
    </w:tbl>
    <w:p w:rsidR="002A14A1" w:rsidRDefault="00D925A7">
      <w:pPr>
        <w:spacing w:after="0" w:line="360" w:lineRule="auto"/>
        <w:rPr>
          <w:rFonts w:eastAsia="仿宋_GB2312"/>
          <w:b/>
          <w:color w:val="000000"/>
          <w:sz w:val="21"/>
          <w:szCs w:val="21"/>
        </w:rPr>
      </w:pPr>
      <w:r>
        <w:rPr>
          <w:rFonts w:eastAsia="仿宋_GB2312"/>
          <w:b/>
          <w:color w:val="000000"/>
          <w:sz w:val="21"/>
          <w:szCs w:val="21"/>
        </w:rPr>
        <w:lastRenderedPageBreak/>
        <w:t>表</w:t>
      </w:r>
      <w:r>
        <w:rPr>
          <w:rFonts w:eastAsia="仿宋_GB2312" w:hint="eastAsia"/>
          <w:b/>
          <w:color w:val="000000"/>
          <w:sz w:val="21"/>
          <w:szCs w:val="21"/>
        </w:rPr>
        <w:t>四</w:t>
      </w:r>
    </w:p>
    <w:tbl>
      <w:tblPr>
        <w:tblW w:w="89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924"/>
      </w:tblGrid>
      <w:tr w:rsidR="002A14A1">
        <w:trPr>
          <w:cantSplit/>
          <w:trHeight w:val="8335"/>
          <w:jc w:val="center"/>
        </w:trPr>
        <w:tc>
          <w:tcPr>
            <w:tcW w:w="8924" w:type="dxa"/>
          </w:tcPr>
          <w:p w:rsidR="002A14A1" w:rsidRDefault="00D925A7" w:rsidP="00D7239F">
            <w:pPr>
              <w:spacing w:beforeLines="20" w:line="360" w:lineRule="auto"/>
              <w:rPr>
                <w:rFonts w:ascii="宋体" w:eastAsia="宋体" w:hAnsi="宋体"/>
                <w:color w:val="000000"/>
                <w:sz w:val="21"/>
                <w:szCs w:val="21"/>
              </w:rPr>
            </w:pPr>
            <w:r>
              <w:rPr>
                <w:rFonts w:ascii="宋体" w:eastAsia="宋体" w:hAnsi="宋体" w:hint="eastAsia"/>
                <w:color w:val="000000"/>
                <w:sz w:val="21"/>
                <w:szCs w:val="21"/>
              </w:rPr>
              <w:t>建设项目环境影响报告表主要结论及审批部门审批决定：</w:t>
            </w:r>
          </w:p>
          <w:p w:rsidR="002A14A1" w:rsidRDefault="00D925A7" w:rsidP="00D7239F">
            <w:pPr>
              <w:spacing w:beforeLines="20"/>
              <w:ind w:firstLineChars="200" w:firstLine="420"/>
              <w:rPr>
                <w:rFonts w:ascii="Times New Roman" w:eastAsia="宋体" w:hAnsi="Times New Roman" w:cs="Times New Roman"/>
                <w:color w:val="000000"/>
                <w:sz w:val="21"/>
                <w:szCs w:val="21"/>
              </w:rPr>
            </w:pPr>
            <w:r>
              <w:rPr>
                <w:rFonts w:ascii="宋体" w:eastAsia="宋体" w:hAnsi="宋体" w:hint="eastAsia"/>
                <w:color w:val="000000"/>
                <w:sz w:val="21"/>
                <w:szCs w:val="21"/>
              </w:rPr>
              <w:t>该</w:t>
            </w:r>
            <w:r>
              <w:rPr>
                <w:rFonts w:ascii="Times New Roman" w:eastAsia="宋体" w:hAnsi="Times New Roman" w:cs="Times New Roman" w:hint="eastAsia"/>
                <w:color w:val="000000"/>
                <w:sz w:val="21"/>
                <w:szCs w:val="21"/>
              </w:rPr>
              <w:t>项目环境影响报告表主要结论详见本报告附件</w:t>
            </w:r>
            <w:r>
              <w:rPr>
                <w:rFonts w:ascii="Times New Roman" w:eastAsia="宋体" w:hAnsi="Times New Roman" w:cs="Times New Roman" w:hint="eastAsia"/>
                <w:color w:val="000000"/>
                <w:sz w:val="21"/>
                <w:szCs w:val="21"/>
              </w:rPr>
              <w:t xml:space="preserve">1 </w:t>
            </w:r>
            <w:r>
              <w:rPr>
                <w:rFonts w:ascii="Times New Roman" w:eastAsia="宋体" w:hAnsi="Times New Roman" w:cs="Times New Roman" w:hint="eastAsia"/>
                <w:color w:val="000000"/>
                <w:sz w:val="21"/>
                <w:szCs w:val="21"/>
              </w:rPr>
              <w:t>环评结论。</w:t>
            </w:r>
          </w:p>
          <w:p w:rsidR="002A14A1" w:rsidRDefault="00D925A7" w:rsidP="00D7239F">
            <w:pPr>
              <w:spacing w:beforeLines="20"/>
              <w:ind w:firstLineChars="200" w:firstLine="420"/>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该项目审批部门审批决定详见本报告附件</w:t>
            </w:r>
            <w:r>
              <w:rPr>
                <w:rFonts w:ascii="Times New Roman" w:eastAsia="宋体" w:hAnsi="Times New Roman" w:cs="Times New Roman" w:hint="eastAsia"/>
                <w:color w:val="000000"/>
                <w:sz w:val="21"/>
                <w:szCs w:val="21"/>
              </w:rPr>
              <w:t xml:space="preserve">2 </w:t>
            </w:r>
            <w:r>
              <w:rPr>
                <w:rFonts w:ascii="Times New Roman" w:eastAsia="宋体" w:hAnsi="Times New Roman" w:cs="Times New Roman" w:hint="eastAsia"/>
                <w:color w:val="000000"/>
                <w:sz w:val="21"/>
                <w:szCs w:val="21"/>
              </w:rPr>
              <w:t>环保部门审批意见。</w:t>
            </w:r>
          </w:p>
          <w:p w:rsidR="002A14A1" w:rsidRDefault="00D925A7">
            <w:pPr>
              <w:pStyle w:val="a0"/>
              <w:spacing w:after="0"/>
              <w:jc w:val="center"/>
              <w:rPr>
                <w:rFonts w:ascii="Times New Roman" w:eastAsia="宋体" w:hAnsi="Times New Roman" w:cs="Times New Roman"/>
                <w:b/>
                <w:bCs/>
                <w:sz w:val="21"/>
                <w:szCs w:val="21"/>
              </w:rPr>
            </w:pPr>
            <w:r>
              <w:rPr>
                <w:rFonts w:ascii="Times New Roman" w:eastAsia="宋体" w:hAnsi="Times New Roman" w:cs="Times New Roman"/>
                <w:b/>
                <w:bCs/>
                <w:sz w:val="21"/>
                <w:szCs w:val="21"/>
              </w:rPr>
              <w:t>表</w:t>
            </w:r>
            <w:r>
              <w:rPr>
                <w:rFonts w:ascii="Times New Roman" w:eastAsia="宋体" w:hAnsi="Times New Roman" w:cs="Times New Roman"/>
                <w:b/>
                <w:bCs/>
                <w:sz w:val="21"/>
                <w:szCs w:val="21"/>
              </w:rPr>
              <w:t xml:space="preserve">4-1 </w:t>
            </w:r>
            <w:r>
              <w:rPr>
                <w:rFonts w:ascii="Times New Roman" w:eastAsia="宋体" w:hAnsi="Times New Roman" w:cs="Times New Roman"/>
                <w:b/>
                <w:bCs/>
                <w:sz w:val="21"/>
                <w:szCs w:val="21"/>
              </w:rPr>
              <w:t>原环评批复落实情况</w:t>
            </w:r>
          </w:p>
          <w:tbl>
            <w:tblPr>
              <w:tblW w:w="8708" w:type="dxa"/>
              <w:jc w:val="center"/>
              <w:tblBorders>
                <w:top w:val="single" w:sz="12" w:space="0" w:color="auto"/>
                <w:bottom w:val="single" w:sz="12" w:space="0" w:color="auto"/>
                <w:insideH w:val="single" w:sz="4" w:space="0" w:color="auto"/>
                <w:insideV w:val="single" w:sz="4" w:space="0" w:color="auto"/>
              </w:tblBorders>
              <w:tblLayout w:type="fixed"/>
              <w:tblLook w:val="04A0"/>
            </w:tblPr>
            <w:tblGrid>
              <w:gridCol w:w="697"/>
              <w:gridCol w:w="4532"/>
              <w:gridCol w:w="3479"/>
            </w:tblGrid>
            <w:tr w:rsidR="002A14A1">
              <w:trPr>
                <w:trHeight w:val="369"/>
                <w:jc w:val="center"/>
              </w:trPr>
              <w:tc>
                <w:tcPr>
                  <w:tcW w:w="697" w:type="dxa"/>
                  <w:vAlign w:val="center"/>
                </w:tcPr>
                <w:p w:rsidR="002A14A1" w:rsidRDefault="00D925A7">
                  <w:pPr>
                    <w:spacing w:after="0"/>
                    <w:jc w:val="center"/>
                    <w:rPr>
                      <w:rFonts w:ascii="Times New Roman" w:eastAsia="宋体" w:hAnsi="Times New Roman" w:cs="Times New Roman"/>
                      <w:b/>
                      <w:bCs/>
                      <w:color w:val="000000"/>
                      <w:sz w:val="21"/>
                      <w:szCs w:val="21"/>
                    </w:rPr>
                  </w:pPr>
                  <w:r>
                    <w:rPr>
                      <w:rFonts w:ascii="Times New Roman" w:eastAsia="宋体" w:hAnsi="Times New Roman" w:cs="Times New Roman"/>
                      <w:b/>
                      <w:bCs/>
                      <w:color w:val="000000"/>
                      <w:sz w:val="21"/>
                      <w:szCs w:val="21"/>
                    </w:rPr>
                    <w:t>序号</w:t>
                  </w:r>
                </w:p>
              </w:tc>
              <w:tc>
                <w:tcPr>
                  <w:tcW w:w="4532" w:type="dxa"/>
                  <w:vAlign w:val="center"/>
                </w:tcPr>
                <w:p w:rsidR="002A14A1" w:rsidRDefault="00D925A7">
                  <w:pPr>
                    <w:spacing w:after="0"/>
                    <w:jc w:val="center"/>
                    <w:rPr>
                      <w:rFonts w:ascii="Times New Roman" w:eastAsia="宋体" w:hAnsi="Times New Roman" w:cs="Times New Roman"/>
                      <w:b/>
                      <w:bCs/>
                      <w:color w:val="000000"/>
                      <w:sz w:val="21"/>
                      <w:szCs w:val="21"/>
                    </w:rPr>
                  </w:pPr>
                  <w:r>
                    <w:rPr>
                      <w:rFonts w:ascii="Times New Roman" w:eastAsia="宋体" w:hAnsi="Times New Roman" w:cs="Times New Roman"/>
                      <w:b/>
                      <w:bCs/>
                      <w:color w:val="000000"/>
                      <w:sz w:val="21"/>
                      <w:szCs w:val="21"/>
                    </w:rPr>
                    <w:t>环评批复中要求</w:t>
                  </w:r>
                </w:p>
              </w:tc>
              <w:tc>
                <w:tcPr>
                  <w:tcW w:w="3479" w:type="dxa"/>
                  <w:vAlign w:val="center"/>
                </w:tcPr>
                <w:p w:rsidR="002A14A1" w:rsidRDefault="00D925A7">
                  <w:pPr>
                    <w:spacing w:after="0"/>
                    <w:jc w:val="center"/>
                    <w:rPr>
                      <w:rFonts w:ascii="Times New Roman" w:eastAsia="宋体" w:hAnsi="Times New Roman" w:cs="Times New Roman"/>
                      <w:b/>
                      <w:bCs/>
                      <w:color w:val="000000"/>
                      <w:sz w:val="21"/>
                      <w:szCs w:val="21"/>
                    </w:rPr>
                  </w:pPr>
                  <w:r>
                    <w:rPr>
                      <w:rFonts w:ascii="Times New Roman" w:eastAsia="宋体" w:hAnsi="Times New Roman" w:cs="Times New Roman"/>
                      <w:b/>
                      <w:bCs/>
                      <w:color w:val="000000"/>
                      <w:sz w:val="21"/>
                      <w:szCs w:val="21"/>
                    </w:rPr>
                    <w:t>实际建设</w:t>
                  </w:r>
                </w:p>
              </w:tc>
            </w:tr>
            <w:tr w:rsidR="002A14A1">
              <w:trPr>
                <w:trHeight w:val="432"/>
                <w:jc w:val="center"/>
              </w:trPr>
              <w:tc>
                <w:tcPr>
                  <w:tcW w:w="697" w:type="dxa"/>
                  <w:vAlign w:val="center"/>
                </w:tcPr>
                <w:p w:rsidR="002A14A1" w:rsidRDefault="00D925A7">
                  <w:pPr>
                    <w:spacing w:after="0"/>
                    <w:jc w:val="center"/>
                    <w:rPr>
                      <w:rFonts w:ascii="Times New Roman" w:eastAsia="宋体" w:hAnsi="Times New Roman" w:cs="Times New Roman"/>
                      <w:color w:val="000000"/>
                      <w:sz w:val="21"/>
                      <w:szCs w:val="21"/>
                    </w:rPr>
                  </w:pPr>
                  <w:r>
                    <w:rPr>
                      <w:rFonts w:ascii="Times New Roman" w:eastAsia="宋体" w:hAnsi="Times New Roman" w:cs="Times New Roman"/>
                      <w:color w:val="000000"/>
                      <w:sz w:val="21"/>
                      <w:szCs w:val="21"/>
                    </w:rPr>
                    <w:t>1</w:t>
                  </w:r>
                </w:p>
              </w:tc>
              <w:tc>
                <w:tcPr>
                  <w:tcW w:w="4532" w:type="dxa"/>
                  <w:vAlign w:val="center"/>
                </w:tcPr>
                <w:p w:rsidR="002A14A1" w:rsidRDefault="00D925A7">
                  <w:pPr>
                    <w:spacing w:after="0"/>
                    <w:jc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冲洗废水、生活污水经组合式化粪池处理达标进入城市下水管道排入城东污水处理厂集中处理。</w:t>
                  </w:r>
                </w:p>
              </w:tc>
              <w:tc>
                <w:tcPr>
                  <w:tcW w:w="3479" w:type="dxa"/>
                  <w:vAlign w:val="center"/>
                </w:tcPr>
                <w:p w:rsidR="002A14A1" w:rsidRDefault="00D925A7">
                  <w:pPr>
                    <w:spacing w:after="0"/>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生活污水经化粪池处理达标后进入城市下水管道排入城东污水处理厂集中处理</w:t>
                  </w:r>
                  <w:r>
                    <w:rPr>
                      <w:rFonts w:ascii="Times New Roman" w:eastAsia="宋体" w:hAnsi="Times New Roman" w:cs="Times New Roman" w:hint="eastAsia"/>
                      <w:color w:val="000000"/>
                      <w:sz w:val="21"/>
                      <w:szCs w:val="21"/>
                    </w:rPr>
                    <w:t>(</w:t>
                  </w:r>
                  <w:r>
                    <w:rPr>
                      <w:rFonts w:ascii="Times New Roman" w:eastAsia="宋体" w:hAnsi="Times New Roman" w:cs="Times New Roman" w:hint="eastAsia"/>
                      <w:color w:val="000000"/>
                      <w:sz w:val="21"/>
                      <w:szCs w:val="21"/>
                    </w:rPr>
                    <w:t>无地面冲洗水</w:t>
                  </w:r>
                  <w:r>
                    <w:rPr>
                      <w:rFonts w:ascii="Times New Roman" w:eastAsia="宋体" w:hAnsi="Times New Roman" w:cs="Times New Roman" w:hint="eastAsia"/>
                      <w:color w:val="000000"/>
                      <w:sz w:val="21"/>
                      <w:szCs w:val="21"/>
                    </w:rPr>
                    <w:t>)</w:t>
                  </w:r>
                  <w:r>
                    <w:rPr>
                      <w:rFonts w:ascii="Times New Roman" w:eastAsia="宋体" w:hAnsi="Times New Roman" w:cs="Times New Roman" w:hint="eastAsia"/>
                      <w:color w:val="000000"/>
                      <w:sz w:val="21"/>
                      <w:szCs w:val="21"/>
                    </w:rPr>
                    <w:t>。</w:t>
                  </w:r>
                </w:p>
              </w:tc>
            </w:tr>
            <w:tr w:rsidR="002A14A1">
              <w:trPr>
                <w:trHeight w:val="309"/>
                <w:jc w:val="center"/>
              </w:trPr>
              <w:tc>
                <w:tcPr>
                  <w:tcW w:w="697" w:type="dxa"/>
                  <w:vAlign w:val="center"/>
                </w:tcPr>
                <w:p w:rsidR="002A14A1" w:rsidRDefault="00D925A7">
                  <w:pPr>
                    <w:spacing w:after="0"/>
                    <w:jc w:val="center"/>
                    <w:rPr>
                      <w:rFonts w:ascii="Times New Roman" w:eastAsia="宋体" w:hAnsi="Times New Roman" w:cs="Times New Roman"/>
                      <w:color w:val="000000"/>
                      <w:sz w:val="21"/>
                      <w:szCs w:val="21"/>
                    </w:rPr>
                  </w:pPr>
                  <w:r>
                    <w:rPr>
                      <w:rFonts w:ascii="Times New Roman" w:eastAsia="宋体" w:hAnsi="Times New Roman" w:cs="Times New Roman"/>
                      <w:color w:val="000000"/>
                      <w:sz w:val="21"/>
                      <w:szCs w:val="21"/>
                    </w:rPr>
                    <w:t>2</w:t>
                  </w:r>
                </w:p>
              </w:tc>
              <w:tc>
                <w:tcPr>
                  <w:tcW w:w="4532" w:type="dxa"/>
                  <w:vAlign w:val="center"/>
                </w:tcPr>
                <w:p w:rsidR="002A14A1" w:rsidRDefault="00D925A7">
                  <w:pPr>
                    <w:spacing w:after="0"/>
                    <w:jc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生产过程合理布局，并对高噪声设备采取隔声降噪措施，不得对周围环境产生影响，排放噪声要符合功能区划要求。</w:t>
                  </w:r>
                </w:p>
              </w:tc>
              <w:tc>
                <w:tcPr>
                  <w:tcW w:w="3479" w:type="dxa"/>
                  <w:vAlign w:val="center"/>
                </w:tcPr>
                <w:p w:rsidR="002A14A1" w:rsidRDefault="00D925A7">
                  <w:pPr>
                    <w:spacing w:after="0"/>
                    <w:jc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原有项目工艺改变，原工艺使用设备停用。噪声达标排放。</w:t>
                  </w:r>
                </w:p>
              </w:tc>
            </w:tr>
            <w:tr w:rsidR="002A14A1">
              <w:trPr>
                <w:trHeight w:val="318"/>
                <w:jc w:val="center"/>
              </w:trPr>
              <w:tc>
                <w:tcPr>
                  <w:tcW w:w="697" w:type="dxa"/>
                  <w:vAlign w:val="center"/>
                </w:tcPr>
                <w:p w:rsidR="002A14A1" w:rsidRDefault="00D925A7">
                  <w:pPr>
                    <w:spacing w:after="0"/>
                    <w:jc w:val="center"/>
                    <w:rPr>
                      <w:rFonts w:ascii="Times New Roman" w:eastAsia="宋体" w:hAnsi="Times New Roman" w:cs="Times New Roman"/>
                      <w:color w:val="000000"/>
                      <w:sz w:val="21"/>
                      <w:szCs w:val="21"/>
                    </w:rPr>
                  </w:pPr>
                  <w:r>
                    <w:rPr>
                      <w:rFonts w:ascii="Times New Roman" w:eastAsia="宋体" w:hAnsi="Times New Roman" w:cs="Times New Roman"/>
                      <w:color w:val="000000"/>
                      <w:sz w:val="21"/>
                      <w:szCs w:val="21"/>
                    </w:rPr>
                    <w:t>3</w:t>
                  </w:r>
                </w:p>
              </w:tc>
              <w:tc>
                <w:tcPr>
                  <w:tcW w:w="4532" w:type="dxa"/>
                  <w:vAlign w:val="center"/>
                </w:tcPr>
                <w:p w:rsidR="002A14A1" w:rsidRDefault="00D925A7">
                  <w:pPr>
                    <w:spacing w:after="0"/>
                    <w:jc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生活垃圾统一收集，合理处置，不得排放。</w:t>
                  </w:r>
                </w:p>
              </w:tc>
              <w:tc>
                <w:tcPr>
                  <w:tcW w:w="3479" w:type="dxa"/>
                  <w:vAlign w:val="center"/>
                </w:tcPr>
                <w:p w:rsidR="002A14A1" w:rsidRDefault="00D925A7">
                  <w:pPr>
                    <w:spacing w:after="0"/>
                    <w:ind w:firstLineChars="200" w:firstLine="420"/>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生活垃圾交环卫部门处理。</w:t>
                  </w:r>
                </w:p>
              </w:tc>
            </w:tr>
            <w:tr w:rsidR="002A14A1">
              <w:trPr>
                <w:trHeight w:val="314"/>
                <w:jc w:val="center"/>
              </w:trPr>
              <w:tc>
                <w:tcPr>
                  <w:tcW w:w="697" w:type="dxa"/>
                  <w:vAlign w:val="center"/>
                </w:tcPr>
                <w:p w:rsidR="002A14A1" w:rsidRDefault="00D925A7">
                  <w:pPr>
                    <w:spacing w:after="0"/>
                    <w:jc w:val="center"/>
                    <w:rPr>
                      <w:rFonts w:ascii="Times New Roman" w:eastAsia="宋体" w:hAnsi="Times New Roman" w:cs="Times New Roman"/>
                      <w:color w:val="000000"/>
                      <w:sz w:val="21"/>
                      <w:szCs w:val="21"/>
                    </w:rPr>
                  </w:pPr>
                  <w:r>
                    <w:rPr>
                      <w:rFonts w:ascii="Times New Roman" w:eastAsia="宋体" w:hAnsi="Times New Roman" w:cs="Times New Roman"/>
                      <w:color w:val="000000"/>
                      <w:sz w:val="21"/>
                      <w:szCs w:val="21"/>
                    </w:rPr>
                    <w:t>4</w:t>
                  </w:r>
                </w:p>
              </w:tc>
              <w:tc>
                <w:tcPr>
                  <w:tcW w:w="4532" w:type="dxa"/>
                  <w:vAlign w:val="center"/>
                </w:tcPr>
                <w:p w:rsidR="002A14A1" w:rsidRDefault="00D925A7">
                  <w:pPr>
                    <w:spacing w:after="0"/>
                    <w:jc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做好施工期的环境保护工作。</w:t>
                  </w:r>
                </w:p>
              </w:tc>
              <w:tc>
                <w:tcPr>
                  <w:tcW w:w="3479" w:type="dxa"/>
                  <w:vAlign w:val="center"/>
                </w:tcPr>
                <w:p w:rsidR="002A14A1" w:rsidRDefault="00D925A7">
                  <w:pPr>
                    <w:spacing w:after="0"/>
                    <w:jc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施工期已完成。</w:t>
                  </w:r>
                </w:p>
              </w:tc>
            </w:tr>
            <w:tr w:rsidR="002A14A1">
              <w:trPr>
                <w:trHeight w:val="444"/>
                <w:jc w:val="center"/>
              </w:trPr>
              <w:tc>
                <w:tcPr>
                  <w:tcW w:w="697" w:type="dxa"/>
                  <w:vAlign w:val="center"/>
                </w:tcPr>
                <w:p w:rsidR="002A14A1" w:rsidRDefault="00D925A7">
                  <w:pPr>
                    <w:spacing w:after="0"/>
                    <w:jc w:val="center"/>
                    <w:rPr>
                      <w:rFonts w:ascii="Times New Roman" w:eastAsia="宋体" w:hAnsi="Times New Roman" w:cs="Times New Roman"/>
                      <w:color w:val="000000"/>
                      <w:sz w:val="21"/>
                      <w:szCs w:val="21"/>
                    </w:rPr>
                  </w:pPr>
                  <w:r>
                    <w:rPr>
                      <w:rFonts w:ascii="Times New Roman" w:eastAsia="宋体" w:hAnsi="Times New Roman" w:cs="Times New Roman"/>
                      <w:color w:val="000000"/>
                      <w:sz w:val="21"/>
                      <w:szCs w:val="21"/>
                    </w:rPr>
                    <w:t>5</w:t>
                  </w:r>
                </w:p>
              </w:tc>
              <w:tc>
                <w:tcPr>
                  <w:tcW w:w="4532" w:type="dxa"/>
                  <w:vAlign w:val="center"/>
                </w:tcPr>
                <w:p w:rsidR="002A14A1" w:rsidRDefault="00D925A7">
                  <w:pPr>
                    <w:spacing w:after="0"/>
                    <w:jc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项目建成经我局验收合格后方正式营运。</w:t>
                  </w:r>
                </w:p>
              </w:tc>
              <w:tc>
                <w:tcPr>
                  <w:tcW w:w="3479" w:type="dxa"/>
                  <w:vAlign w:val="center"/>
                </w:tcPr>
                <w:p w:rsidR="002A14A1" w:rsidRDefault="00D925A7">
                  <w:pPr>
                    <w:spacing w:after="0"/>
                    <w:jc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本次企业验收。</w:t>
                  </w:r>
                </w:p>
              </w:tc>
            </w:tr>
            <w:tr w:rsidR="002A14A1">
              <w:trPr>
                <w:trHeight w:val="444"/>
                <w:jc w:val="center"/>
              </w:trPr>
              <w:tc>
                <w:tcPr>
                  <w:tcW w:w="697" w:type="dxa"/>
                  <w:vAlign w:val="center"/>
                </w:tcPr>
                <w:p w:rsidR="002A14A1" w:rsidRDefault="00D925A7">
                  <w:pPr>
                    <w:spacing w:after="0"/>
                    <w:jc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6</w:t>
                  </w:r>
                </w:p>
              </w:tc>
              <w:tc>
                <w:tcPr>
                  <w:tcW w:w="4532" w:type="dxa"/>
                  <w:vAlign w:val="center"/>
                </w:tcPr>
                <w:p w:rsidR="002A14A1" w:rsidRDefault="00D925A7">
                  <w:pPr>
                    <w:spacing w:after="0"/>
                    <w:jc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请市环境监察支队做好该项目的环保现场检查工作。</w:t>
                  </w:r>
                </w:p>
              </w:tc>
              <w:tc>
                <w:tcPr>
                  <w:tcW w:w="3479" w:type="dxa"/>
                  <w:vAlign w:val="center"/>
                </w:tcPr>
                <w:p w:rsidR="002A14A1" w:rsidRDefault="00D925A7">
                  <w:pPr>
                    <w:spacing w:after="0"/>
                    <w:jc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2017</w:t>
                  </w:r>
                  <w:r>
                    <w:rPr>
                      <w:rFonts w:ascii="Times New Roman" w:eastAsia="宋体" w:hAnsi="Times New Roman" w:cs="Times New Roman" w:hint="eastAsia"/>
                      <w:color w:val="000000"/>
                      <w:sz w:val="21"/>
                      <w:szCs w:val="21"/>
                    </w:rPr>
                    <w:t>年</w:t>
                  </w:r>
                  <w:r>
                    <w:rPr>
                      <w:rFonts w:ascii="Times New Roman" w:eastAsia="宋体" w:hAnsi="Times New Roman" w:cs="Times New Roman" w:hint="eastAsia"/>
                      <w:color w:val="000000"/>
                      <w:sz w:val="21"/>
                      <w:szCs w:val="21"/>
                    </w:rPr>
                    <w:t>9</w:t>
                  </w:r>
                  <w:r>
                    <w:rPr>
                      <w:rFonts w:ascii="Times New Roman" w:eastAsia="宋体" w:hAnsi="Times New Roman" w:cs="Times New Roman" w:hint="eastAsia"/>
                      <w:color w:val="000000"/>
                      <w:sz w:val="21"/>
                      <w:szCs w:val="21"/>
                    </w:rPr>
                    <w:t>月</w:t>
                  </w:r>
                  <w:r>
                    <w:rPr>
                      <w:rFonts w:ascii="Times New Roman" w:eastAsia="宋体" w:hAnsi="Times New Roman" w:cs="Times New Roman" w:hint="eastAsia"/>
                      <w:color w:val="000000"/>
                      <w:sz w:val="21"/>
                      <w:szCs w:val="21"/>
                    </w:rPr>
                    <w:t>29</w:t>
                  </w:r>
                  <w:r>
                    <w:rPr>
                      <w:rFonts w:ascii="Times New Roman" w:eastAsia="宋体" w:hAnsi="Times New Roman" w:cs="Times New Roman" w:hint="eastAsia"/>
                      <w:color w:val="000000"/>
                      <w:sz w:val="21"/>
                      <w:szCs w:val="21"/>
                    </w:rPr>
                    <w:t>日，该项目</w:t>
                  </w:r>
                  <w:bookmarkStart w:id="18" w:name="_GoBack"/>
                  <w:bookmarkEnd w:id="18"/>
                  <w:r>
                    <w:rPr>
                      <w:rFonts w:ascii="Times New Roman" w:eastAsia="宋体" w:hAnsi="Times New Roman" w:cs="Times New Roman" w:hint="eastAsia"/>
                      <w:color w:val="000000"/>
                      <w:sz w:val="21"/>
                      <w:szCs w:val="21"/>
                    </w:rPr>
                    <w:t>被亭湖区环保局行政处罚，已按要求完成整改，详见附件</w:t>
                  </w:r>
                  <w:r>
                    <w:rPr>
                      <w:rFonts w:ascii="Times New Roman" w:eastAsia="宋体" w:hAnsi="Times New Roman" w:cs="Times New Roman" w:hint="eastAsia"/>
                      <w:color w:val="000000"/>
                      <w:sz w:val="21"/>
                      <w:szCs w:val="21"/>
                    </w:rPr>
                    <w:t>8</w:t>
                  </w:r>
                </w:p>
              </w:tc>
            </w:tr>
          </w:tbl>
          <w:p w:rsidR="002A14A1" w:rsidRDefault="00D925A7" w:rsidP="00D7239F">
            <w:pPr>
              <w:pStyle w:val="a0"/>
              <w:spacing w:beforeLines="50" w:after="0"/>
              <w:jc w:val="center"/>
              <w:rPr>
                <w:rFonts w:ascii="Times New Roman" w:eastAsia="宋体" w:hAnsi="Times New Roman" w:cs="Times New Roman"/>
                <w:b/>
                <w:bCs/>
                <w:sz w:val="21"/>
                <w:szCs w:val="21"/>
              </w:rPr>
            </w:pPr>
            <w:r>
              <w:rPr>
                <w:rFonts w:ascii="Times New Roman" w:eastAsia="宋体" w:hAnsi="Times New Roman" w:cs="Times New Roman"/>
                <w:b/>
                <w:bCs/>
                <w:sz w:val="21"/>
                <w:szCs w:val="21"/>
              </w:rPr>
              <w:t>表</w:t>
            </w:r>
            <w:r>
              <w:rPr>
                <w:rFonts w:ascii="Times New Roman" w:eastAsia="宋体" w:hAnsi="Times New Roman" w:cs="Times New Roman"/>
                <w:b/>
                <w:bCs/>
                <w:sz w:val="21"/>
                <w:szCs w:val="21"/>
              </w:rPr>
              <w:t>4-</w:t>
            </w:r>
            <w:r>
              <w:rPr>
                <w:rFonts w:ascii="Times New Roman" w:eastAsia="宋体" w:hAnsi="Times New Roman" w:cs="Times New Roman" w:hint="eastAsia"/>
                <w:b/>
                <w:bCs/>
                <w:sz w:val="21"/>
                <w:szCs w:val="21"/>
              </w:rPr>
              <w:t>2</w:t>
            </w:r>
            <w:r>
              <w:rPr>
                <w:rFonts w:ascii="Times New Roman" w:eastAsia="宋体" w:hAnsi="Times New Roman" w:cs="Times New Roman"/>
                <w:b/>
                <w:bCs/>
                <w:sz w:val="21"/>
                <w:szCs w:val="21"/>
              </w:rPr>
              <w:t xml:space="preserve"> </w:t>
            </w:r>
            <w:r>
              <w:rPr>
                <w:rFonts w:ascii="Times New Roman" w:eastAsia="宋体" w:hAnsi="Times New Roman" w:cs="Times New Roman" w:hint="eastAsia"/>
                <w:b/>
                <w:bCs/>
                <w:sz w:val="21"/>
                <w:szCs w:val="21"/>
              </w:rPr>
              <w:t>补充</w:t>
            </w:r>
            <w:r>
              <w:rPr>
                <w:rFonts w:ascii="Times New Roman" w:eastAsia="宋体" w:hAnsi="Times New Roman" w:cs="Times New Roman"/>
                <w:b/>
                <w:bCs/>
                <w:sz w:val="21"/>
                <w:szCs w:val="21"/>
              </w:rPr>
              <w:t>环评</w:t>
            </w:r>
            <w:r>
              <w:rPr>
                <w:rFonts w:ascii="Times New Roman" w:eastAsia="宋体" w:hAnsi="Times New Roman" w:cs="Times New Roman" w:hint="eastAsia"/>
                <w:b/>
                <w:bCs/>
                <w:sz w:val="21"/>
                <w:szCs w:val="21"/>
              </w:rPr>
              <w:t>报告</w:t>
            </w:r>
            <w:r>
              <w:rPr>
                <w:rFonts w:ascii="Times New Roman" w:eastAsia="宋体" w:hAnsi="Times New Roman" w:cs="Times New Roman"/>
                <w:b/>
                <w:bCs/>
                <w:sz w:val="21"/>
                <w:szCs w:val="21"/>
              </w:rPr>
              <w:t>批复落实情况</w:t>
            </w:r>
          </w:p>
          <w:tbl>
            <w:tblPr>
              <w:tblW w:w="8708" w:type="dxa"/>
              <w:tblBorders>
                <w:top w:val="single" w:sz="12" w:space="0" w:color="auto"/>
                <w:bottom w:val="single" w:sz="12" w:space="0" w:color="auto"/>
                <w:insideH w:val="single" w:sz="4" w:space="0" w:color="auto"/>
                <w:insideV w:val="single" w:sz="4" w:space="0" w:color="auto"/>
              </w:tblBorders>
              <w:tblLayout w:type="fixed"/>
              <w:tblLook w:val="04A0"/>
            </w:tblPr>
            <w:tblGrid>
              <w:gridCol w:w="697"/>
              <w:gridCol w:w="4686"/>
              <w:gridCol w:w="3325"/>
            </w:tblGrid>
            <w:tr w:rsidR="002A14A1">
              <w:trPr>
                <w:trHeight w:val="454"/>
              </w:trPr>
              <w:tc>
                <w:tcPr>
                  <w:tcW w:w="697" w:type="dxa"/>
                  <w:vAlign w:val="center"/>
                </w:tcPr>
                <w:p w:rsidR="002A14A1" w:rsidRDefault="00D925A7">
                  <w:pPr>
                    <w:spacing w:after="0"/>
                    <w:jc w:val="center"/>
                    <w:rPr>
                      <w:rFonts w:ascii="Times New Roman" w:eastAsia="宋体" w:hAnsi="Times New Roman" w:cs="Times New Roman"/>
                      <w:b/>
                      <w:bCs/>
                      <w:color w:val="000000"/>
                      <w:sz w:val="21"/>
                      <w:szCs w:val="21"/>
                    </w:rPr>
                  </w:pPr>
                  <w:r>
                    <w:rPr>
                      <w:rFonts w:ascii="Times New Roman" w:eastAsia="宋体" w:hAnsi="Times New Roman" w:cs="Times New Roman"/>
                      <w:b/>
                      <w:bCs/>
                      <w:color w:val="000000"/>
                      <w:sz w:val="21"/>
                      <w:szCs w:val="21"/>
                    </w:rPr>
                    <w:t>序号</w:t>
                  </w:r>
                </w:p>
              </w:tc>
              <w:tc>
                <w:tcPr>
                  <w:tcW w:w="4686" w:type="dxa"/>
                  <w:vAlign w:val="center"/>
                </w:tcPr>
                <w:p w:rsidR="002A14A1" w:rsidRDefault="00D925A7">
                  <w:pPr>
                    <w:spacing w:after="0"/>
                    <w:jc w:val="center"/>
                    <w:rPr>
                      <w:rFonts w:ascii="Times New Roman" w:eastAsia="宋体" w:hAnsi="Times New Roman" w:cs="Times New Roman"/>
                      <w:b/>
                      <w:bCs/>
                      <w:color w:val="000000"/>
                      <w:sz w:val="21"/>
                      <w:szCs w:val="21"/>
                    </w:rPr>
                  </w:pPr>
                  <w:r>
                    <w:rPr>
                      <w:rFonts w:ascii="Times New Roman" w:eastAsia="宋体" w:hAnsi="Times New Roman" w:cs="Times New Roman"/>
                      <w:b/>
                      <w:bCs/>
                      <w:color w:val="000000"/>
                      <w:sz w:val="21"/>
                      <w:szCs w:val="21"/>
                    </w:rPr>
                    <w:t>环评批复中要求</w:t>
                  </w:r>
                </w:p>
              </w:tc>
              <w:tc>
                <w:tcPr>
                  <w:tcW w:w="3325" w:type="dxa"/>
                  <w:vAlign w:val="center"/>
                </w:tcPr>
                <w:p w:rsidR="002A14A1" w:rsidRDefault="00D925A7">
                  <w:pPr>
                    <w:spacing w:after="0"/>
                    <w:jc w:val="center"/>
                    <w:rPr>
                      <w:rFonts w:ascii="Times New Roman" w:eastAsia="宋体" w:hAnsi="Times New Roman" w:cs="Times New Roman"/>
                      <w:b/>
                      <w:bCs/>
                      <w:color w:val="000000"/>
                      <w:sz w:val="21"/>
                      <w:szCs w:val="21"/>
                    </w:rPr>
                  </w:pPr>
                  <w:r>
                    <w:rPr>
                      <w:rFonts w:ascii="Times New Roman" w:eastAsia="宋体" w:hAnsi="Times New Roman" w:cs="Times New Roman"/>
                      <w:b/>
                      <w:bCs/>
                      <w:color w:val="000000"/>
                      <w:sz w:val="21"/>
                      <w:szCs w:val="21"/>
                    </w:rPr>
                    <w:t>实际建设</w:t>
                  </w:r>
                </w:p>
              </w:tc>
            </w:tr>
            <w:tr w:rsidR="002A14A1">
              <w:trPr>
                <w:trHeight w:val="432"/>
              </w:trPr>
              <w:tc>
                <w:tcPr>
                  <w:tcW w:w="697" w:type="dxa"/>
                  <w:vAlign w:val="center"/>
                </w:tcPr>
                <w:p w:rsidR="002A14A1" w:rsidRDefault="00D925A7">
                  <w:pPr>
                    <w:spacing w:after="0"/>
                    <w:jc w:val="center"/>
                    <w:rPr>
                      <w:rFonts w:ascii="Times New Roman" w:eastAsia="宋体" w:hAnsi="Times New Roman" w:cs="Times New Roman"/>
                      <w:color w:val="000000"/>
                      <w:sz w:val="21"/>
                      <w:szCs w:val="21"/>
                    </w:rPr>
                  </w:pPr>
                  <w:r>
                    <w:rPr>
                      <w:rFonts w:ascii="Times New Roman" w:eastAsia="宋体" w:hAnsi="Times New Roman" w:cs="Times New Roman"/>
                      <w:color w:val="000000"/>
                      <w:sz w:val="21"/>
                      <w:szCs w:val="21"/>
                    </w:rPr>
                    <w:t>1</w:t>
                  </w:r>
                </w:p>
              </w:tc>
              <w:tc>
                <w:tcPr>
                  <w:tcW w:w="4686" w:type="dxa"/>
                  <w:vAlign w:val="center"/>
                </w:tcPr>
                <w:p w:rsidR="002A14A1" w:rsidRDefault="00D925A7">
                  <w:pPr>
                    <w:spacing w:after="0"/>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同意你公司对加气站进行技术改造，增加一套</w:t>
                  </w:r>
                  <w:r>
                    <w:rPr>
                      <w:rFonts w:ascii="Times New Roman" w:eastAsia="宋体" w:hAnsi="Times New Roman" w:cs="Times New Roman" w:hint="eastAsia"/>
                      <w:color w:val="000000"/>
                      <w:sz w:val="21"/>
                      <w:szCs w:val="21"/>
                    </w:rPr>
                    <w:t>CNG</w:t>
                  </w:r>
                  <w:r>
                    <w:rPr>
                      <w:rFonts w:ascii="Times New Roman" w:eastAsia="宋体" w:hAnsi="Times New Roman" w:cs="Times New Roman" w:hint="eastAsia"/>
                      <w:color w:val="000000"/>
                      <w:sz w:val="21"/>
                      <w:szCs w:val="21"/>
                    </w:rPr>
                    <w:t>液压子站装置，天然气加气工艺由原批复的过滤→计量→脱水→冲入高压钢瓶→加气方式变更为加气车直接通过</w:t>
                  </w:r>
                  <w:r>
                    <w:rPr>
                      <w:rFonts w:ascii="Times New Roman" w:eastAsia="宋体" w:hAnsi="Times New Roman" w:cs="Times New Roman" w:hint="eastAsia"/>
                      <w:color w:val="000000"/>
                      <w:sz w:val="21"/>
                      <w:szCs w:val="21"/>
                    </w:rPr>
                    <w:t>CNG</w:t>
                  </w:r>
                  <w:r>
                    <w:rPr>
                      <w:rFonts w:ascii="Times New Roman" w:eastAsia="宋体" w:hAnsi="Times New Roman" w:cs="Times New Roman" w:hint="eastAsia"/>
                      <w:color w:val="000000"/>
                      <w:sz w:val="21"/>
                      <w:szCs w:val="21"/>
                    </w:rPr>
                    <w:t>液压子站装置加气。</w:t>
                  </w:r>
                </w:p>
              </w:tc>
              <w:tc>
                <w:tcPr>
                  <w:tcW w:w="3325" w:type="dxa"/>
                  <w:vAlign w:val="center"/>
                </w:tcPr>
                <w:p w:rsidR="002A14A1" w:rsidRDefault="00D925A7">
                  <w:pPr>
                    <w:spacing w:after="0"/>
                    <w:ind w:firstLineChars="200" w:firstLine="420"/>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现工艺为补充报告的内容：加气车直接通过</w:t>
                  </w:r>
                  <w:r>
                    <w:rPr>
                      <w:rFonts w:ascii="Times New Roman" w:eastAsia="宋体" w:hAnsi="Times New Roman" w:cs="Times New Roman" w:hint="eastAsia"/>
                      <w:color w:val="000000"/>
                      <w:sz w:val="21"/>
                      <w:szCs w:val="21"/>
                    </w:rPr>
                    <w:t>CNG</w:t>
                  </w:r>
                  <w:r>
                    <w:rPr>
                      <w:rFonts w:ascii="Times New Roman" w:eastAsia="宋体" w:hAnsi="Times New Roman" w:cs="Times New Roman" w:hint="eastAsia"/>
                      <w:color w:val="000000"/>
                      <w:sz w:val="21"/>
                      <w:szCs w:val="21"/>
                    </w:rPr>
                    <w:t>液压子站装置加气。</w:t>
                  </w:r>
                </w:p>
              </w:tc>
            </w:tr>
            <w:tr w:rsidR="002A14A1">
              <w:trPr>
                <w:trHeight w:val="309"/>
              </w:trPr>
              <w:tc>
                <w:tcPr>
                  <w:tcW w:w="697" w:type="dxa"/>
                  <w:vAlign w:val="center"/>
                </w:tcPr>
                <w:p w:rsidR="002A14A1" w:rsidRDefault="00D925A7">
                  <w:pPr>
                    <w:spacing w:after="0"/>
                    <w:jc w:val="center"/>
                    <w:rPr>
                      <w:rFonts w:ascii="Times New Roman" w:eastAsia="宋体" w:hAnsi="Times New Roman" w:cs="Times New Roman"/>
                      <w:color w:val="000000"/>
                      <w:sz w:val="21"/>
                      <w:szCs w:val="21"/>
                    </w:rPr>
                  </w:pPr>
                  <w:r>
                    <w:rPr>
                      <w:rFonts w:ascii="Times New Roman" w:eastAsia="宋体" w:hAnsi="Times New Roman" w:cs="Times New Roman"/>
                      <w:color w:val="000000"/>
                      <w:sz w:val="21"/>
                      <w:szCs w:val="21"/>
                    </w:rPr>
                    <w:t>2</w:t>
                  </w:r>
                </w:p>
              </w:tc>
              <w:tc>
                <w:tcPr>
                  <w:tcW w:w="4686" w:type="dxa"/>
                  <w:vAlign w:val="center"/>
                </w:tcPr>
                <w:p w:rsidR="002A14A1" w:rsidRDefault="00D925A7">
                  <w:pPr>
                    <w:spacing w:after="0"/>
                    <w:jc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根据变更后的新情况，全过程做好风险防范工作。按补充报告要求完善应急预案并定期开展实战演习，进一步强化环境风险防范措施、应急物资的配备工作，确保事故状态下的环境安全。</w:t>
                  </w:r>
                </w:p>
              </w:tc>
              <w:tc>
                <w:tcPr>
                  <w:tcW w:w="3325" w:type="dxa"/>
                  <w:vAlign w:val="center"/>
                </w:tcPr>
                <w:p w:rsidR="002A14A1" w:rsidRDefault="00D925A7">
                  <w:pPr>
                    <w:spacing w:after="0"/>
                    <w:jc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已报备了环境应急预案（备案号</w:t>
                  </w:r>
                  <w:r>
                    <w:rPr>
                      <w:rFonts w:ascii="Times New Roman" w:eastAsia="宋体" w:hAnsi="Times New Roman" w:cs="Times New Roman" w:hint="eastAsia"/>
                      <w:color w:val="000000"/>
                      <w:sz w:val="21"/>
                      <w:szCs w:val="21"/>
                    </w:rPr>
                    <w:t>320901-2016-001-L</w:t>
                  </w:r>
                  <w:r>
                    <w:rPr>
                      <w:rFonts w:ascii="Times New Roman" w:eastAsia="宋体" w:hAnsi="Times New Roman" w:cs="Times New Roman" w:hint="eastAsia"/>
                      <w:color w:val="000000"/>
                      <w:sz w:val="21"/>
                      <w:szCs w:val="21"/>
                    </w:rPr>
                    <w:t>），并定期开展实战演习，配备了相关的应急物资。</w:t>
                  </w:r>
                </w:p>
              </w:tc>
            </w:tr>
            <w:tr w:rsidR="002A14A1">
              <w:trPr>
                <w:trHeight w:val="318"/>
              </w:trPr>
              <w:tc>
                <w:tcPr>
                  <w:tcW w:w="697" w:type="dxa"/>
                  <w:vAlign w:val="center"/>
                </w:tcPr>
                <w:p w:rsidR="002A14A1" w:rsidRDefault="00D925A7">
                  <w:pPr>
                    <w:spacing w:after="0"/>
                    <w:jc w:val="center"/>
                    <w:rPr>
                      <w:rFonts w:ascii="Times New Roman" w:eastAsia="宋体" w:hAnsi="Times New Roman" w:cs="Times New Roman"/>
                      <w:color w:val="000000"/>
                      <w:sz w:val="21"/>
                      <w:szCs w:val="21"/>
                    </w:rPr>
                  </w:pPr>
                  <w:r>
                    <w:rPr>
                      <w:rFonts w:ascii="Times New Roman" w:eastAsia="宋体" w:hAnsi="Times New Roman" w:cs="Times New Roman"/>
                      <w:color w:val="000000"/>
                      <w:sz w:val="21"/>
                      <w:szCs w:val="21"/>
                    </w:rPr>
                    <w:t>3</w:t>
                  </w:r>
                </w:p>
              </w:tc>
              <w:tc>
                <w:tcPr>
                  <w:tcW w:w="4686" w:type="dxa"/>
                  <w:vAlign w:val="center"/>
                </w:tcPr>
                <w:p w:rsidR="002A14A1" w:rsidRDefault="00D925A7">
                  <w:pPr>
                    <w:spacing w:after="0"/>
                    <w:ind w:firstLineChars="200" w:firstLine="420"/>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涉及该项目的工艺、设备调整，尚需按相关规定，得到安监等有关方面的认可后方可实施。</w:t>
                  </w:r>
                </w:p>
              </w:tc>
              <w:tc>
                <w:tcPr>
                  <w:tcW w:w="3325" w:type="dxa"/>
                  <w:vAlign w:val="center"/>
                </w:tcPr>
                <w:p w:rsidR="002A14A1" w:rsidRDefault="00D925A7">
                  <w:pPr>
                    <w:spacing w:after="0"/>
                    <w:jc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已通过盐城市安监等部门验收，详见附件</w:t>
                  </w:r>
                  <w:r>
                    <w:rPr>
                      <w:rFonts w:ascii="Times New Roman" w:eastAsia="宋体" w:hAnsi="Times New Roman" w:cs="Times New Roman" w:hint="eastAsia"/>
                      <w:color w:val="000000"/>
                      <w:sz w:val="21"/>
                      <w:szCs w:val="21"/>
                    </w:rPr>
                    <w:t>7</w:t>
                  </w:r>
                </w:p>
              </w:tc>
            </w:tr>
            <w:tr w:rsidR="002A14A1">
              <w:trPr>
                <w:trHeight w:val="314"/>
              </w:trPr>
              <w:tc>
                <w:tcPr>
                  <w:tcW w:w="697" w:type="dxa"/>
                  <w:vAlign w:val="center"/>
                </w:tcPr>
                <w:p w:rsidR="002A14A1" w:rsidRDefault="00D925A7">
                  <w:pPr>
                    <w:spacing w:after="0"/>
                    <w:jc w:val="center"/>
                    <w:rPr>
                      <w:rFonts w:ascii="Times New Roman" w:eastAsia="宋体" w:hAnsi="Times New Roman" w:cs="Times New Roman"/>
                      <w:color w:val="000000"/>
                      <w:sz w:val="21"/>
                      <w:szCs w:val="21"/>
                    </w:rPr>
                  </w:pPr>
                  <w:r>
                    <w:rPr>
                      <w:rFonts w:ascii="Times New Roman" w:eastAsia="宋体" w:hAnsi="Times New Roman" w:cs="Times New Roman"/>
                      <w:color w:val="000000"/>
                      <w:sz w:val="21"/>
                      <w:szCs w:val="21"/>
                    </w:rPr>
                    <w:t>4</w:t>
                  </w:r>
                </w:p>
              </w:tc>
              <w:tc>
                <w:tcPr>
                  <w:tcW w:w="4686" w:type="dxa"/>
                  <w:vAlign w:val="center"/>
                </w:tcPr>
                <w:p w:rsidR="002A14A1" w:rsidRDefault="00D925A7">
                  <w:pPr>
                    <w:spacing w:after="0"/>
                    <w:jc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对该项目其他方面的要求，请严格按照我局</w:t>
                  </w:r>
                  <w:r>
                    <w:rPr>
                      <w:rFonts w:ascii="Times New Roman" w:eastAsia="宋体" w:hAnsi="Times New Roman" w:cs="Times New Roman" w:hint="eastAsia"/>
                      <w:color w:val="000000"/>
                      <w:sz w:val="21"/>
                      <w:szCs w:val="21"/>
                    </w:rPr>
                    <w:t>2005</w:t>
                  </w:r>
                  <w:r>
                    <w:rPr>
                      <w:rFonts w:ascii="Times New Roman" w:eastAsia="宋体" w:hAnsi="Times New Roman" w:cs="Times New Roman" w:hint="eastAsia"/>
                      <w:color w:val="000000"/>
                      <w:sz w:val="21"/>
                      <w:szCs w:val="21"/>
                    </w:rPr>
                    <w:t>年</w:t>
                  </w:r>
                  <w:r>
                    <w:rPr>
                      <w:rFonts w:ascii="Times New Roman" w:eastAsia="宋体" w:hAnsi="Times New Roman" w:cs="Times New Roman" w:hint="eastAsia"/>
                      <w:color w:val="000000"/>
                      <w:sz w:val="21"/>
                      <w:szCs w:val="21"/>
                    </w:rPr>
                    <w:t>11</w:t>
                  </w:r>
                  <w:r>
                    <w:rPr>
                      <w:rFonts w:ascii="Times New Roman" w:eastAsia="宋体" w:hAnsi="Times New Roman" w:cs="Times New Roman" w:hint="eastAsia"/>
                      <w:color w:val="000000"/>
                      <w:sz w:val="21"/>
                      <w:szCs w:val="21"/>
                    </w:rPr>
                    <w:t>月</w:t>
                  </w:r>
                  <w:r>
                    <w:rPr>
                      <w:rFonts w:ascii="Times New Roman" w:eastAsia="宋体" w:hAnsi="Times New Roman" w:cs="Times New Roman" w:hint="eastAsia"/>
                      <w:color w:val="000000"/>
                      <w:sz w:val="21"/>
                      <w:szCs w:val="21"/>
                    </w:rPr>
                    <w:t>3</w:t>
                  </w:r>
                  <w:r>
                    <w:rPr>
                      <w:rFonts w:ascii="Times New Roman" w:eastAsia="宋体" w:hAnsi="Times New Roman" w:cs="Times New Roman" w:hint="eastAsia"/>
                      <w:color w:val="000000"/>
                      <w:sz w:val="21"/>
                      <w:szCs w:val="21"/>
                    </w:rPr>
                    <w:t>日出具的审批意见执行。</w:t>
                  </w:r>
                </w:p>
              </w:tc>
              <w:tc>
                <w:tcPr>
                  <w:tcW w:w="3325" w:type="dxa"/>
                  <w:vAlign w:val="center"/>
                </w:tcPr>
                <w:p w:rsidR="002A14A1" w:rsidRDefault="00D925A7">
                  <w:pPr>
                    <w:spacing w:after="0"/>
                    <w:jc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其他要求已按照原审批意见执行。</w:t>
                  </w:r>
                </w:p>
              </w:tc>
            </w:tr>
            <w:tr w:rsidR="002A14A1">
              <w:trPr>
                <w:trHeight w:val="444"/>
              </w:trPr>
              <w:tc>
                <w:tcPr>
                  <w:tcW w:w="697" w:type="dxa"/>
                  <w:vAlign w:val="center"/>
                </w:tcPr>
                <w:p w:rsidR="002A14A1" w:rsidRDefault="00D925A7">
                  <w:pPr>
                    <w:spacing w:after="0"/>
                    <w:jc w:val="center"/>
                    <w:rPr>
                      <w:rFonts w:ascii="Times New Roman" w:eastAsia="宋体" w:hAnsi="Times New Roman" w:cs="Times New Roman"/>
                      <w:color w:val="000000"/>
                      <w:sz w:val="21"/>
                      <w:szCs w:val="21"/>
                    </w:rPr>
                  </w:pPr>
                  <w:r>
                    <w:rPr>
                      <w:rFonts w:ascii="Times New Roman" w:eastAsia="宋体" w:hAnsi="Times New Roman" w:cs="Times New Roman"/>
                      <w:color w:val="000000"/>
                      <w:sz w:val="21"/>
                      <w:szCs w:val="21"/>
                    </w:rPr>
                    <w:t>5</w:t>
                  </w:r>
                </w:p>
              </w:tc>
              <w:tc>
                <w:tcPr>
                  <w:tcW w:w="4686" w:type="dxa"/>
                  <w:vAlign w:val="center"/>
                </w:tcPr>
                <w:p w:rsidR="002A14A1" w:rsidRDefault="00D925A7">
                  <w:pPr>
                    <w:spacing w:after="0"/>
                    <w:ind w:firstLineChars="200" w:firstLine="420"/>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本次工艺及调整内容请即报告市环境监察局，作为项目验收和日常监管的依据。</w:t>
                  </w:r>
                </w:p>
              </w:tc>
              <w:tc>
                <w:tcPr>
                  <w:tcW w:w="3325" w:type="dxa"/>
                  <w:vAlign w:val="center"/>
                </w:tcPr>
                <w:p w:rsidR="002A14A1" w:rsidRDefault="00D925A7">
                  <w:pPr>
                    <w:spacing w:after="0"/>
                    <w:jc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w:t>
                  </w:r>
                </w:p>
              </w:tc>
            </w:tr>
          </w:tbl>
          <w:p w:rsidR="002A14A1" w:rsidRDefault="002A14A1" w:rsidP="00D7239F">
            <w:pPr>
              <w:spacing w:beforeLines="20" w:line="360" w:lineRule="auto"/>
              <w:rPr>
                <w:rFonts w:eastAsia="仿宋_GB2312"/>
                <w:color w:val="000000"/>
                <w:sz w:val="21"/>
                <w:szCs w:val="21"/>
              </w:rPr>
            </w:pPr>
          </w:p>
          <w:p w:rsidR="002A14A1" w:rsidRDefault="002A14A1" w:rsidP="00D7239F">
            <w:pPr>
              <w:spacing w:beforeLines="20" w:line="360" w:lineRule="auto"/>
              <w:rPr>
                <w:rFonts w:eastAsia="仿宋_GB2312"/>
                <w:color w:val="000000"/>
                <w:sz w:val="21"/>
                <w:szCs w:val="21"/>
              </w:rPr>
            </w:pPr>
          </w:p>
          <w:p w:rsidR="002A14A1" w:rsidRDefault="002A14A1" w:rsidP="00D7239F">
            <w:pPr>
              <w:spacing w:beforeLines="20" w:line="360" w:lineRule="auto"/>
              <w:rPr>
                <w:rFonts w:eastAsia="仿宋_GB2312"/>
                <w:color w:val="000000"/>
                <w:sz w:val="21"/>
                <w:szCs w:val="21"/>
              </w:rPr>
            </w:pPr>
          </w:p>
          <w:p w:rsidR="002A14A1" w:rsidRDefault="002A14A1" w:rsidP="00D7239F">
            <w:pPr>
              <w:widowControl w:val="0"/>
              <w:spacing w:beforeLines="20" w:after="0" w:line="360" w:lineRule="auto"/>
              <w:jc w:val="both"/>
              <w:rPr>
                <w:rFonts w:eastAsia="仿宋_GB2312"/>
                <w:color w:val="000000"/>
                <w:sz w:val="21"/>
                <w:szCs w:val="21"/>
              </w:rPr>
            </w:pPr>
          </w:p>
        </w:tc>
      </w:tr>
    </w:tbl>
    <w:p w:rsidR="002A14A1" w:rsidRDefault="002A14A1">
      <w:pPr>
        <w:spacing w:line="360" w:lineRule="auto"/>
        <w:rPr>
          <w:rFonts w:eastAsia="仿宋_GB2312"/>
          <w:color w:val="000000"/>
          <w:sz w:val="21"/>
          <w:szCs w:val="21"/>
        </w:rPr>
        <w:sectPr w:rsidR="002A14A1">
          <w:pgSz w:w="11906" w:h="16838"/>
          <w:pgMar w:top="1440" w:right="1800" w:bottom="1440" w:left="1800" w:header="708" w:footer="708" w:gutter="0"/>
          <w:pgNumType w:fmt="numberInDash"/>
          <w:cols w:space="720"/>
          <w:docGrid w:linePitch="360"/>
        </w:sectPr>
      </w:pPr>
    </w:p>
    <w:p w:rsidR="002A14A1" w:rsidRDefault="00D925A7">
      <w:pPr>
        <w:spacing w:after="0" w:line="360" w:lineRule="auto"/>
        <w:rPr>
          <w:rFonts w:eastAsia="仿宋_GB2312"/>
          <w:b/>
          <w:color w:val="000000"/>
          <w:sz w:val="21"/>
          <w:szCs w:val="21"/>
        </w:rPr>
      </w:pPr>
      <w:r>
        <w:rPr>
          <w:rFonts w:eastAsia="仿宋_GB2312"/>
          <w:b/>
          <w:color w:val="000000"/>
          <w:sz w:val="21"/>
          <w:szCs w:val="21"/>
        </w:rPr>
        <w:lastRenderedPageBreak/>
        <w:t>表</w:t>
      </w:r>
      <w:r>
        <w:rPr>
          <w:rFonts w:eastAsia="仿宋_GB2312" w:hint="eastAsia"/>
          <w:b/>
          <w:color w:val="000000"/>
          <w:sz w:val="21"/>
          <w:szCs w:val="21"/>
        </w:rPr>
        <w:t>五</w:t>
      </w:r>
    </w:p>
    <w:tbl>
      <w:tblPr>
        <w:tblW w:w="89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924"/>
      </w:tblGrid>
      <w:tr w:rsidR="002A14A1">
        <w:trPr>
          <w:cantSplit/>
          <w:trHeight w:val="12499"/>
          <w:jc w:val="center"/>
        </w:trPr>
        <w:tc>
          <w:tcPr>
            <w:tcW w:w="8924" w:type="dxa"/>
          </w:tcPr>
          <w:p w:rsidR="002A14A1" w:rsidRDefault="00D925A7" w:rsidP="00D7239F">
            <w:pPr>
              <w:spacing w:beforeLines="20" w:line="360" w:lineRule="auto"/>
              <w:rPr>
                <w:rFonts w:ascii="宋体" w:eastAsia="宋体" w:hAnsi="宋体"/>
                <w:color w:val="000000"/>
                <w:sz w:val="21"/>
                <w:szCs w:val="21"/>
              </w:rPr>
            </w:pPr>
            <w:r>
              <w:rPr>
                <w:rFonts w:ascii="宋体" w:eastAsia="宋体" w:hAnsi="宋体" w:hint="eastAsia"/>
                <w:color w:val="000000"/>
                <w:sz w:val="21"/>
                <w:szCs w:val="21"/>
              </w:rPr>
              <w:t>验收监测质量保证及</w:t>
            </w:r>
            <w:r>
              <w:rPr>
                <w:rFonts w:ascii="Times New Roman" w:eastAsia="宋体" w:hAnsi="Times New Roman" w:cs="Times New Roman" w:hint="eastAsia"/>
                <w:color w:val="000000"/>
                <w:sz w:val="21"/>
                <w:szCs w:val="21"/>
              </w:rPr>
              <w:t>质量控制：</w:t>
            </w:r>
          </w:p>
          <w:p w:rsidR="002A14A1" w:rsidRDefault="00D925A7" w:rsidP="00D7239F">
            <w:pPr>
              <w:spacing w:beforeLines="20" w:line="360" w:lineRule="auto"/>
              <w:rPr>
                <w:rFonts w:ascii="宋体" w:eastAsia="宋体" w:hAnsi="宋体"/>
                <w:b/>
                <w:bCs/>
                <w:color w:val="000000"/>
                <w:sz w:val="21"/>
                <w:szCs w:val="21"/>
              </w:rPr>
            </w:pPr>
            <w:r>
              <w:rPr>
                <w:rFonts w:ascii="Times New Roman" w:eastAsia="宋体" w:hAnsi="Times New Roman" w:cs="Times New Roman"/>
                <w:b/>
                <w:bCs/>
                <w:color w:val="000000"/>
                <w:sz w:val="21"/>
                <w:szCs w:val="21"/>
              </w:rPr>
              <w:t>1</w:t>
            </w:r>
            <w:r>
              <w:rPr>
                <w:rFonts w:ascii="宋体" w:eastAsia="宋体" w:hAnsi="宋体" w:hint="eastAsia"/>
                <w:b/>
                <w:bCs/>
                <w:color w:val="000000"/>
                <w:sz w:val="21"/>
                <w:szCs w:val="21"/>
              </w:rPr>
              <w:t>.质量保证</w:t>
            </w:r>
          </w:p>
          <w:p w:rsidR="002A14A1" w:rsidRDefault="00D925A7" w:rsidP="00D7239F">
            <w:pPr>
              <w:spacing w:beforeLines="20" w:line="360" w:lineRule="auto"/>
              <w:ind w:firstLineChars="200" w:firstLine="420"/>
              <w:rPr>
                <w:rFonts w:ascii="Times New Roman" w:eastAsia="宋体" w:hAnsi="Times New Roman" w:cs="Times New Roman"/>
                <w:color w:val="000000"/>
                <w:sz w:val="21"/>
                <w:szCs w:val="21"/>
              </w:rPr>
            </w:pPr>
            <w:r>
              <w:rPr>
                <w:rFonts w:ascii="宋体" w:eastAsia="宋体" w:hAnsi="宋体" w:hint="eastAsia"/>
                <w:color w:val="000000"/>
                <w:sz w:val="21"/>
                <w:szCs w:val="21"/>
              </w:rPr>
              <w:t>废水监测的质量</w:t>
            </w:r>
            <w:r>
              <w:rPr>
                <w:rFonts w:ascii="Times New Roman" w:eastAsia="宋体" w:hAnsi="Times New Roman" w:cs="Times New Roman"/>
                <w:color w:val="000000"/>
                <w:sz w:val="21"/>
                <w:szCs w:val="21"/>
              </w:rPr>
              <w:t>保证按国家环保局颁发的《环境监测质量管理规定（暂行）》</w:t>
            </w:r>
            <w:r>
              <w:rPr>
                <w:rFonts w:ascii="Times New Roman" w:eastAsia="宋体" w:hAnsi="Times New Roman" w:cs="Times New Roman"/>
                <w:color w:val="000000"/>
                <w:sz w:val="21"/>
                <w:szCs w:val="21"/>
              </w:rPr>
              <w:t xml:space="preserve"> </w:t>
            </w:r>
            <w:r>
              <w:rPr>
                <w:rFonts w:ascii="Times New Roman" w:eastAsia="宋体" w:hAnsi="Times New Roman" w:cs="Times New Roman"/>
                <w:color w:val="000000"/>
                <w:sz w:val="21"/>
                <w:szCs w:val="21"/>
              </w:rPr>
              <w:t>和《地表水和污水监测技术规范》（</w:t>
            </w:r>
            <w:r>
              <w:rPr>
                <w:rFonts w:ascii="Times New Roman" w:eastAsia="宋体" w:hAnsi="Times New Roman" w:cs="Times New Roman"/>
                <w:color w:val="000000"/>
                <w:sz w:val="21"/>
                <w:szCs w:val="21"/>
              </w:rPr>
              <w:t>HJ/T91-2002</w:t>
            </w:r>
            <w:r>
              <w:rPr>
                <w:rFonts w:ascii="Times New Roman" w:eastAsia="宋体" w:hAnsi="Times New Roman" w:cs="Times New Roman"/>
                <w:color w:val="000000"/>
                <w:sz w:val="21"/>
                <w:szCs w:val="21"/>
              </w:rPr>
              <w:t>）的要求实施。废水样品的采集与保存按分析方法规定执行，样品采集和分析按规定增加平行样（每批样</w:t>
            </w:r>
            <w:r>
              <w:rPr>
                <w:rFonts w:ascii="Times New Roman" w:eastAsia="宋体" w:hAnsi="Times New Roman" w:cs="Times New Roman" w:hint="eastAsia"/>
                <w:color w:val="000000"/>
                <w:sz w:val="21"/>
                <w:szCs w:val="21"/>
              </w:rPr>
              <w:t>1</w:t>
            </w:r>
            <w:r>
              <w:rPr>
                <w:rFonts w:ascii="Times New Roman" w:eastAsia="宋体" w:hAnsi="Times New Roman" w:cs="Times New Roman"/>
                <w:color w:val="000000"/>
                <w:sz w:val="21"/>
                <w:szCs w:val="21"/>
              </w:rPr>
              <w:t>0%</w:t>
            </w:r>
            <w:r>
              <w:rPr>
                <w:rFonts w:ascii="Times New Roman" w:eastAsia="宋体" w:hAnsi="Times New Roman" w:cs="Times New Roman"/>
                <w:color w:val="000000"/>
                <w:sz w:val="21"/>
                <w:szCs w:val="21"/>
              </w:rPr>
              <w:t>）和加标回收样（每批样</w:t>
            </w:r>
            <w:r>
              <w:rPr>
                <w:rFonts w:ascii="Times New Roman" w:eastAsia="宋体" w:hAnsi="Times New Roman" w:cs="Times New Roman"/>
                <w:color w:val="000000"/>
                <w:sz w:val="21"/>
                <w:szCs w:val="21"/>
              </w:rPr>
              <w:t>10%</w:t>
            </w:r>
            <w:r>
              <w:rPr>
                <w:rFonts w:ascii="Times New Roman" w:eastAsia="宋体" w:hAnsi="Times New Roman" w:cs="Times New Roman"/>
                <w:color w:val="000000"/>
                <w:sz w:val="21"/>
                <w:szCs w:val="21"/>
              </w:rPr>
              <w:t>）。</w:t>
            </w:r>
          </w:p>
          <w:p w:rsidR="002A14A1" w:rsidRDefault="00D925A7" w:rsidP="00D7239F">
            <w:pPr>
              <w:spacing w:beforeLines="20" w:line="360" w:lineRule="auto"/>
              <w:ind w:firstLineChars="200" w:firstLine="420"/>
              <w:rPr>
                <w:rFonts w:ascii="Times New Roman" w:eastAsia="宋体" w:hAnsi="Times New Roman" w:cs="Times New Roman"/>
                <w:color w:val="000000"/>
                <w:sz w:val="21"/>
                <w:szCs w:val="21"/>
              </w:rPr>
            </w:pPr>
            <w:r>
              <w:rPr>
                <w:rFonts w:ascii="Times New Roman" w:eastAsia="宋体" w:hAnsi="Times New Roman" w:cs="Times New Roman"/>
                <w:color w:val="000000"/>
                <w:sz w:val="21"/>
                <w:szCs w:val="21"/>
              </w:rPr>
              <w:t>噪声监测质量保证和质量控制按照《环境监测技术规范》中噪声部分和标准方法的有关规定进行。厂界及</w:t>
            </w:r>
            <w:r>
              <w:rPr>
                <w:rFonts w:ascii="Times New Roman" w:eastAsia="宋体" w:hAnsi="Times New Roman" w:cs="Times New Roman" w:hint="eastAsia"/>
                <w:color w:val="000000"/>
                <w:sz w:val="21"/>
                <w:szCs w:val="21"/>
              </w:rPr>
              <w:t>敏感点</w:t>
            </w:r>
            <w:r>
              <w:rPr>
                <w:rFonts w:ascii="Times New Roman" w:eastAsia="宋体" w:hAnsi="Times New Roman" w:cs="Times New Roman"/>
                <w:color w:val="000000"/>
                <w:sz w:val="21"/>
                <w:szCs w:val="21"/>
              </w:rPr>
              <w:t>噪声监测使用噪声分析仪，</w:t>
            </w:r>
            <w:r>
              <w:rPr>
                <w:rFonts w:ascii="Times New Roman" w:eastAsia="宋体" w:hAnsi="Times New Roman" w:cs="Times New Roman" w:hint="eastAsia"/>
                <w:color w:val="000000"/>
                <w:sz w:val="21"/>
                <w:szCs w:val="21"/>
              </w:rPr>
              <w:t>及校准，监测设备已鉴定合格。</w:t>
            </w:r>
          </w:p>
          <w:p w:rsidR="002A14A1" w:rsidRDefault="00D925A7" w:rsidP="00D7239F">
            <w:pPr>
              <w:spacing w:beforeLines="20" w:line="360" w:lineRule="auto"/>
              <w:ind w:firstLineChars="200" w:firstLine="420"/>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废气</w:t>
            </w:r>
            <w:r>
              <w:rPr>
                <w:rFonts w:ascii="Times New Roman" w:eastAsia="宋体" w:hAnsi="Times New Roman" w:cs="Times New Roman"/>
                <w:color w:val="000000"/>
                <w:sz w:val="21"/>
                <w:szCs w:val="21"/>
              </w:rPr>
              <w:t>监测质量保证和质量控制</w:t>
            </w:r>
            <w:r>
              <w:rPr>
                <w:rFonts w:ascii="Times New Roman" w:eastAsia="宋体" w:hAnsi="Times New Roman" w:cs="Times New Roman" w:hint="eastAsia"/>
                <w:color w:val="000000"/>
                <w:sz w:val="21"/>
                <w:szCs w:val="21"/>
              </w:rPr>
              <w:t>根据</w:t>
            </w:r>
            <w:r>
              <w:rPr>
                <w:rFonts w:ascii="Times New Roman" w:eastAsia="宋体" w:hAnsi="Times New Roman" w:cs="Times New Roman"/>
                <w:bCs/>
                <w:sz w:val="21"/>
                <w:szCs w:val="21"/>
              </w:rPr>
              <w:t>《空气和废气监测分析方法》（第四版增补版）国家环境保护总局</w:t>
            </w:r>
            <w:r>
              <w:rPr>
                <w:rFonts w:ascii="Times New Roman" w:eastAsia="宋体" w:hAnsi="Times New Roman" w:cs="Times New Roman" w:hint="eastAsia"/>
                <w:bCs/>
                <w:sz w:val="21"/>
                <w:szCs w:val="21"/>
              </w:rPr>
              <w:t>方法要求进行</w:t>
            </w:r>
            <w:r>
              <w:rPr>
                <w:rFonts w:ascii="Times New Roman" w:eastAsia="宋体" w:hAnsi="Times New Roman" w:cs="Times New Roman"/>
                <w:color w:val="000000"/>
                <w:sz w:val="21"/>
                <w:szCs w:val="21"/>
              </w:rPr>
              <w:t>。</w:t>
            </w:r>
          </w:p>
          <w:p w:rsidR="002A14A1" w:rsidRDefault="00D925A7" w:rsidP="00D7239F">
            <w:pPr>
              <w:spacing w:beforeLines="20" w:line="360" w:lineRule="auto"/>
              <w:ind w:firstLineChars="200" w:firstLine="420"/>
              <w:rPr>
                <w:rFonts w:ascii="Times New Roman" w:eastAsia="宋体" w:hAnsi="Times New Roman" w:cs="Times New Roman"/>
                <w:color w:val="000000"/>
                <w:sz w:val="21"/>
                <w:szCs w:val="21"/>
              </w:rPr>
            </w:pPr>
            <w:r>
              <w:rPr>
                <w:rFonts w:ascii="Times New Roman" w:eastAsia="宋体" w:hAnsi="Times New Roman" w:cs="Times New Roman"/>
                <w:color w:val="000000"/>
                <w:sz w:val="21"/>
                <w:szCs w:val="21"/>
              </w:rPr>
              <w:t>监测人员持证上岗，监测仪器符合国家有关标准和技术要求。监测数据实行三级审核。</w:t>
            </w:r>
          </w:p>
          <w:p w:rsidR="002A14A1" w:rsidRDefault="00D925A7" w:rsidP="00D7239F">
            <w:pPr>
              <w:spacing w:beforeLines="20" w:line="360" w:lineRule="auto"/>
              <w:rPr>
                <w:rFonts w:ascii="Times New Roman" w:eastAsia="宋体" w:hAnsi="Times New Roman" w:cs="Times New Roman"/>
                <w:color w:val="000000"/>
                <w:sz w:val="21"/>
                <w:szCs w:val="21"/>
              </w:rPr>
            </w:pPr>
            <w:r>
              <w:rPr>
                <w:rFonts w:ascii="Times New Roman" w:eastAsia="宋体" w:hAnsi="Times New Roman" w:cs="Times New Roman"/>
                <w:b/>
                <w:bCs/>
                <w:color w:val="000000"/>
                <w:sz w:val="21"/>
                <w:szCs w:val="21"/>
              </w:rPr>
              <w:t>2.</w:t>
            </w:r>
            <w:r>
              <w:rPr>
                <w:rFonts w:ascii="宋体" w:eastAsia="宋体" w:hAnsi="宋体" w:hint="eastAsia"/>
                <w:b/>
                <w:bCs/>
                <w:color w:val="000000"/>
                <w:sz w:val="21"/>
                <w:szCs w:val="21"/>
              </w:rPr>
              <w:t>质量控制</w:t>
            </w:r>
          </w:p>
          <w:p w:rsidR="002A14A1" w:rsidRDefault="00D925A7">
            <w:pPr>
              <w:spacing w:after="0"/>
              <w:ind w:firstLineChars="100" w:firstLine="211"/>
              <w:jc w:val="center"/>
              <w:rPr>
                <w:rFonts w:ascii="Times New Roman" w:eastAsia="宋体" w:hAnsi="Times New Roman" w:cs="Times New Roman"/>
                <w:b/>
                <w:bCs/>
                <w:color w:val="000000"/>
                <w:sz w:val="21"/>
                <w:szCs w:val="21"/>
              </w:rPr>
            </w:pPr>
            <w:r>
              <w:rPr>
                <w:rFonts w:ascii="Times New Roman" w:eastAsia="宋体" w:hAnsi="Times New Roman" w:cs="Times New Roman" w:hint="eastAsia"/>
                <w:b/>
                <w:bCs/>
                <w:color w:val="000000"/>
                <w:sz w:val="21"/>
                <w:szCs w:val="21"/>
              </w:rPr>
              <w:t>表</w:t>
            </w:r>
            <w:r>
              <w:rPr>
                <w:rFonts w:ascii="Times New Roman" w:eastAsia="宋体" w:hAnsi="Times New Roman" w:cs="Times New Roman" w:hint="eastAsia"/>
                <w:b/>
                <w:bCs/>
                <w:color w:val="000000"/>
                <w:sz w:val="21"/>
                <w:szCs w:val="21"/>
              </w:rPr>
              <w:t xml:space="preserve"> 5-1 </w:t>
            </w:r>
            <w:r>
              <w:rPr>
                <w:rFonts w:ascii="Times New Roman" w:eastAsia="宋体" w:hAnsi="Times New Roman" w:cs="Times New Roman" w:hint="eastAsia"/>
                <w:b/>
                <w:bCs/>
                <w:color w:val="000000"/>
                <w:sz w:val="21"/>
                <w:szCs w:val="21"/>
              </w:rPr>
              <w:t>实验室质量控制</w:t>
            </w:r>
          </w:p>
          <w:tbl>
            <w:tblPr>
              <w:tblW w:w="8708" w:type="dxa"/>
              <w:tblBorders>
                <w:top w:val="single" w:sz="12" w:space="0" w:color="000000"/>
                <w:bottom w:val="single" w:sz="12" w:space="0" w:color="000000"/>
                <w:insideH w:val="single" w:sz="6" w:space="0" w:color="000000"/>
                <w:insideV w:val="single" w:sz="6" w:space="0" w:color="000000"/>
              </w:tblBorders>
              <w:tblLayout w:type="fixed"/>
              <w:tblCellMar>
                <w:left w:w="0" w:type="dxa"/>
                <w:right w:w="0" w:type="dxa"/>
              </w:tblCellMar>
              <w:tblLook w:val="04A0"/>
            </w:tblPr>
            <w:tblGrid>
              <w:gridCol w:w="539"/>
              <w:gridCol w:w="738"/>
              <w:gridCol w:w="541"/>
              <w:gridCol w:w="541"/>
              <w:gridCol w:w="837"/>
              <w:gridCol w:w="541"/>
              <w:gridCol w:w="838"/>
              <w:gridCol w:w="542"/>
              <w:gridCol w:w="836"/>
              <w:gridCol w:w="541"/>
              <w:gridCol w:w="838"/>
              <w:gridCol w:w="541"/>
              <w:gridCol w:w="835"/>
            </w:tblGrid>
            <w:tr w:rsidR="002A14A1">
              <w:trPr>
                <w:trHeight w:hRule="exact" w:val="562"/>
              </w:trPr>
              <w:tc>
                <w:tcPr>
                  <w:tcW w:w="539" w:type="dxa"/>
                  <w:vMerge w:val="restart"/>
                  <w:tcBorders>
                    <w:tl2br w:val="nil"/>
                    <w:tr2bl w:val="nil"/>
                  </w:tcBorders>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color w:val="000000"/>
                      <w:szCs w:val="21"/>
                    </w:rPr>
                    <w:t>污染物类别</w:t>
                  </w:r>
                </w:p>
              </w:tc>
              <w:tc>
                <w:tcPr>
                  <w:tcW w:w="738" w:type="dxa"/>
                  <w:vMerge w:val="restart"/>
                  <w:tcBorders>
                    <w:tl2br w:val="nil"/>
                    <w:tr2bl w:val="nil"/>
                  </w:tcBorders>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color w:val="000000"/>
                      <w:szCs w:val="21"/>
                    </w:rPr>
                    <w:t>污染物</w:t>
                  </w:r>
                </w:p>
              </w:tc>
              <w:tc>
                <w:tcPr>
                  <w:tcW w:w="541" w:type="dxa"/>
                  <w:vMerge w:val="restart"/>
                  <w:tcBorders>
                    <w:tl2br w:val="nil"/>
                    <w:tr2bl w:val="nil"/>
                  </w:tcBorders>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color w:val="000000"/>
                      <w:szCs w:val="21"/>
                    </w:rPr>
                    <w:t>样品</w:t>
                  </w:r>
                  <w:r>
                    <w:rPr>
                      <w:rFonts w:cs="Times New Roman"/>
                      <w:color w:val="000000"/>
                      <w:szCs w:val="21"/>
                    </w:rPr>
                    <w:t xml:space="preserve"> </w:t>
                  </w:r>
                  <w:r>
                    <w:rPr>
                      <w:rFonts w:cs="Times New Roman"/>
                      <w:color w:val="000000"/>
                      <w:szCs w:val="21"/>
                    </w:rPr>
                    <w:t>数</w:t>
                  </w:r>
                </w:p>
              </w:tc>
              <w:tc>
                <w:tcPr>
                  <w:tcW w:w="2757" w:type="dxa"/>
                  <w:gridSpan w:val="4"/>
                  <w:tcBorders>
                    <w:tl2br w:val="nil"/>
                    <w:tr2bl w:val="nil"/>
                  </w:tcBorders>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color w:val="000000"/>
                      <w:szCs w:val="21"/>
                    </w:rPr>
                    <w:t>平行</w:t>
                  </w:r>
                </w:p>
              </w:tc>
              <w:tc>
                <w:tcPr>
                  <w:tcW w:w="1378" w:type="dxa"/>
                  <w:gridSpan w:val="2"/>
                  <w:tcBorders>
                    <w:tl2br w:val="nil"/>
                    <w:tr2bl w:val="nil"/>
                  </w:tcBorders>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color w:val="000000"/>
                      <w:szCs w:val="21"/>
                    </w:rPr>
                    <w:t>加标回收</w:t>
                  </w:r>
                </w:p>
              </w:tc>
              <w:tc>
                <w:tcPr>
                  <w:tcW w:w="1379" w:type="dxa"/>
                  <w:gridSpan w:val="2"/>
                  <w:tcBorders>
                    <w:tl2br w:val="nil"/>
                    <w:tr2bl w:val="nil"/>
                  </w:tcBorders>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color w:val="000000"/>
                      <w:szCs w:val="21"/>
                    </w:rPr>
                    <w:t>标样</w:t>
                  </w:r>
                </w:p>
              </w:tc>
              <w:tc>
                <w:tcPr>
                  <w:tcW w:w="1376" w:type="dxa"/>
                  <w:gridSpan w:val="2"/>
                  <w:tcBorders>
                    <w:tl2br w:val="nil"/>
                    <w:tr2bl w:val="nil"/>
                  </w:tcBorders>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color w:val="000000"/>
                      <w:szCs w:val="21"/>
                    </w:rPr>
                    <w:t>全程序空白</w:t>
                  </w:r>
                </w:p>
              </w:tc>
            </w:tr>
            <w:tr w:rsidR="002A14A1">
              <w:trPr>
                <w:trHeight w:hRule="exact" w:val="755"/>
              </w:trPr>
              <w:tc>
                <w:tcPr>
                  <w:tcW w:w="539" w:type="dxa"/>
                  <w:vMerge/>
                  <w:tcBorders>
                    <w:tl2br w:val="nil"/>
                    <w:tr2bl w:val="nil"/>
                  </w:tcBorders>
                  <w:vAlign w:val="center"/>
                </w:tcPr>
                <w:p w:rsidR="002A14A1" w:rsidRDefault="002A14A1" w:rsidP="00D7239F">
                  <w:pPr>
                    <w:pStyle w:val="1"/>
                    <w:spacing w:beforeLines="20"/>
                    <w:ind w:left="360" w:firstLineChars="0" w:firstLine="0"/>
                    <w:jc w:val="center"/>
                    <w:rPr>
                      <w:rFonts w:cs="Times New Roman"/>
                      <w:color w:val="000000"/>
                      <w:szCs w:val="21"/>
                    </w:rPr>
                  </w:pPr>
                </w:p>
              </w:tc>
              <w:tc>
                <w:tcPr>
                  <w:tcW w:w="738" w:type="dxa"/>
                  <w:vMerge/>
                  <w:tcBorders>
                    <w:tl2br w:val="nil"/>
                    <w:tr2bl w:val="nil"/>
                  </w:tcBorders>
                  <w:vAlign w:val="center"/>
                </w:tcPr>
                <w:p w:rsidR="002A14A1" w:rsidRDefault="002A14A1" w:rsidP="00D7239F">
                  <w:pPr>
                    <w:pStyle w:val="1"/>
                    <w:spacing w:beforeLines="20"/>
                    <w:ind w:left="360" w:firstLineChars="0" w:firstLine="0"/>
                    <w:jc w:val="center"/>
                    <w:rPr>
                      <w:rFonts w:cs="Times New Roman"/>
                      <w:color w:val="000000"/>
                      <w:szCs w:val="21"/>
                    </w:rPr>
                  </w:pPr>
                </w:p>
              </w:tc>
              <w:tc>
                <w:tcPr>
                  <w:tcW w:w="541" w:type="dxa"/>
                  <w:vMerge/>
                  <w:tcBorders>
                    <w:tl2br w:val="nil"/>
                    <w:tr2bl w:val="nil"/>
                  </w:tcBorders>
                  <w:vAlign w:val="center"/>
                </w:tcPr>
                <w:p w:rsidR="002A14A1" w:rsidRDefault="002A14A1" w:rsidP="00D7239F">
                  <w:pPr>
                    <w:pStyle w:val="1"/>
                    <w:spacing w:beforeLines="20"/>
                    <w:ind w:left="360" w:firstLineChars="0" w:firstLine="0"/>
                    <w:jc w:val="center"/>
                    <w:rPr>
                      <w:rFonts w:cs="Times New Roman"/>
                      <w:color w:val="000000"/>
                      <w:szCs w:val="21"/>
                    </w:rPr>
                  </w:pPr>
                </w:p>
              </w:tc>
              <w:tc>
                <w:tcPr>
                  <w:tcW w:w="541" w:type="dxa"/>
                  <w:tcBorders>
                    <w:tl2br w:val="nil"/>
                    <w:tr2bl w:val="nil"/>
                  </w:tcBorders>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color w:val="000000"/>
                      <w:szCs w:val="21"/>
                    </w:rPr>
                    <w:t>现场</w:t>
                  </w:r>
                </w:p>
              </w:tc>
              <w:tc>
                <w:tcPr>
                  <w:tcW w:w="837" w:type="dxa"/>
                  <w:tcBorders>
                    <w:tl2br w:val="nil"/>
                    <w:tr2bl w:val="nil"/>
                  </w:tcBorders>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color w:val="000000"/>
                      <w:szCs w:val="21"/>
                    </w:rPr>
                    <w:t>合格率</w:t>
                  </w:r>
                </w:p>
                <w:p w:rsidR="002A14A1" w:rsidRDefault="00D925A7" w:rsidP="00D7239F">
                  <w:pPr>
                    <w:pStyle w:val="1"/>
                    <w:spacing w:beforeLines="20"/>
                    <w:ind w:firstLineChars="0" w:firstLine="0"/>
                    <w:jc w:val="center"/>
                    <w:rPr>
                      <w:rFonts w:cs="Times New Roman"/>
                      <w:color w:val="000000"/>
                      <w:szCs w:val="21"/>
                    </w:rPr>
                  </w:pPr>
                  <w:r>
                    <w:rPr>
                      <w:rFonts w:cs="Times New Roman"/>
                      <w:color w:val="000000"/>
                      <w:szCs w:val="21"/>
                    </w:rPr>
                    <w:t>（</w:t>
                  </w:r>
                  <w:r>
                    <w:rPr>
                      <w:rFonts w:cs="Times New Roman"/>
                      <w:color w:val="000000"/>
                      <w:szCs w:val="21"/>
                    </w:rPr>
                    <w:t>%</w:t>
                  </w:r>
                  <w:r>
                    <w:rPr>
                      <w:rFonts w:cs="Times New Roman"/>
                      <w:color w:val="000000"/>
                      <w:szCs w:val="21"/>
                    </w:rPr>
                    <w:t>）</w:t>
                  </w:r>
                </w:p>
              </w:tc>
              <w:tc>
                <w:tcPr>
                  <w:tcW w:w="541" w:type="dxa"/>
                  <w:tcBorders>
                    <w:tl2br w:val="nil"/>
                    <w:tr2bl w:val="nil"/>
                  </w:tcBorders>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color w:val="000000"/>
                      <w:szCs w:val="21"/>
                    </w:rPr>
                    <w:t>实验室</w:t>
                  </w:r>
                </w:p>
              </w:tc>
              <w:tc>
                <w:tcPr>
                  <w:tcW w:w="838" w:type="dxa"/>
                  <w:tcBorders>
                    <w:tl2br w:val="nil"/>
                    <w:tr2bl w:val="nil"/>
                  </w:tcBorders>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color w:val="000000"/>
                      <w:szCs w:val="21"/>
                    </w:rPr>
                    <w:t>合格率</w:t>
                  </w:r>
                </w:p>
                <w:p w:rsidR="002A14A1" w:rsidRDefault="00D925A7" w:rsidP="00D7239F">
                  <w:pPr>
                    <w:pStyle w:val="1"/>
                    <w:spacing w:beforeLines="20"/>
                    <w:ind w:firstLineChars="0" w:firstLine="0"/>
                    <w:jc w:val="center"/>
                    <w:rPr>
                      <w:rFonts w:cs="Times New Roman"/>
                      <w:color w:val="000000"/>
                      <w:szCs w:val="21"/>
                    </w:rPr>
                  </w:pPr>
                  <w:r>
                    <w:rPr>
                      <w:rFonts w:cs="Times New Roman"/>
                      <w:color w:val="000000"/>
                      <w:szCs w:val="21"/>
                    </w:rPr>
                    <w:t>（</w:t>
                  </w:r>
                  <w:r>
                    <w:rPr>
                      <w:rFonts w:cs="Times New Roman"/>
                      <w:color w:val="000000"/>
                      <w:szCs w:val="21"/>
                    </w:rPr>
                    <w:t>%</w:t>
                  </w:r>
                  <w:r>
                    <w:rPr>
                      <w:rFonts w:cs="Times New Roman"/>
                      <w:color w:val="000000"/>
                      <w:szCs w:val="21"/>
                    </w:rPr>
                    <w:t>）</w:t>
                  </w:r>
                </w:p>
              </w:tc>
              <w:tc>
                <w:tcPr>
                  <w:tcW w:w="542" w:type="dxa"/>
                  <w:tcBorders>
                    <w:tl2br w:val="nil"/>
                    <w:tr2bl w:val="nil"/>
                  </w:tcBorders>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color w:val="000000"/>
                      <w:szCs w:val="21"/>
                    </w:rPr>
                    <w:t>个数</w:t>
                  </w:r>
                </w:p>
              </w:tc>
              <w:tc>
                <w:tcPr>
                  <w:tcW w:w="836" w:type="dxa"/>
                  <w:tcBorders>
                    <w:tl2br w:val="nil"/>
                    <w:tr2bl w:val="nil"/>
                  </w:tcBorders>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color w:val="000000"/>
                      <w:szCs w:val="21"/>
                    </w:rPr>
                    <w:t>合格率</w:t>
                  </w:r>
                </w:p>
                <w:p w:rsidR="002A14A1" w:rsidRDefault="00D925A7" w:rsidP="00D7239F">
                  <w:pPr>
                    <w:pStyle w:val="1"/>
                    <w:spacing w:beforeLines="20"/>
                    <w:ind w:firstLineChars="0" w:firstLine="0"/>
                    <w:jc w:val="center"/>
                    <w:rPr>
                      <w:rFonts w:cs="Times New Roman"/>
                      <w:color w:val="000000"/>
                      <w:szCs w:val="21"/>
                    </w:rPr>
                  </w:pPr>
                  <w:r>
                    <w:rPr>
                      <w:rFonts w:cs="Times New Roman"/>
                      <w:color w:val="000000"/>
                      <w:szCs w:val="21"/>
                    </w:rPr>
                    <w:t>（</w:t>
                  </w:r>
                  <w:r>
                    <w:rPr>
                      <w:rFonts w:cs="Times New Roman"/>
                      <w:color w:val="000000"/>
                      <w:szCs w:val="21"/>
                    </w:rPr>
                    <w:t>%</w:t>
                  </w:r>
                  <w:r>
                    <w:rPr>
                      <w:rFonts w:cs="Times New Roman"/>
                      <w:color w:val="000000"/>
                      <w:szCs w:val="21"/>
                    </w:rPr>
                    <w:t>）</w:t>
                  </w:r>
                </w:p>
              </w:tc>
              <w:tc>
                <w:tcPr>
                  <w:tcW w:w="541" w:type="dxa"/>
                  <w:tcBorders>
                    <w:tl2br w:val="nil"/>
                    <w:tr2bl w:val="nil"/>
                  </w:tcBorders>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color w:val="000000"/>
                      <w:szCs w:val="21"/>
                    </w:rPr>
                    <w:t>个数</w:t>
                  </w:r>
                </w:p>
              </w:tc>
              <w:tc>
                <w:tcPr>
                  <w:tcW w:w="838" w:type="dxa"/>
                  <w:tcBorders>
                    <w:tl2br w:val="nil"/>
                    <w:tr2bl w:val="nil"/>
                  </w:tcBorders>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color w:val="000000"/>
                      <w:szCs w:val="21"/>
                    </w:rPr>
                    <w:t>合格率</w:t>
                  </w:r>
                </w:p>
                <w:p w:rsidR="002A14A1" w:rsidRDefault="00D925A7" w:rsidP="00D7239F">
                  <w:pPr>
                    <w:pStyle w:val="1"/>
                    <w:spacing w:beforeLines="20"/>
                    <w:ind w:firstLineChars="0" w:firstLine="0"/>
                    <w:jc w:val="center"/>
                    <w:rPr>
                      <w:rFonts w:cs="Times New Roman"/>
                      <w:color w:val="000000"/>
                      <w:szCs w:val="21"/>
                    </w:rPr>
                  </w:pPr>
                  <w:r>
                    <w:rPr>
                      <w:rFonts w:cs="Times New Roman"/>
                      <w:color w:val="000000"/>
                      <w:szCs w:val="21"/>
                    </w:rPr>
                    <w:t>（</w:t>
                  </w:r>
                  <w:r>
                    <w:rPr>
                      <w:rFonts w:cs="Times New Roman"/>
                      <w:color w:val="000000"/>
                      <w:szCs w:val="21"/>
                    </w:rPr>
                    <w:t>%</w:t>
                  </w:r>
                  <w:r>
                    <w:rPr>
                      <w:rFonts w:cs="Times New Roman"/>
                      <w:color w:val="000000"/>
                      <w:szCs w:val="21"/>
                    </w:rPr>
                    <w:t>）</w:t>
                  </w:r>
                </w:p>
              </w:tc>
              <w:tc>
                <w:tcPr>
                  <w:tcW w:w="541" w:type="dxa"/>
                  <w:tcBorders>
                    <w:tl2br w:val="nil"/>
                    <w:tr2bl w:val="nil"/>
                  </w:tcBorders>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color w:val="000000"/>
                      <w:szCs w:val="21"/>
                    </w:rPr>
                    <w:t>个数</w:t>
                  </w:r>
                </w:p>
              </w:tc>
              <w:tc>
                <w:tcPr>
                  <w:tcW w:w="835" w:type="dxa"/>
                  <w:tcBorders>
                    <w:tl2br w:val="nil"/>
                    <w:tr2bl w:val="nil"/>
                  </w:tcBorders>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color w:val="000000"/>
                      <w:szCs w:val="21"/>
                    </w:rPr>
                    <w:t>合格率</w:t>
                  </w:r>
                </w:p>
                <w:p w:rsidR="002A14A1" w:rsidRDefault="00D925A7" w:rsidP="00D7239F">
                  <w:pPr>
                    <w:pStyle w:val="1"/>
                    <w:spacing w:beforeLines="20"/>
                    <w:ind w:firstLineChars="0" w:firstLine="0"/>
                    <w:jc w:val="center"/>
                    <w:rPr>
                      <w:rFonts w:cs="Times New Roman"/>
                      <w:color w:val="000000"/>
                      <w:szCs w:val="21"/>
                    </w:rPr>
                  </w:pPr>
                  <w:r>
                    <w:rPr>
                      <w:rFonts w:cs="Times New Roman"/>
                      <w:color w:val="000000"/>
                      <w:szCs w:val="21"/>
                    </w:rPr>
                    <w:t>（</w:t>
                  </w:r>
                  <w:r>
                    <w:rPr>
                      <w:rFonts w:cs="Times New Roman"/>
                      <w:color w:val="000000"/>
                      <w:szCs w:val="21"/>
                    </w:rPr>
                    <w:t>%</w:t>
                  </w:r>
                  <w:r>
                    <w:rPr>
                      <w:rFonts w:cs="Times New Roman"/>
                      <w:color w:val="000000"/>
                      <w:szCs w:val="21"/>
                    </w:rPr>
                    <w:t>）</w:t>
                  </w:r>
                </w:p>
              </w:tc>
            </w:tr>
            <w:tr w:rsidR="002A14A1">
              <w:trPr>
                <w:trHeight w:hRule="exact" w:val="725"/>
              </w:trPr>
              <w:tc>
                <w:tcPr>
                  <w:tcW w:w="539" w:type="dxa"/>
                  <w:vMerge w:val="restart"/>
                  <w:tcBorders>
                    <w:tl2br w:val="nil"/>
                    <w:tr2bl w:val="nil"/>
                  </w:tcBorders>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color w:val="000000"/>
                      <w:szCs w:val="21"/>
                    </w:rPr>
                    <w:t>废水</w:t>
                  </w:r>
                </w:p>
              </w:tc>
              <w:tc>
                <w:tcPr>
                  <w:tcW w:w="738" w:type="dxa"/>
                  <w:tcBorders>
                    <w:tl2br w:val="nil"/>
                    <w:tr2bl w:val="nil"/>
                  </w:tcBorders>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color w:val="000000"/>
                      <w:szCs w:val="21"/>
                    </w:rPr>
                    <w:t>化学需</w:t>
                  </w:r>
                </w:p>
                <w:p w:rsidR="002A14A1" w:rsidRDefault="00D925A7" w:rsidP="00D7239F">
                  <w:pPr>
                    <w:pStyle w:val="1"/>
                    <w:spacing w:beforeLines="20"/>
                    <w:ind w:firstLineChars="0" w:firstLine="0"/>
                    <w:jc w:val="center"/>
                    <w:rPr>
                      <w:rFonts w:cs="Times New Roman"/>
                      <w:color w:val="000000"/>
                      <w:szCs w:val="21"/>
                    </w:rPr>
                  </w:pPr>
                  <w:r>
                    <w:rPr>
                      <w:rFonts w:cs="Times New Roman"/>
                      <w:color w:val="000000"/>
                      <w:szCs w:val="21"/>
                    </w:rPr>
                    <w:t>氧量</w:t>
                  </w:r>
                </w:p>
              </w:tc>
              <w:tc>
                <w:tcPr>
                  <w:tcW w:w="541" w:type="dxa"/>
                  <w:tcBorders>
                    <w:tl2br w:val="nil"/>
                    <w:tr2bl w:val="nil"/>
                  </w:tcBorders>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hint="eastAsia"/>
                      <w:color w:val="000000"/>
                      <w:szCs w:val="21"/>
                    </w:rPr>
                    <w:t>6</w:t>
                  </w:r>
                </w:p>
              </w:tc>
              <w:tc>
                <w:tcPr>
                  <w:tcW w:w="541" w:type="dxa"/>
                  <w:tcBorders>
                    <w:tl2br w:val="nil"/>
                    <w:tr2bl w:val="nil"/>
                  </w:tcBorders>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hint="eastAsia"/>
                      <w:color w:val="000000"/>
                      <w:szCs w:val="21"/>
                    </w:rPr>
                    <w:t>2</w:t>
                  </w:r>
                </w:p>
              </w:tc>
              <w:tc>
                <w:tcPr>
                  <w:tcW w:w="837" w:type="dxa"/>
                  <w:tcBorders>
                    <w:tl2br w:val="nil"/>
                    <w:tr2bl w:val="nil"/>
                  </w:tcBorders>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color w:val="000000"/>
                      <w:szCs w:val="21"/>
                    </w:rPr>
                    <w:t>100</w:t>
                  </w:r>
                </w:p>
              </w:tc>
              <w:tc>
                <w:tcPr>
                  <w:tcW w:w="541" w:type="dxa"/>
                  <w:tcBorders>
                    <w:tl2br w:val="nil"/>
                    <w:tr2bl w:val="nil"/>
                  </w:tcBorders>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color w:val="000000"/>
                      <w:szCs w:val="21"/>
                    </w:rPr>
                    <w:t>2</w:t>
                  </w:r>
                </w:p>
              </w:tc>
              <w:tc>
                <w:tcPr>
                  <w:tcW w:w="838" w:type="dxa"/>
                  <w:tcBorders>
                    <w:tl2br w:val="nil"/>
                    <w:tr2bl w:val="nil"/>
                  </w:tcBorders>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color w:val="000000"/>
                      <w:szCs w:val="21"/>
                    </w:rPr>
                    <w:t>100</w:t>
                  </w:r>
                </w:p>
              </w:tc>
              <w:tc>
                <w:tcPr>
                  <w:tcW w:w="542" w:type="dxa"/>
                  <w:tcBorders>
                    <w:tl2br w:val="nil"/>
                    <w:tr2bl w:val="nil"/>
                  </w:tcBorders>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color w:val="000000"/>
                      <w:szCs w:val="21"/>
                    </w:rPr>
                    <w:t>/</w:t>
                  </w:r>
                </w:p>
              </w:tc>
              <w:tc>
                <w:tcPr>
                  <w:tcW w:w="836" w:type="dxa"/>
                  <w:tcBorders>
                    <w:tl2br w:val="nil"/>
                    <w:tr2bl w:val="nil"/>
                  </w:tcBorders>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color w:val="000000"/>
                      <w:szCs w:val="21"/>
                    </w:rPr>
                    <w:t>/</w:t>
                  </w:r>
                </w:p>
              </w:tc>
              <w:tc>
                <w:tcPr>
                  <w:tcW w:w="541" w:type="dxa"/>
                  <w:tcBorders>
                    <w:tl2br w:val="nil"/>
                    <w:tr2bl w:val="nil"/>
                  </w:tcBorders>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hint="eastAsia"/>
                      <w:color w:val="000000"/>
                      <w:szCs w:val="21"/>
                    </w:rPr>
                    <w:t>2</w:t>
                  </w:r>
                </w:p>
              </w:tc>
              <w:tc>
                <w:tcPr>
                  <w:tcW w:w="838" w:type="dxa"/>
                  <w:tcBorders>
                    <w:tl2br w:val="nil"/>
                    <w:tr2bl w:val="nil"/>
                  </w:tcBorders>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color w:val="000000"/>
                      <w:szCs w:val="21"/>
                    </w:rPr>
                    <w:t>100</w:t>
                  </w:r>
                </w:p>
              </w:tc>
              <w:tc>
                <w:tcPr>
                  <w:tcW w:w="541" w:type="dxa"/>
                  <w:tcBorders>
                    <w:tl2br w:val="nil"/>
                    <w:tr2bl w:val="nil"/>
                  </w:tcBorders>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color w:val="000000"/>
                      <w:szCs w:val="21"/>
                    </w:rPr>
                    <w:t>2</w:t>
                  </w:r>
                </w:p>
              </w:tc>
              <w:tc>
                <w:tcPr>
                  <w:tcW w:w="835" w:type="dxa"/>
                  <w:tcBorders>
                    <w:tl2br w:val="nil"/>
                    <w:tr2bl w:val="nil"/>
                  </w:tcBorders>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color w:val="000000"/>
                      <w:szCs w:val="21"/>
                    </w:rPr>
                    <w:t>100</w:t>
                  </w:r>
                </w:p>
              </w:tc>
            </w:tr>
            <w:tr w:rsidR="002A14A1">
              <w:trPr>
                <w:trHeight w:hRule="exact" w:val="403"/>
              </w:trPr>
              <w:tc>
                <w:tcPr>
                  <w:tcW w:w="539" w:type="dxa"/>
                  <w:vMerge/>
                  <w:tcBorders>
                    <w:tl2br w:val="nil"/>
                    <w:tr2bl w:val="nil"/>
                  </w:tcBorders>
                  <w:vAlign w:val="center"/>
                </w:tcPr>
                <w:p w:rsidR="002A14A1" w:rsidRDefault="002A14A1" w:rsidP="00D7239F">
                  <w:pPr>
                    <w:pStyle w:val="1"/>
                    <w:spacing w:beforeLines="20"/>
                    <w:ind w:left="360" w:firstLineChars="0" w:firstLine="0"/>
                    <w:jc w:val="center"/>
                    <w:rPr>
                      <w:rFonts w:cs="Times New Roman"/>
                      <w:color w:val="000000"/>
                      <w:szCs w:val="21"/>
                    </w:rPr>
                  </w:pPr>
                </w:p>
              </w:tc>
              <w:tc>
                <w:tcPr>
                  <w:tcW w:w="738" w:type="dxa"/>
                  <w:tcBorders>
                    <w:tl2br w:val="nil"/>
                    <w:tr2bl w:val="nil"/>
                  </w:tcBorders>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color w:val="000000"/>
                      <w:szCs w:val="21"/>
                    </w:rPr>
                    <w:t>氨氮</w:t>
                  </w:r>
                </w:p>
              </w:tc>
              <w:tc>
                <w:tcPr>
                  <w:tcW w:w="541" w:type="dxa"/>
                  <w:tcBorders>
                    <w:tl2br w:val="nil"/>
                    <w:tr2bl w:val="nil"/>
                  </w:tcBorders>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hint="eastAsia"/>
                      <w:color w:val="000000"/>
                      <w:szCs w:val="21"/>
                    </w:rPr>
                    <w:t>6</w:t>
                  </w:r>
                </w:p>
              </w:tc>
              <w:tc>
                <w:tcPr>
                  <w:tcW w:w="541" w:type="dxa"/>
                  <w:tcBorders>
                    <w:tl2br w:val="nil"/>
                    <w:tr2bl w:val="nil"/>
                  </w:tcBorders>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color w:val="000000"/>
                      <w:szCs w:val="21"/>
                    </w:rPr>
                    <w:t>2</w:t>
                  </w:r>
                </w:p>
              </w:tc>
              <w:tc>
                <w:tcPr>
                  <w:tcW w:w="837" w:type="dxa"/>
                  <w:tcBorders>
                    <w:tl2br w:val="nil"/>
                    <w:tr2bl w:val="nil"/>
                  </w:tcBorders>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color w:val="000000"/>
                      <w:szCs w:val="21"/>
                    </w:rPr>
                    <w:t>100</w:t>
                  </w:r>
                </w:p>
              </w:tc>
              <w:tc>
                <w:tcPr>
                  <w:tcW w:w="541" w:type="dxa"/>
                  <w:tcBorders>
                    <w:tl2br w:val="nil"/>
                    <w:tr2bl w:val="nil"/>
                  </w:tcBorders>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color w:val="000000"/>
                      <w:szCs w:val="21"/>
                    </w:rPr>
                    <w:t>2</w:t>
                  </w:r>
                </w:p>
              </w:tc>
              <w:tc>
                <w:tcPr>
                  <w:tcW w:w="838" w:type="dxa"/>
                  <w:tcBorders>
                    <w:tl2br w:val="nil"/>
                    <w:tr2bl w:val="nil"/>
                  </w:tcBorders>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color w:val="000000"/>
                      <w:szCs w:val="21"/>
                    </w:rPr>
                    <w:t>100</w:t>
                  </w:r>
                </w:p>
              </w:tc>
              <w:tc>
                <w:tcPr>
                  <w:tcW w:w="542" w:type="dxa"/>
                  <w:tcBorders>
                    <w:tl2br w:val="nil"/>
                    <w:tr2bl w:val="nil"/>
                  </w:tcBorders>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hint="eastAsia"/>
                      <w:color w:val="000000"/>
                      <w:szCs w:val="21"/>
                    </w:rPr>
                    <w:t>2</w:t>
                  </w:r>
                </w:p>
              </w:tc>
              <w:tc>
                <w:tcPr>
                  <w:tcW w:w="836" w:type="dxa"/>
                  <w:tcBorders>
                    <w:tl2br w:val="nil"/>
                    <w:tr2bl w:val="nil"/>
                  </w:tcBorders>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color w:val="000000"/>
                      <w:szCs w:val="21"/>
                    </w:rPr>
                    <w:t>100</w:t>
                  </w:r>
                </w:p>
              </w:tc>
              <w:tc>
                <w:tcPr>
                  <w:tcW w:w="541" w:type="dxa"/>
                  <w:tcBorders>
                    <w:tl2br w:val="nil"/>
                    <w:tr2bl w:val="nil"/>
                  </w:tcBorders>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color w:val="000000"/>
                      <w:szCs w:val="21"/>
                    </w:rPr>
                    <w:t>/</w:t>
                  </w:r>
                </w:p>
              </w:tc>
              <w:tc>
                <w:tcPr>
                  <w:tcW w:w="838" w:type="dxa"/>
                  <w:tcBorders>
                    <w:tl2br w:val="nil"/>
                    <w:tr2bl w:val="nil"/>
                  </w:tcBorders>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color w:val="000000"/>
                      <w:szCs w:val="21"/>
                    </w:rPr>
                    <w:t>/</w:t>
                  </w:r>
                </w:p>
              </w:tc>
              <w:tc>
                <w:tcPr>
                  <w:tcW w:w="541" w:type="dxa"/>
                  <w:tcBorders>
                    <w:tl2br w:val="nil"/>
                    <w:tr2bl w:val="nil"/>
                  </w:tcBorders>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color w:val="000000"/>
                      <w:szCs w:val="21"/>
                    </w:rPr>
                    <w:t>2</w:t>
                  </w:r>
                </w:p>
              </w:tc>
              <w:tc>
                <w:tcPr>
                  <w:tcW w:w="835" w:type="dxa"/>
                  <w:tcBorders>
                    <w:tl2br w:val="nil"/>
                    <w:tr2bl w:val="nil"/>
                  </w:tcBorders>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color w:val="000000"/>
                      <w:szCs w:val="21"/>
                    </w:rPr>
                    <w:t>100</w:t>
                  </w:r>
                </w:p>
              </w:tc>
            </w:tr>
            <w:tr w:rsidR="002A14A1">
              <w:trPr>
                <w:trHeight w:hRule="exact" w:val="401"/>
              </w:trPr>
              <w:tc>
                <w:tcPr>
                  <w:tcW w:w="539" w:type="dxa"/>
                  <w:vMerge/>
                  <w:tcBorders>
                    <w:tl2br w:val="nil"/>
                    <w:tr2bl w:val="nil"/>
                  </w:tcBorders>
                  <w:vAlign w:val="center"/>
                </w:tcPr>
                <w:p w:rsidR="002A14A1" w:rsidRDefault="002A14A1" w:rsidP="00D7239F">
                  <w:pPr>
                    <w:pStyle w:val="1"/>
                    <w:spacing w:beforeLines="20"/>
                    <w:ind w:left="360" w:firstLineChars="0" w:firstLine="0"/>
                    <w:jc w:val="center"/>
                    <w:rPr>
                      <w:rFonts w:cs="Times New Roman"/>
                      <w:color w:val="000000"/>
                      <w:szCs w:val="21"/>
                    </w:rPr>
                  </w:pPr>
                </w:p>
              </w:tc>
              <w:tc>
                <w:tcPr>
                  <w:tcW w:w="738" w:type="dxa"/>
                  <w:tcBorders>
                    <w:tl2br w:val="nil"/>
                    <w:tr2bl w:val="nil"/>
                  </w:tcBorders>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color w:val="000000"/>
                      <w:szCs w:val="21"/>
                    </w:rPr>
                    <w:t>总磷</w:t>
                  </w:r>
                </w:p>
              </w:tc>
              <w:tc>
                <w:tcPr>
                  <w:tcW w:w="541" w:type="dxa"/>
                  <w:tcBorders>
                    <w:tl2br w:val="nil"/>
                    <w:tr2bl w:val="nil"/>
                  </w:tcBorders>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hint="eastAsia"/>
                      <w:color w:val="000000"/>
                      <w:szCs w:val="21"/>
                    </w:rPr>
                    <w:t>6</w:t>
                  </w:r>
                </w:p>
              </w:tc>
              <w:tc>
                <w:tcPr>
                  <w:tcW w:w="541" w:type="dxa"/>
                  <w:tcBorders>
                    <w:tl2br w:val="nil"/>
                    <w:tr2bl w:val="nil"/>
                  </w:tcBorders>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color w:val="000000"/>
                      <w:szCs w:val="21"/>
                    </w:rPr>
                    <w:t>2</w:t>
                  </w:r>
                </w:p>
              </w:tc>
              <w:tc>
                <w:tcPr>
                  <w:tcW w:w="837" w:type="dxa"/>
                  <w:tcBorders>
                    <w:tl2br w:val="nil"/>
                    <w:tr2bl w:val="nil"/>
                  </w:tcBorders>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color w:val="000000"/>
                      <w:szCs w:val="21"/>
                    </w:rPr>
                    <w:t>100</w:t>
                  </w:r>
                </w:p>
              </w:tc>
              <w:tc>
                <w:tcPr>
                  <w:tcW w:w="541" w:type="dxa"/>
                  <w:tcBorders>
                    <w:tl2br w:val="nil"/>
                    <w:tr2bl w:val="nil"/>
                  </w:tcBorders>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color w:val="000000"/>
                      <w:szCs w:val="21"/>
                    </w:rPr>
                    <w:t>2</w:t>
                  </w:r>
                </w:p>
              </w:tc>
              <w:tc>
                <w:tcPr>
                  <w:tcW w:w="838" w:type="dxa"/>
                  <w:tcBorders>
                    <w:tl2br w:val="nil"/>
                    <w:tr2bl w:val="nil"/>
                  </w:tcBorders>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color w:val="000000"/>
                      <w:szCs w:val="21"/>
                    </w:rPr>
                    <w:t>100</w:t>
                  </w:r>
                </w:p>
              </w:tc>
              <w:tc>
                <w:tcPr>
                  <w:tcW w:w="542" w:type="dxa"/>
                  <w:tcBorders>
                    <w:tl2br w:val="nil"/>
                    <w:tr2bl w:val="nil"/>
                  </w:tcBorders>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hint="eastAsia"/>
                      <w:color w:val="000000"/>
                      <w:szCs w:val="21"/>
                    </w:rPr>
                    <w:t>2</w:t>
                  </w:r>
                </w:p>
              </w:tc>
              <w:tc>
                <w:tcPr>
                  <w:tcW w:w="836" w:type="dxa"/>
                  <w:tcBorders>
                    <w:tl2br w:val="nil"/>
                    <w:tr2bl w:val="nil"/>
                  </w:tcBorders>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color w:val="000000"/>
                      <w:szCs w:val="21"/>
                    </w:rPr>
                    <w:t>100</w:t>
                  </w:r>
                </w:p>
              </w:tc>
              <w:tc>
                <w:tcPr>
                  <w:tcW w:w="541" w:type="dxa"/>
                  <w:tcBorders>
                    <w:tl2br w:val="nil"/>
                    <w:tr2bl w:val="nil"/>
                  </w:tcBorders>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color w:val="000000"/>
                      <w:szCs w:val="21"/>
                    </w:rPr>
                    <w:t>/</w:t>
                  </w:r>
                </w:p>
              </w:tc>
              <w:tc>
                <w:tcPr>
                  <w:tcW w:w="838" w:type="dxa"/>
                  <w:tcBorders>
                    <w:tl2br w:val="nil"/>
                    <w:tr2bl w:val="nil"/>
                  </w:tcBorders>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color w:val="000000"/>
                      <w:szCs w:val="21"/>
                    </w:rPr>
                    <w:t>/</w:t>
                  </w:r>
                </w:p>
              </w:tc>
              <w:tc>
                <w:tcPr>
                  <w:tcW w:w="541" w:type="dxa"/>
                  <w:tcBorders>
                    <w:tl2br w:val="nil"/>
                    <w:tr2bl w:val="nil"/>
                  </w:tcBorders>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color w:val="000000"/>
                      <w:szCs w:val="21"/>
                    </w:rPr>
                    <w:t>2</w:t>
                  </w:r>
                </w:p>
              </w:tc>
              <w:tc>
                <w:tcPr>
                  <w:tcW w:w="835" w:type="dxa"/>
                  <w:tcBorders>
                    <w:tl2br w:val="nil"/>
                    <w:tr2bl w:val="nil"/>
                  </w:tcBorders>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color w:val="000000"/>
                      <w:szCs w:val="21"/>
                    </w:rPr>
                    <w:t>100</w:t>
                  </w:r>
                </w:p>
              </w:tc>
            </w:tr>
            <w:tr w:rsidR="002A14A1">
              <w:trPr>
                <w:trHeight w:hRule="exact" w:val="388"/>
              </w:trPr>
              <w:tc>
                <w:tcPr>
                  <w:tcW w:w="539" w:type="dxa"/>
                  <w:vMerge/>
                  <w:tcBorders>
                    <w:bottom w:val="single" w:sz="4" w:space="0" w:color="auto"/>
                    <w:tl2br w:val="nil"/>
                    <w:tr2bl w:val="nil"/>
                  </w:tcBorders>
                  <w:vAlign w:val="center"/>
                </w:tcPr>
                <w:p w:rsidR="002A14A1" w:rsidRDefault="002A14A1" w:rsidP="00D7239F">
                  <w:pPr>
                    <w:pStyle w:val="1"/>
                    <w:spacing w:beforeLines="20"/>
                    <w:ind w:left="360" w:firstLineChars="0" w:firstLine="0"/>
                    <w:jc w:val="center"/>
                    <w:rPr>
                      <w:rFonts w:cs="Times New Roman"/>
                      <w:color w:val="000000"/>
                      <w:szCs w:val="21"/>
                    </w:rPr>
                  </w:pPr>
                </w:p>
              </w:tc>
              <w:tc>
                <w:tcPr>
                  <w:tcW w:w="738" w:type="dxa"/>
                  <w:tcBorders>
                    <w:bottom w:val="single" w:sz="4" w:space="0" w:color="auto"/>
                    <w:tl2br w:val="nil"/>
                    <w:tr2bl w:val="nil"/>
                  </w:tcBorders>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color w:val="000000"/>
                      <w:szCs w:val="21"/>
                    </w:rPr>
                    <w:t>悬浮物</w:t>
                  </w:r>
                </w:p>
              </w:tc>
              <w:tc>
                <w:tcPr>
                  <w:tcW w:w="541" w:type="dxa"/>
                  <w:tcBorders>
                    <w:bottom w:val="single" w:sz="4" w:space="0" w:color="auto"/>
                    <w:tl2br w:val="nil"/>
                    <w:tr2bl w:val="nil"/>
                  </w:tcBorders>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hint="eastAsia"/>
                      <w:color w:val="000000"/>
                      <w:szCs w:val="21"/>
                    </w:rPr>
                    <w:t>6</w:t>
                  </w:r>
                </w:p>
              </w:tc>
              <w:tc>
                <w:tcPr>
                  <w:tcW w:w="541" w:type="dxa"/>
                  <w:tcBorders>
                    <w:bottom w:val="single" w:sz="4" w:space="0" w:color="auto"/>
                    <w:tl2br w:val="nil"/>
                    <w:tr2bl w:val="nil"/>
                  </w:tcBorders>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color w:val="000000"/>
                      <w:szCs w:val="21"/>
                    </w:rPr>
                    <w:t>/</w:t>
                  </w:r>
                </w:p>
              </w:tc>
              <w:tc>
                <w:tcPr>
                  <w:tcW w:w="837" w:type="dxa"/>
                  <w:tcBorders>
                    <w:bottom w:val="single" w:sz="4" w:space="0" w:color="auto"/>
                    <w:tl2br w:val="nil"/>
                    <w:tr2bl w:val="nil"/>
                  </w:tcBorders>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color w:val="000000"/>
                      <w:szCs w:val="21"/>
                    </w:rPr>
                    <w:t>/</w:t>
                  </w:r>
                </w:p>
              </w:tc>
              <w:tc>
                <w:tcPr>
                  <w:tcW w:w="541" w:type="dxa"/>
                  <w:tcBorders>
                    <w:bottom w:val="single" w:sz="4" w:space="0" w:color="auto"/>
                    <w:tl2br w:val="nil"/>
                    <w:tr2bl w:val="nil"/>
                  </w:tcBorders>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color w:val="000000"/>
                      <w:szCs w:val="21"/>
                    </w:rPr>
                    <w:t>/</w:t>
                  </w:r>
                </w:p>
              </w:tc>
              <w:tc>
                <w:tcPr>
                  <w:tcW w:w="838" w:type="dxa"/>
                  <w:tcBorders>
                    <w:bottom w:val="single" w:sz="4" w:space="0" w:color="auto"/>
                    <w:tl2br w:val="nil"/>
                    <w:tr2bl w:val="nil"/>
                  </w:tcBorders>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color w:val="000000"/>
                      <w:szCs w:val="21"/>
                    </w:rPr>
                    <w:t>/</w:t>
                  </w:r>
                </w:p>
              </w:tc>
              <w:tc>
                <w:tcPr>
                  <w:tcW w:w="542" w:type="dxa"/>
                  <w:tcBorders>
                    <w:bottom w:val="single" w:sz="4" w:space="0" w:color="auto"/>
                    <w:tl2br w:val="nil"/>
                    <w:tr2bl w:val="nil"/>
                  </w:tcBorders>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color w:val="000000"/>
                      <w:szCs w:val="21"/>
                    </w:rPr>
                    <w:t>/</w:t>
                  </w:r>
                </w:p>
              </w:tc>
              <w:tc>
                <w:tcPr>
                  <w:tcW w:w="836" w:type="dxa"/>
                  <w:tcBorders>
                    <w:bottom w:val="single" w:sz="4" w:space="0" w:color="auto"/>
                    <w:tl2br w:val="nil"/>
                    <w:tr2bl w:val="nil"/>
                  </w:tcBorders>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color w:val="000000"/>
                      <w:szCs w:val="21"/>
                    </w:rPr>
                    <w:t>/</w:t>
                  </w:r>
                </w:p>
              </w:tc>
              <w:tc>
                <w:tcPr>
                  <w:tcW w:w="541" w:type="dxa"/>
                  <w:tcBorders>
                    <w:bottom w:val="single" w:sz="4" w:space="0" w:color="auto"/>
                    <w:tl2br w:val="nil"/>
                    <w:tr2bl w:val="nil"/>
                  </w:tcBorders>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color w:val="000000"/>
                      <w:szCs w:val="21"/>
                    </w:rPr>
                    <w:t>/</w:t>
                  </w:r>
                </w:p>
              </w:tc>
              <w:tc>
                <w:tcPr>
                  <w:tcW w:w="838" w:type="dxa"/>
                  <w:tcBorders>
                    <w:bottom w:val="single" w:sz="4" w:space="0" w:color="auto"/>
                    <w:tl2br w:val="nil"/>
                    <w:tr2bl w:val="nil"/>
                  </w:tcBorders>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color w:val="000000"/>
                      <w:szCs w:val="21"/>
                    </w:rPr>
                    <w:t>/</w:t>
                  </w:r>
                </w:p>
              </w:tc>
              <w:tc>
                <w:tcPr>
                  <w:tcW w:w="541" w:type="dxa"/>
                  <w:tcBorders>
                    <w:bottom w:val="single" w:sz="4" w:space="0" w:color="auto"/>
                    <w:tl2br w:val="nil"/>
                    <w:tr2bl w:val="nil"/>
                  </w:tcBorders>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color w:val="000000"/>
                      <w:szCs w:val="21"/>
                    </w:rPr>
                    <w:t>/</w:t>
                  </w:r>
                </w:p>
              </w:tc>
              <w:tc>
                <w:tcPr>
                  <w:tcW w:w="835" w:type="dxa"/>
                  <w:tcBorders>
                    <w:bottom w:val="single" w:sz="4" w:space="0" w:color="auto"/>
                    <w:tl2br w:val="nil"/>
                    <w:tr2bl w:val="nil"/>
                  </w:tcBorders>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color w:val="000000"/>
                      <w:szCs w:val="21"/>
                    </w:rPr>
                    <w:t>/</w:t>
                  </w:r>
                </w:p>
              </w:tc>
            </w:tr>
            <w:tr w:rsidR="002A14A1">
              <w:trPr>
                <w:trHeight w:hRule="exact" w:val="596"/>
              </w:trPr>
              <w:tc>
                <w:tcPr>
                  <w:tcW w:w="539" w:type="dxa"/>
                  <w:vMerge w:val="restart"/>
                  <w:tcBorders>
                    <w:top w:val="single" w:sz="4" w:space="0" w:color="auto"/>
                    <w:tl2br w:val="nil"/>
                    <w:tr2bl w:val="nil"/>
                  </w:tcBorders>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hint="eastAsia"/>
                      <w:color w:val="000000"/>
                      <w:szCs w:val="21"/>
                    </w:rPr>
                    <w:t>废气</w:t>
                  </w:r>
                </w:p>
              </w:tc>
              <w:tc>
                <w:tcPr>
                  <w:tcW w:w="738" w:type="dxa"/>
                  <w:tcBorders>
                    <w:top w:val="single" w:sz="4" w:space="0" w:color="auto"/>
                    <w:bottom w:val="single" w:sz="4" w:space="0" w:color="auto"/>
                    <w:tl2br w:val="nil"/>
                    <w:tr2bl w:val="nil"/>
                  </w:tcBorders>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hint="eastAsia"/>
                      <w:color w:val="000000"/>
                      <w:szCs w:val="21"/>
                    </w:rPr>
                    <w:t>非甲烷总烃</w:t>
                  </w:r>
                </w:p>
              </w:tc>
              <w:tc>
                <w:tcPr>
                  <w:tcW w:w="541" w:type="dxa"/>
                  <w:tcBorders>
                    <w:top w:val="single" w:sz="4" w:space="0" w:color="auto"/>
                    <w:bottom w:val="single" w:sz="4" w:space="0" w:color="auto"/>
                    <w:tl2br w:val="nil"/>
                    <w:tr2bl w:val="nil"/>
                  </w:tcBorders>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hint="eastAsia"/>
                      <w:color w:val="000000"/>
                      <w:szCs w:val="21"/>
                    </w:rPr>
                    <w:t>30</w:t>
                  </w:r>
                </w:p>
              </w:tc>
              <w:tc>
                <w:tcPr>
                  <w:tcW w:w="541" w:type="dxa"/>
                  <w:tcBorders>
                    <w:top w:val="single" w:sz="4" w:space="0" w:color="auto"/>
                    <w:bottom w:val="single" w:sz="4" w:space="0" w:color="auto"/>
                    <w:tl2br w:val="nil"/>
                    <w:tr2bl w:val="nil"/>
                  </w:tcBorders>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hint="eastAsia"/>
                      <w:color w:val="000000"/>
                      <w:szCs w:val="21"/>
                    </w:rPr>
                    <w:t>/</w:t>
                  </w:r>
                </w:p>
              </w:tc>
              <w:tc>
                <w:tcPr>
                  <w:tcW w:w="837" w:type="dxa"/>
                  <w:tcBorders>
                    <w:top w:val="single" w:sz="4" w:space="0" w:color="auto"/>
                    <w:bottom w:val="single" w:sz="4" w:space="0" w:color="auto"/>
                    <w:tl2br w:val="nil"/>
                    <w:tr2bl w:val="nil"/>
                  </w:tcBorders>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hint="eastAsia"/>
                      <w:color w:val="000000"/>
                      <w:szCs w:val="21"/>
                    </w:rPr>
                    <w:t>/</w:t>
                  </w:r>
                </w:p>
              </w:tc>
              <w:tc>
                <w:tcPr>
                  <w:tcW w:w="541" w:type="dxa"/>
                  <w:tcBorders>
                    <w:top w:val="single" w:sz="4" w:space="0" w:color="auto"/>
                    <w:bottom w:val="single" w:sz="4" w:space="0" w:color="auto"/>
                    <w:tl2br w:val="nil"/>
                    <w:tr2bl w:val="nil"/>
                  </w:tcBorders>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hint="eastAsia"/>
                      <w:color w:val="000000"/>
                      <w:szCs w:val="21"/>
                    </w:rPr>
                    <w:t>/</w:t>
                  </w:r>
                </w:p>
              </w:tc>
              <w:tc>
                <w:tcPr>
                  <w:tcW w:w="838" w:type="dxa"/>
                  <w:tcBorders>
                    <w:top w:val="single" w:sz="4" w:space="0" w:color="auto"/>
                    <w:bottom w:val="single" w:sz="4" w:space="0" w:color="auto"/>
                    <w:tl2br w:val="nil"/>
                    <w:tr2bl w:val="nil"/>
                  </w:tcBorders>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hint="eastAsia"/>
                      <w:color w:val="000000"/>
                      <w:szCs w:val="21"/>
                    </w:rPr>
                    <w:t>/</w:t>
                  </w:r>
                </w:p>
              </w:tc>
              <w:tc>
                <w:tcPr>
                  <w:tcW w:w="542" w:type="dxa"/>
                  <w:tcBorders>
                    <w:top w:val="single" w:sz="4" w:space="0" w:color="auto"/>
                    <w:bottom w:val="single" w:sz="4" w:space="0" w:color="auto"/>
                    <w:tl2br w:val="nil"/>
                    <w:tr2bl w:val="nil"/>
                  </w:tcBorders>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hint="eastAsia"/>
                      <w:color w:val="000000"/>
                      <w:szCs w:val="21"/>
                    </w:rPr>
                    <w:t>/</w:t>
                  </w:r>
                </w:p>
              </w:tc>
              <w:tc>
                <w:tcPr>
                  <w:tcW w:w="836" w:type="dxa"/>
                  <w:tcBorders>
                    <w:top w:val="single" w:sz="4" w:space="0" w:color="auto"/>
                    <w:bottom w:val="single" w:sz="4" w:space="0" w:color="auto"/>
                    <w:tl2br w:val="nil"/>
                    <w:tr2bl w:val="nil"/>
                  </w:tcBorders>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hint="eastAsia"/>
                      <w:color w:val="000000"/>
                      <w:szCs w:val="21"/>
                    </w:rPr>
                    <w:t>/</w:t>
                  </w:r>
                </w:p>
              </w:tc>
              <w:tc>
                <w:tcPr>
                  <w:tcW w:w="541" w:type="dxa"/>
                  <w:tcBorders>
                    <w:top w:val="single" w:sz="4" w:space="0" w:color="auto"/>
                    <w:bottom w:val="single" w:sz="4" w:space="0" w:color="auto"/>
                    <w:tl2br w:val="nil"/>
                    <w:tr2bl w:val="nil"/>
                  </w:tcBorders>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hint="eastAsia"/>
                      <w:color w:val="000000"/>
                      <w:szCs w:val="21"/>
                    </w:rPr>
                    <w:t>2</w:t>
                  </w:r>
                </w:p>
              </w:tc>
              <w:tc>
                <w:tcPr>
                  <w:tcW w:w="838" w:type="dxa"/>
                  <w:tcBorders>
                    <w:top w:val="single" w:sz="4" w:space="0" w:color="auto"/>
                    <w:bottom w:val="single" w:sz="4" w:space="0" w:color="auto"/>
                    <w:tl2br w:val="nil"/>
                    <w:tr2bl w:val="nil"/>
                  </w:tcBorders>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color w:val="000000"/>
                      <w:szCs w:val="21"/>
                    </w:rPr>
                    <w:t>100</w:t>
                  </w:r>
                </w:p>
              </w:tc>
              <w:tc>
                <w:tcPr>
                  <w:tcW w:w="541" w:type="dxa"/>
                  <w:tcBorders>
                    <w:top w:val="single" w:sz="4" w:space="0" w:color="auto"/>
                    <w:bottom w:val="single" w:sz="4" w:space="0" w:color="auto"/>
                    <w:tl2br w:val="nil"/>
                    <w:tr2bl w:val="nil"/>
                  </w:tcBorders>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hint="eastAsia"/>
                      <w:color w:val="000000"/>
                      <w:szCs w:val="21"/>
                    </w:rPr>
                    <w:t>/</w:t>
                  </w:r>
                </w:p>
              </w:tc>
              <w:tc>
                <w:tcPr>
                  <w:tcW w:w="835" w:type="dxa"/>
                  <w:tcBorders>
                    <w:top w:val="single" w:sz="4" w:space="0" w:color="auto"/>
                    <w:bottom w:val="single" w:sz="4" w:space="0" w:color="auto"/>
                    <w:tl2br w:val="nil"/>
                    <w:tr2bl w:val="nil"/>
                  </w:tcBorders>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hint="eastAsia"/>
                      <w:color w:val="000000"/>
                      <w:szCs w:val="21"/>
                    </w:rPr>
                    <w:t>/</w:t>
                  </w:r>
                </w:p>
              </w:tc>
            </w:tr>
            <w:tr w:rsidR="002A14A1">
              <w:trPr>
                <w:trHeight w:hRule="exact" w:val="414"/>
              </w:trPr>
              <w:tc>
                <w:tcPr>
                  <w:tcW w:w="539" w:type="dxa"/>
                  <w:vMerge/>
                  <w:tcBorders>
                    <w:tl2br w:val="nil"/>
                    <w:tr2bl w:val="nil"/>
                  </w:tcBorders>
                  <w:vAlign w:val="center"/>
                </w:tcPr>
                <w:p w:rsidR="002A14A1" w:rsidRDefault="002A14A1" w:rsidP="00D7239F">
                  <w:pPr>
                    <w:pStyle w:val="1"/>
                    <w:spacing w:beforeLines="20"/>
                    <w:ind w:firstLineChars="0" w:firstLine="0"/>
                    <w:jc w:val="center"/>
                    <w:rPr>
                      <w:rFonts w:cs="Times New Roman"/>
                      <w:color w:val="000000"/>
                      <w:szCs w:val="21"/>
                    </w:rPr>
                  </w:pPr>
                </w:p>
              </w:tc>
              <w:tc>
                <w:tcPr>
                  <w:tcW w:w="738" w:type="dxa"/>
                  <w:tcBorders>
                    <w:top w:val="single" w:sz="4" w:space="0" w:color="auto"/>
                    <w:tl2br w:val="nil"/>
                    <w:tr2bl w:val="nil"/>
                  </w:tcBorders>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hint="eastAsia"/>
                      <w:color w:val="000000"/>
                      <w:szCs w:val="21"/>
                    </w:rPr>
                    <w:t>甲烷</w:t>
                  </w:r>
                </w:p>
              </w:tc>
              <w:tc>
                <w:tcPr>
                  <w:tcW w:w="541" w:type="dxa"/>
                  <w:tcBorders>
                    <w:top w:val="single" w:sz="4" w:space="0" w:color="auto"/>
                    <w:tl2br w:val="nil"/>
                    <w:tr2bl w:val="nil"/>
                  </w:tcBorders>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hint="eastAsia"/>
                      <w:color w:val="000000"/>
                      <w:szCs w:val="21"/>
                    </w:rPr>
                    <w:t>30</w:t>
                  </w:r>
                </w:p>
              </w:tc>
              <w:tc>
                <w:tcPr>
                  <w:tcW w:w="541" w:type="dxa"/>
                  <w:tcBorders>
                    <w:top w:val="single" w:sz="4" w:space="0" w:color="auto"/>
                    <w:tl2br w:val="nil"/>
                    <w:tr2bl w:val="nil"/>
                  </w:tcBorders>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hint="eastAsia"/>
                      <w:color w:val="000000"/>
                      <w:szCs w:val="21"/>
                    </w:rPr>
                    <w:t>/</w:t>
                  </w:r>
                </w:p>
              </w:tc>
              <w:tc>
                <w:tcPr>
                  <w:tcW w:w="837" w:type="dxa"/>
                  <w:tcBorders>
                    <w:top w:val="single" w:sz="4" w:space="0" w:color="auto"/>
                    <w:tl2br w:val="nil"/>
                    <w:tr2bl w:val="nil"/>
                  </w:tcBorders>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hint="eastAsia"/>
                      <w:color w:val="000000"/>
                      <w:szCs w:val="21"/>
                    </w:rPr>
                    <w:t>/</w:t>
                  </w:r>
                </w:p>
              </w:tc>
              <w:tc>
                <w:tcPr>
                  <w:tcW w:w="541" w:type="dxa"/>
                  <w:tcBorders>
                    <w:top w:val="single" w:sz="4" w:space="0" w:color="auto"/>
                    <w:tl2br w:val="nil"/>
                    <w:tr2bl w:val="nil"/>
                  </w:tcBorders>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hint="eastAsia"/>
                      <w:color w:val="000000"/>
                      <w:szCs w:val="21"/>
                    </w:rPr>
                    <w:t>/</w:t>
                  </w:r>
                </w:p>
              </w:tc>
              <w:tc>
                <w:tcPr>
                  <w:tcW w:w="838" w:type="dxa"/>
                  <w:tcBorders>
                    <w:top w:val="single" w:sz="4" w:space="0" w:color="auto"/>
                    <w:tl2br w:val="nil"/>
                    <w:tr2bl w:val="nil"/>
                  </w:tcBorders>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hint="eastAsia"/>
                      <w:color w:val="000000"/>
                      <w:szCs w:val="21"/>
                    </w:rPr>
                    <w:t>/</w:t>
                  </w:r>
                </w:p>
              </w:tc>
              <w:tc>
                <w:tcPr>
                  <w:tcW w:w="542" w:type="dxa"/>
                  <w:tcBorders>
                    <w:top w:val="single" w:sz="4" w:space="0" w:color="auto"/>
                    <w:tl2br w:val="nil"/>
                    <w:tr2bl w:val="nil"/>
                  </w:tcBorders>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hint="eastAsia"/>
                      <w:color w:val="000000"/>
                      <w:szCs w:val="21"/>
                    </w:rPr>
                    <w:t>/</w:t>
                  </w:r>
                </w:p>
              </w:tc>
              <w:tc>
                <w:tcPr>
                  <w:tcW w:w="836" w:type="dxa"/>
                  <w:tcBorders>
                    <w:top w:val="single" w:sz="4" w:space="0" w:color="auto"/>
                    <w:tl2br w:val="nil"/>
                    <w:tr2bl w:val="nil"/>
                  </w:tcBorders>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hint="eastAsia"/>
                      <w:color w:val="000000"/>
                      <w:szCs w:val="21"/>
                    </w:rPr>
                    <w:t>/</w:t>
                  </w:r>
                </w:p>
              </w:tc>
              <w:tc>
                <w:tcPr>
                  <w:tcW w:w="541" w:type="dxa"/>
                  <w:tcBorders>
                    <w:top w:val="single" w:sz="4" w:space="0" w:color="auto"/>
                    <w:tl2br w:val="nil"/>
                    <w:tr2bl w:val="nil"/>
                  </w:tcBorders>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hint="eastAsia"/>
                      <w:color w:val="000000"/>
                      <w:szCs w:val="21"/>
                    </w:rPr>
                    <w:t>2</w:t>
                  </w:r>
                </w:p>
              </w:tc>
              <w:tc>
                <w:tcPr>
                  <w:tcW w:w="838" w:type="dxa"/>
                  <w:tcBorders>
                    <w:top w:val="single" w:sz="4" w:space="0" w:color="auto"/>
                    <w:tl2br w:val="nil"/>
                    <w:tr2bl w:val="nil"/>
                  </w:tcBorders>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color w:val="000000"/>
                      <w:szCs w:val="21"/>
                    </w:rPr>
                    <w:t>100</w:t>
                  </w:r>
                </w:p>
              </w:tc>
              <w:tc>
                <w:tcPr>
                  <w:tcW w:w="541" w:type="dxa"/>
                  <w:tcBorders>
                    <w:top w:val="single" w:sz="4" w:space="0" w:color="auto"/>
                    <w:tl2br w:val="nil"/>
                    <w:tr2bl w:val="nil"/>
                  </w:tcBorders>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hint="eastAsia"/>
                      <w:color w:val="000000"/>
                      <w:szCs w:val="21"/>
                    </w:rPr>
                    <w:t>/</w:t>
                  </w:r>
                </w:p>
              </w:tc>
              <w:tc>
                <w:tcPr>
                  <w:tcW w:w="835" w:type="dxa"/>
                  <w:tcBorders>
                    <w:top w:val="single" w:sz="4" w:space="0" w:color="auto"/>
                    <w:tl2br w:val="nil"/>
                    <w:tr2bl w:val="nil"/>
                  </w:tcBorders>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hint="eastAsia"/>
                      <w:color w:val="000000"/>
                      <w:szCs w:val="21"/>
                    </w:rPr>
                    <w:t>/</w:t>
                  </w:r>
                </w:p>
              </w:tc>
            </w:tr>
            <w:tr w:rsidR="002A14A1">
              <w:trPr>
                <w:trHeight w:hRule="exact" w:val="403"/>
              </w:trPr>
              <w:tc>
                <w:tcPr>
                  <w:tcW w:w="539" w:type="dxa"/>
                  <w:tcBorders>
                    <w:tl2br w:val="nil"/>
                    <w:tr2bl w:val="nil"/>
                  </w:tcBorders>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hint="eastAsia"/>
                      <w:color w:val="000000"/>
                      <w:szCs w:val="21"/>
                    </w:rPr>
                    <w:t>噪声</w:t>
                  </w:r>
                </w:p>
              </w:tc>
              <w:tc>
                <w:tcPr>
                  <w:tcW w:w="8169" w:type="dxa"/>
                  <w:gridSpan w:val="12"/>
                  <w:tcBorders>
                    <w:tl2br w:val="nil"/>
                    <w:tr2bl w:val="nil"/>
                  </w:tcBorders>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hint="eastAsia"/>
                      <w:color w:val="000000"/>
                      <w:szCs w:val="21"/>
                    </w:rPr>
                    <w:t>噪声测试仪监测</w:t>
                  </w:r>
                  <w:r>
                    <w:rPr>
                      <w:rFonts w:cs="Times New Roman"/>
                      <w:color w:val="000000"/>
                      <w:szCs w:val="21"/>
                    </w:rPr>
                    <w:t>前后</w:t>
                  </w:r>
                  <w:r>
                    <w:rPr>
                      <w:rFonts w:cs="Times New Roman" w:hint="eastAsia"/>
                      <w:color w:val="000000"/>
                      <w:szCs w:val="21"/>
                    </w:rPr>
                    <w:t>均使</w:t>
                  </w:r>
                  <w:r>
                    <w:rPr>
                      <w:rFonts w:cs="Times New Roman"/>
                      <w:color w:val="000000"/>
                      <w:szCs w:val="21"/>
                    </w:rPr>
                    <w:t>用</w:t>
                  </w:r>
                  <w:r>
                    <w:rPr>
                      <w:rFonts w:cs="Times New Roman"/>
                      <w:color w:val="000000"/>
                      <w:szCs w:val="21"/>
                    </w:rPr>
                    <w:t>AWA6221</w:t>
                  </w:r>
                  <w:r>
                    <w:rPr>
                      <w:rFonts w:cs="Times New Roman" w:hint="eastAsia"/>
                      <w:color w:val="000000"/>
                      <w:szCs w:val="21"/>
                    </w:rPr>
                    <w:t>b</w:t>
                  </w:r>
                  <w:r>
                    <w:rPr>
                      <w:rFonts w:cs="Times New Roman"/>
                      <w:color w:val="000000"/>
                      <w:szCs w:val="21"/>
                    </w:rPr>
                    <w:t>型声级校准器校准，</w:t>
                  </w:r>
                  <w:r>
                    <w:rPr>
                      <w:rFonts w:cs="Times New Roman" w:hint="eastAsia"/>
                      <w:color w:val="000000"/>
                      <w:szCs w:val="21"/>
                    </w:rPr>
                    <w:t>测量</w:t>
                  </w:r>
                  <w:r>
                    <w:rPr>
                      <w:rFonts w:cs="Times New Roman"/>
                      <w:color w:val="000000"/>
                      <w:szCs w:val="21"/>
                    </w:rPr>
                    <w:t>前后小于</w:t>
                  </w:r>
                  <w:r>
                    <w:rPr>
                      <w:rFonts w:cs="Times New Roman"/>
                      <w:color w:val="000000"/>
                      <w:szCs w:val="21"/>
                    </w:rPr>
                    <w:t>0.5dB</w:t>
                  </w:r>
                </w:p>
              </w:tc>
            </w:tr>
          </w:tbl>
          <w:p w:rsidR="002A14A1" w:rsidRDefault="002A14A1" w:rsidP="00D7239F">
            <w:pPr>
              <w:pStyle w:val="1"/>
              <w:spacing w:beforeLines="20" w:line="360" w:lineRule="auto"/>
              <w:rPr>
                <w:rFonts w:cs="Times New Roman"/>
                <w:color w:val="000000"/>
                <w:szCs w:val="21"/>
              </w:rPr>
            </w:pPr>
          </w:p>
          <w:p w:rsidR="002A14A1" w:rsidRDefault="002A14A1" w:rsidP="00D7239F">
            <w:pPr>
              <w:pStyle w:val="1"/>
              <w:spacing w:beforeLines="20" w:line="360" w:lineRule="auto"/>
              <w:ind w:firstLineChars="0" w:firstLine="0"/>
              <w:rPr>
                <w:rFonts w:eastAsia="仿宋_GB2312"/>
                <w:color w:val="000000"/>
                <w:szCs w:val="21"/>
              </w:rPr>
            </w:pPr>
          </w:p>
          <w:p w:rsidR="002A14A1" w:rsidRDefault="002A14A1" w:rsidP="00D7239F">
            <w:pPr>
              <w:pStyle w:val="1"/>
              <w:spacing w:beforeLines="20" w:line="360" w:lineRule="auto"/>
              <w:ind w:firstLineChars="0" w:firstLine="0"/>
              <w:rPr>
                <w:rFonts w:eastAsia="仿宋_GB2312"/>
                <w:color w:val="000000"/>
                <w:szCs w:val="21"/>
              </w:rPr>
            </w:pPr>
          </w:p>
          <w:p w:rsidR="002A14A1" w:rsidRDefault="002A14A1" w:rsidP="00D7239F">
            <w:pPr>
              <w:pStyle w:val="1"/>
              <w:spacing w:beforeLines="20" w:line="360" w:lineRule="auto"/>
              <w:ind w:firstLineChars="0" w:firstLine="0"/>
              <w:rPr>
                <w:rFonts w:eastAsia="仿宋_GB2312"/>
                <w:color w:val="000000"/>
                <w:szCs w:val="21"/>
              </w:rPr>
            </w:pPr>
          </w:p>
          <w:p w:rsidR="002A14A1" w:rsidRDefault="002A14A1" w:rsidP="00D7239F">
            <w:pPr>
              <w:pStyle w:val="1"/>
              <w:spacing w:beforeLines="20" w:line="360" w:lineRule="auto"/>
              <w:ind w:firstLineChars="0" w:firstLine="0"/>
              <w:rPr>
                <w:rFonts w:eastAsia="仿宋_GB2312"/>
                <w:color w:val="000000"/>
                <w:szCs w:val="21"/>
              </w:rPr>
            </w:pPr>
          </w:p>
        </w:tc>
      </w:tr>
    </w:tbl>
    <w:p w:rsidR="002A14A1" w:rsidRDefault="002A14A1">
      <w:pPr>
        <w:spacing w:line="360" w:lineRule="auto"/>
        <w:rPr>
          <w:rFonts w:eastAsia="仿宋_GB2312"/>
          <w:color w:val="000000"/>
          <w:sz w:val="21"/>
          <w:szCs w:val="21"/>
        </w:rPr>
        <w:sectPr w:rsidR="002A14A1">
          <w:pgSz w:w="11906" w:h="16838"/>
          <w:pgMar w:top="1440" w:right="1800" w:bottom="1440" w:left="1800" w:header="708" w:footer="708" w:gutter="0"/>
          <w:pgNumType w:fmt="numberInDash"/>
          <w:cols w:space="720"/>
          <w:docGrid w:linePitch="360"/>
        </w:sectPr>
      </w:pPr>
    </w:p>
    <w:p w:rsidR="002A14A1" w:rsidRDefault="00D925A7">
      <w:pPr>
        <w:spacing w:after="0" w:line="360" w:lineRule="auto"/>
        <w:rPr>
          <w:rFonts w:eastAsia="仿宋_GB2312"/>
          <w:b/>
          <w:color w:val="000000"/>
          <w:sz w:val="21"/>
          <w:szCs w:val="21"/>
        </w:rPr>
      </w:pPr>
      <w:r>
        <w:rPr>
          <w:rFonts w:eastAsia="仿宋_GB2312"/>
          <w:b/>
          <w:color w:val="000000"/>
          <w:sz w:val="21"/>
          <w:szCs w:val="21"/>
        </w:rPr>
        <w:lastRenderedPageBreak/>
        <w:t>表</w:t>
      </w:r>
      <w:r>
        <w:rPr>
          <w:rFonts w:eastAsia="仿宋_GB2312" w:hint="eastAsia"/>
          <w:b/>
          <w:color w:val="000000"/>
          <w:sz w:val="21"/>
          <w:szCs w:val="21"/>
        </w:rPr>
        <w:t>六</w:t>
      </w:r>
    </w:p>
    <w:tbl>
      <w:tblPr>
        <w:tblW w:w="89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924"/>
      </w:tblGrid>
      <w:tr w:rsidR="002A14A1">
        <w:trPr>
          <w:cantSplit/>
          <w:trHeight w:val="859"/>
          <w:jc w:val="center"/>
        </w:trPr>
        <w:tc>
          <w:tcPr>
            <w:tcW w:w="8924" w:type="dxa"/>
          </w:tcPr>
          <w:p w:rsidR="002A14A1" w:rsidRDefault="00D925A7" w:rsidP="00D7239F">
            <w:pPr>
              <w:spacing w:beforeLines="20" w:line="360" w:lineRule="auto"/>
              <w:rPr>
                <w:rFonts w:ascii="宋体" w:eastAsia="宋体" w:hAnsi="宋体"/>
                <w:color w:val="000000"/>
                <w:sz w:val="21"/>
                <w:szCs w:val="21"/>
              </w:rPr>
            </w:pPr>
            <w:r>
              <w:rPr>
                <w:rFonts w:ascii="宋体" w:eastAsia="宋体" w:hAnsi="宋体" w:hint="eastAsia"/>
                <w:color w:val="000000"/>
                <w:sz w:val="21"/>
                <w:szCs w:val="21"/>
              </w:rPr>
              <w:t>验收监测内容：</w:t>
            </w:r>
          </w:p>
          <w:p w:rsidR="002A14A1" w:rsidRDefault="00D925A7" w:rsidP="00D7239F">
            <w:pPr>
              <w:spacing w:beforeLines="20"/>
              <w:ind w:firstLineChars="200" w:firstLine="420"/>
              <w:rPr>
                <w:rFonts w:ascii="Times New Roman" w:eastAsia="宋体" w:hAnsi="Times New Roman" w:cs="Times New Roman"/>
                <w:color w:val="000000"/>
                <w:sz w:val="21"/>
                <w:szCs w:val="21"/>
              </w:rPr>
            </w:pPr>
            <w:r>
              <w:rPr>
                <w:rFonts w:ascii="宋体" w:eastAsia="宋体" w:hAnsi="宋体" w:hint="eastAsia"/>
                <w:color w:val="000000"/>
                <w:sz w:val="21"/>
                <w:szCs w:val="21"/>
              </w:rPr>
              <w:t>根据环评、批复及现场踏勘，确定监测因子，详见表</w:t>
            </w:r>
            <w:r>
              <w:rPr>
                <w:rFonts w:ascii="Times New Roman" w:eastAsia="宋体" w:hAnsi="Times New Roman" w:cs="Times New Roman"/>
                <w:color w:val="000000"/>
                <w:sz w:val="21"/>
                <w:szCs w:val="21"/>
              </w:rPr>
              <w:t>6-1</w:t>
            </w:r>
            <w:r>
              <w:rPr>
                <w:rFonts w:ascii="Times New Roman" w:eastAsia="宋体" w:hAnsi="Times New Roman" w:cs="Times New Roman" w:hint="eastAsia"/>
                <w:color w:val="000000"/>
                <w:sz w:val="21"/>
                <w:szCs w:val="21"/>
              </w:rPr>
              <w:t>。</w:t>
            </w:r>
          </w:p>
          <w:p w:rsidR="002A14A1" w:rsidRDefault="00D925A7">
            <w:pPr>
              <w:pStyle w:val="a0"/>
              <w:spacing w:after="0" w:line="360" w:lineRule="auto"/>
              <w:jc w:val="center"/>
              <w:rPr>
                <w:b/>
                <w:bCs/>
              </w:rPr>
            </w:pPr>
            <w:r>
              <w:rPr>
                <w:rFonts w:ascii="Times New Roman" w:eastAsia="宋体" w:hAnsi="Times New Roman" w:cs="Times New Roman" w:hint="eastAsia"/>
                <w:b/>
                <w:bCs/>
                <w:color w:val="000000"/>
                <w:sz w:val="21"/>
                <w:szCs w:val="21"/>
              </w:rPr>
              <w:t>表</w:t>
            </w:r>
            <w:r>
              <w:rPr>
                <w:rFonts w:ascii="Times New Roman" w:eastAsia="宋体" w:hAnsi="Times New Roman" w:cs="Times New Roman" w:hint="eastAsia"/>
                <w:b/>
                <w:bCs/>
                <w:color w:val="000000"/>
                <w:sz w:val="21"/>
                <w:szCs w:val="21"/>
              </w:rPr>
              <w:t>6-1</w:t>
            </w:r>
            <w:r>
              <w:rPr>
                <w:rFonts w:ascii="Times New Roman" w:eastAsia="宋体" w:hAnsi="Times New Roman" w:cs="Times New Roman" w:hint="eastAsia"/>
                <w:b/>
                <w:bCs/>
                <w:color w:val="000000"/>
                <w:sz w:val="21"/>
                <w:szCs w:val="21"/>
              </w:rPr>
              <w:t>验收检测项目和频次</w:t>
            </w:r>
          </w:p>
          <w:tbl>
            <w:tblPr>
              <w:tblW w:w="8708" w:type="dxa"/>
              <w:jc w:val="center"/>
              <w:tblBorders>
                <w:top w:val="single" w:sz="12" w:space="0" w:color="auto"/>
                <w:bottom w:val="single" w:sz="12" w:space="0" w:color="auto"/>
                <w:insideH w:val="single" w:sz="4" w:space="0" w:color="auto"/>
                <w:insideV w:val="single" w:sz="4" w:space="0" w:color="auto"/>
              </w:tblBorders>
              <w:tblLayout w:type="fixed"/>
              <w:tblLook w:val="04A0"/>
            </w:tblPr>
            <w:tblGrid>
              <w:gridCol w:w="916"/>
              <w:gridCol w:w="2010"/>
              <w:gridCol w:w="1680"/>
              <w:gridCol w:w="1531"/>
              <w:gridCol w:w="2571"/>
            </w:tblGrid>
            <w:tr w:rsidR="002A14A1">
              <w:trPr>
                <w:cantSplit/>
                <w:trHeight w:val="454"/>
                <w:jc w:val="center"/>
              </w:trPr>
              <w:tc>
                <w:tcPr>
                  <w:tcW w:w="916" w:type="dxa"/>
                  <w:vAlign w:val="center"/>
                </w:tcPr>
                <w:p w:rsidR="002A14A1" w:rsidRDefault="00D925A7" w:rsidP="00D7239F">
                  <w:pPr>
                    <w:pStyle w:val="1"/>
                    <w:spacing w:beforeLines="20"/>
                    <w:ind w:firstLineChars="0" w:firstLine="0"/>
                    <w:jc w:val="center"/>
                    <w:rPr>
                      <w:rFonts w:cs="Times New Roman"/>
                      <w:b/>
                      <w:bCs/>
                      <w:color w:val="000000"/>
                      <w:szCs w:val="21"/>
                    </w:rPr>
                  </w:pPr>
                  <w:r>
                    <w:rPr>
                      <w:rFonts w:cs="Times New Roman"/>
                      <w:b/>
                      <w:bCs/>
                      <w:color w:val="000000"/>
                      <w:szCs w:val="21"/>
                    </w:rPr>
                    <w:t>类别</w:t>
                  </w:r>
                </w:p>
              </w:tc>
              <w:tc>
                <w:tcPr>
                  <w:tcW w:w="2010" w:type="dxa"/>
                  <w:vAlign w:val="center"/>
                </w:tcPr>
                <w:p w:rsidR="002A14A1" w:rsidRDefault="00D925A7" w:rsidP="00D7239F">
                  <w:pPr>
                    <w:pStyle w:val="1"/>
                    <w:spacing w:beforeLines="20"/>
                    <w:ind w:firstLineChars="0" w:firstLine="0"/>
                    <w:jc w:val="center"/>
                    <w:rPr>
                      <w:rFonts w:cs="Times New Roman"/>
                      <w:b/>
                      <w:bCs/>
                      <w:color w:val="000000"/>
                      <w:szCs w:val="21"/>
                    </w:rPr>
                  </w:pPr>
                  <w:r>
                    <w:rPr>
                      <w:rFonts w:cs="Times New Roman"/>
                      <w:b/>
                      <w:bCs/>
                      <w:color w:val="000000"/>
                      <w:szCs w:val="21"/>
                    </w:rPr>
                    <w:t>监测点位</w:t>
                  </w:r>
                </w:p>
              </w:tc>
              <w:tc>
                <w:tcPr>
                  <w:tcW w:w="1680" w:type="dxa"/>
                  <w:vAlign w:val="center"/>
                </w:tcPr>
                <w:p w:rsidR="002A14A1" w:rsidRDefault="00D925A7" w:rsidP="00D7239F">
                  <w:pPr>
                    <w:pStyle w:val="1"/>
                    <w:spacing w:beforeLines="20"/>
                    <w:ind w:firstLineChars="0" w:firstLine="0"/>
                    <w:jc w:val="center"/>
                    <w:rPr>
                      <w:rFonts w:cs="Times New Roman"/>
                      <w:b/>
                      <w:bCs/>
                      <w:color w:val="000000"/>
                      <w:szCs w:val="21"/>
                    </w:rPr>
                  </w:pPr>
                  <w:r>
                    <w:rPr>
                      <w:rFonts w:cs="Times New Roman"/>
                      <w:b/>
                      <w:bCs/>
                      <w:color w:val="000000"/>
                      <w:szCs w:val="21"/>
                    </w:rPr>
                    <w:t>监测符号、编号</w:t>
                  </w:r>
                </w:p>
              </w:tc>
              <w:tc>
                <w:tcPr>
                  <w:tcW w:w="1531" w:type="dxa"/>
                  <w:vAlign w:val="center"/>
                </w:tcPr>
                <w:p w:rsidR="002A14A1" w:rsidRDefault="00D925A7" w:rsidP="00D7239F">
                  <w:pPr>
                    <w:pStyle w:val="1"/>
                    <w:spacing w:beforeLines="20"/>
                    <w:ind w:firstLineChars="0" w:firstLine="0"/>
                    <w:jc w:val="center"/>
                    <w:rPr>
                      <w:rFonts w:cs="Times New Roman"/>
                      <w:b/>
                      <w:bCs/>
                      <w:color w:val="000000"/>
                      <w:szCs w:val="21"/>
                    </w:rPr>
                  </w:pPr>
                  <w:r>
                    <w:rPr>
                      <w:rFonts w:cs="Times New Roman"/>
                      <w:b/>
                      <w:bCs/>
                      <w:color w:val="000000"/>
                      <w:szCs w:val="21"/>
                    </w:rPr>
                    <w:t>监测项目</w:t>
                  </w:r>
                </w:p>
              </w:tc>
              <w:tc>
                <w:tcPr>
                  <w:tcW w:w="2571" w:type="dxa"/>
                  <w:vAlign w:val="center"/>
                </w:tcPr>
                <w:p w:rsidR="002A14A1" w:rsidRDefault="00D925A7" w:rsidP="00D7239F">
                  <w:pPr>
                    <w:pStyle w:val="1"/>
                    <w:spacing w:beforeLines="20"/>
                    <w:ind w:firstLineChars="0" w:firstLine="0"/>
                    <w:jc w:val="center"/>
                    <w:rPr>
                      <w:rFonts w:cs="Times New Roman"/>
                      <w:b/>
                      <w:bCs/>
                      <w:color w:val="000000"/>
                      <w:szCs w:val="21"/>
                    </w:rPr>
                  </w:pPr>
                  <w:r>
                    <w:rPr>
                      <w:rFonts w:cs="Times New Roman"/>
                      <w:b/>
                      <w:bCs/>
                      <w:color w:val="000000"/>
                      <w:szCs w:val="21"/>
                    </w:rPr>
                    <w:t>监测频次</w:t>
                  </w:r>
                </w:p>
              </w:tc>
            </w:tr>
            <w:tr w:rsidR="002A14A1">
              <w:trPr>
                <w:cantSplit/>
                <w:trHeight w:val="454"/>
                <w:jc w:val="center"/>
              </w:trPr>
              <w:tc>
                <w:tcPr>
                  <w:tcW w:w="916" w:type="dxa"/>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hint="eastAsia"/>
                      <w:color w:val="000000"/>
                      <w:szCs w:val="21"/>
                    </w:rPr>
                    <w:t>生活污水</w:t>
                  </w:r>
                </w:p>
              </w:tc>
              <w:tc>
                <w:tcPr>
                  <w:tcW w:w="2010" w:type="dxa"/>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hint="eastAsia"/>
                      <w:color w:val="000000"/>
                      <w:szCs w:val="21"/>
                    </w:rPr>
                    <w:t>污水接管口</w:t>
                  </w:r>
                </w:p>
              </w:tc>
              <w:tc>
                <w:tcPr>
                  <w:tcW w:w="1680" w:type="dxa"/>
                  <w:shd w:val="clear" w:color="auto" w:fill="auto"/>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hint="eastAsia"/>
                      <w:color w:val="000000"/>
                      <w:szCs w:val="21"/>
                    </w:rPr>
                    <w:t>★</w:t>
                  </w:r>
                  <w:r>
                    <w:rPr>
                      <w:rFonts w:cs="Times New Roman" w:hint="eastAsia"/>
                      <w:color w:val="000000"/>
                      <w:szCs w:val="21"/>
                    </w:rPr>
                    <w:t>W1</w:t>
                  </w:r>
                </w:p>
              </w:tc>
              <w:tc>
                <w:tcPr>
                  <w:tcW w:w="1531" w:type="dxa"/>
                  <w:shd w:val="clear" w:color="auto" w:fill="auto"/>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hint="eastAsia"/>
                      <w:color w:val="000000"/>
                      <w:szCs w:val="21"/>
                    </w:rPr>
                    <w:t>pH</w:t>
                  </w:r>
                  <w:r>
                    <w:rPr>
                      <w:rFonts w:cs="Times New Roman" w:hint="eastAsia"/>
                      <w:color w:val="000000"/>
                      <w:szCs w:val="21"/>
                    </w:rPr>
                    <w:t>、</w:t>
                  </w:r>
                  <w:r>
                    <w:rPr>
                      <w:rFonts w:cs="Times New Roman" w:hint="eastAsia"/>
                      <w:color w:val="000000"/>
                      <w:szCs w:val="21"/>
                    </w:rPr>
                    <w:t>COD</w:t>
                  </w:r>
                  <w:r>
                    <w:rPr>
                      <w:rFonts w:cs="Times New Roman" w:hint="eastAsia"/>
                      <w:color w:val="000000"/>
                      <w:szCs w:val="21"/>
                    </w:rPr>
                    <w:t>、</w:t>
                  </w:r>
                  <w:r>
                    <w:rPr>
                      <w:rFonts w:cs="Times New Roman" w:hint="eastAsia"/>
                      <w:color w:val="000000"/>
                      <w:szCs w:val="21"/>
                    </w:rPr>
                    <w:t>SS</w:t>
                  </w:r>
                  <w:r>
                    <w:rPr>
                      <w:rFonts w:cs="Times New Roman" w:hint="eastAsia"/>
                      <w:color w:val="000000"/>
                      <w:szCs w:val="21"/>
                    </w:rPr>
                    <w:t>、氨氮、总磷</w:t>
                  </w:r>
                </w:p>
              </w:tc>
              <w:tc>
                <w:tcPr>
                  <w:tcW w:w="2571" w:type="dxa"/>
                  <w:shd w:val="clear" w:color="auto" w:fill="auto"/>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hint="eastAsia"/>
                      <w:color w:val="000000"/>
                      <w:szCs w:val="21"/>
                    </w:rPr>
                    <w:t>每天</w:t>
                  </w:r>
                  <w:r>
                    <w:rPr>
                      <w:rFonts w:cs="Times New Roman"/>
                      <w:color w:val="000000"/>
                      <w:szCs w:val="21"/>
                    </w:rPr>
                    <w:t>监测</w:t>
                  </w:r>
                  <w:r>
                    <w:rPr>
                      <w:rFonts w:cs="Times New Roman" w:hint="eastAsia"/>
                      <w:color w:val="000000"/>
                      <w:szCs w:val="21"/>
                    </w:rPr>
                    <w:t>3</w:t>
                  </w:r>
                  <w:r>
                    <w:rPr>
                      <w:rFonts w:cs="Times New Roman"/>
                      <w:color w:val="000000"/>
                      <w:szCs w:val="21"/>
                    </w:rPr>
                    <w:t>次，连续</w:t>
                  </w:r>
                  <w:r>
                    <w:rPr>
                      <w:rFonts w:cs="Times New Roman"/>
                      <w:color w:val="000000"/>
                      <w:szCs w:val="21"/>
                    </w:rPr>
                    <w:t>2</w:t>
                  </w:r>
                  <w:r>
                    <w:rPr>
                      <w:rFonts w:cs="Times New Roman"/>
                      <w:color w:val="000000"/>
                      <w:szCs w:val="21"/>
                    </w:rPr>
                    <w:t>天</w:t>
                  </w:r>
                </w:p>
              </w:tc>
            </w:tr>
            <w:tr w:rsidR="002A14A1">
              <w:trPr>
                <w:cantSplit/>
                <w:trHeight w:val="454"/>
                <w:jc w:val="center"/>
              </w:trPr>
              <w:tc>
                <w:tcPr>
                  <w:tcW w:w="916" w:type="dxa"/>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hint="eastAsia"/>
                      <w:color w:val="000000"/>
                      <w:szCs w:val="21"/>
                    </w:rPr>
                    <w:t>噪声</w:t>
                  </w:r>
                </w:p>
              </w:tc>
              <w:tc>
                <w:tcPr>
                  <w:tcW w:w="2010" w:type="dxa"/>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hint="eastAsia"/>
                      <w:color w:val="000000"/>
                      <w:szCs w:val="21"/>
                    </w:rPr>
                    <w:t>厂界四周、西侧敏感点</w:t>
                  </w:r>
                </w:p>
              </w:tc>
              <w:tc>
                <w:tcPr>
                  <w:tcW w:w="1680" w:type="dxa"/>
                  <w:shd w:val="clear" w:color="auto" w:fill="auto"/>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szCs w:val="21"/>
                    </w:rPr>
                    <w:t>▲</w:t>
                  </w:r>
                  <w:r>
                    <w:rPr>
                      <w:rFonts w:cs="Times New Roman" w:hint="eastAsia"/>
                      <w:szCs w:val="21"/>
                    </w:rPr>
                    <w:t>N</w:t>
                  </w:r>
                  <w:r>
                    <w:rPr>
                      <w:rFonts w:cs="Times New Roman"/>
                      <w:szCs w:val="21"/>
                    </w:rPr>
                    <w:t>1</w:t>
                  </w:r>
                  <w:r>
                    <w:rPr>
                      <w:rFonts w:cs="Times New Roman"/>
                      <w:szCs w:val="21"/>
                    </w:rPr>
                    <w:t>～</w:t>
                  </w:r>
                  <w:r>
                    <w:rPr>
                      <w:rFonts w:cs="Times New Roman" w:hint="eastAsia"/>
                      <w:szCs w:val="21"/>
                    </w:rPr>
                    <w:t>N4</w:t>
                  </w:r>
                  <w:r>
                    <w:rPr>
                      <w:rFonts w:cs="Times New Roman" w:hint="eastAsia"/>
                      <w:szCs w:val="21"/>
                    </w:rPr>
                    <w:t>、</w:t>
                  </w:r>
                  <w:r>
                    <w:rPr>
                      <w:rFonts w:cs="Times New Roman" w:hint="eastAsia"/>
                      <w:szCs w:val="21"/>
                    </w:rPr>
                    <w:t>N5</w:t>
                  </w:r>
                </w:p>
              </w:tc>
              <w:tc>
                <w:tcPr>
                  <w:tcW w:w="1531" w:type="dxa"/>
                  <w:shd w:val="clear" w:color="auto" w:fill="auto"/>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hint="eastAsia"/>
                      <w:color w:val="000000"/>
                      <w:szCs w:val="21"/>
                    </w:rPr>
                    <w:t>环境噪声</w:t>
                  </w:r>
                </w:p>
              </w:tc>
              <w:tc>
                <w:tcPr>
                  <w:tcW w:w="2571" w:type="dxa"/>
                  <w:shd w:val="clear" w:color="auto" w:fill="auto"/>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hint="eastAsia"/>
                      <w:color w:val="000000"/>
                      <w:szCs w:val="21"/>
                    </w:rPr>
                    <w:t>昼夜各</w:t>
                  </w:r>
                  <w:r>
                    <w:rPr>
                      <w:rFonts w:cs="Times New Roman" w:hint="eastAsia"/>
                      <w:color w:val="000000"/>
                      <w:szCs w:val="21"/>
                    </w:rPr>
                    <w:t>1</w:t>
                  </w:r>
                  <w:r>
                    <w:rPr>
                      <w:rFonts w:cs="Times New Roman" w:hint="eastAsia"/>
                      <w:color w:val="000000"/>
                      <w:szCs w:val="21"/>
                    </w:rPr>
                    <w:t>次、连续</w:t>
                  </w:r>
                  <w:r>
                    <w:rPr>
                      <w:rFonts w:cs="Times New Roman" w:hint="eastAsia"/>
                      <w:color w:val="000000"/>
                      <w:szCs w:val="21"/>
                    </w:rPr>
                    <w:t>2</w:t>
                  </w:r>
                  <w:r>
                    <w:rPr>
                      <w:rFonts w:cs="Times New Roman" w:hint="eastAsia"/>
                      <w:color w:val="000000"/>
                      <w:szCs w:val="21"/>
                    </w:rPr>
                    <w:t>天</w:t>
                  </w:r>
                </w:p>
              </w:tc>
            </w:tr>
            <w:tr w:rsidR="002A14A1">
              <w:trPr>
                <w:cantSplit/>
                <w:trHeight w:val="454"/>
                <w:jc w:val="center"/>
              </w:trPr>
              <w:tc>
                <w:tcPr>
                  <w:tcW w:w="916" w:type="dxa"/>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hint="eastAsia"/>
                      <w:color w:val="000000"/>
                      <w:szCs w:val="21"/>
                    </w:rPr>
                    <w:t>无组织废气</w:t>
                  </w:r>
                </w:p>
              </w:tc>
              <w:tc>
                <w:tcPr>
                  <w:tcW w:w="2010" w:type="dxa"/>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hint="eastAsia"/>
                      <w:color w:val="000000"/>
                      <w:szCs w:val="21"/>
                    </w:rPr>
                    <w:t>厂界上下风向、</w:t>
                  </w:r>
                </w:p>
                <w:p w:rsidR="002A14A1" w:rsidRDefault="00D925A7" w:rsidP="00D7239F">
                  <w:pPr>
                    <w:pStyle w:val="1"/>
                    <w:spacing w:beforeLines="20"/>
                    <w:ind w:firstLineChars="0" w:firstLine="0"/>
                    <w:jc w:val="center"/>
                    <w:rPr>
                      <w:rFonts w:cs="Times New Roman"/>
                      <w:color w:val="000000"/>
                      <w:szCs w:val="21"/>
                    </w:rPr>
                  </w:pPr>
                  <w:r>
                    <w:rPr>
                      <w:rFonts w:cs="Times New Roman" w:hint="eastAsia"/>
                      <w:color w:val="000000"/>
                      <w:szCs w:val="21"/>
                    </w:rPr>
                    <w:t>西侧敏感点</w:t>
                  </w:r>
                </w:p>
              </w:tc>
              <w:tc>
                <w:tcPr>
                  <w:tcW w:w="1680" w:type="dxa"/>
                  <w:shd w:val="clear" w:color="auto" w:fill="auto"/>
                  <w:vAlign w:val="center"/>
                </w:tcPr>
                <w:p w:rsidR="002A14A1" w:rsidRDefault="00D925A7" w:rsidP="00D7239F">
                  <w:pPr>
                    <w:pStyle w:val="1"/>
                    <w:spacing w:beforeLines="20"/>
                    <w:ind w:firstLineChars="0" w:firstLine="0"/>
                    <w:jc w:val="center"/>
                    <w:rPr>
                      <w:rFonts w:cs="Times New Roman"/>
                      <w:szCs w:val="21"/>
                    </w:rPr>
                  </w:pPr>
                  <w:r>
                    <w:rPr>
                      <w:rFonts w:ascii="宋体" w:hAnsi="宋体" w:cs="宋体" w:hint="eastAsia"/>
                      <w:szCs w:val="21"/>
                    </w:rPr>
                    <w:t>○</w:t>
                  </w:r>
                  <w:r>
                    <w:rPr>
                      <w:rFonts w:cs="Times New Roman" w:hint="eastAsia"/>
                      <w:szCs w:val="21"/>
                    </w:rPr>
                    <w:t>1#</w:t>
                  </w:r>
                  <w:r>
                    <w:rPr>
                      <w:rFonts w:cs="Times New Roman" w:hint="eastAsia"/>
                      <w:szCs w:val="21"/>
                    </w:rPr>
                    <w:t>、</w:t>
                  </w:r>
                  <w:r>
                    <w:rPr>
                      <w:rFonts w:ascii="宋体" w:hAnsi="宋体" w:cs="宋体" w:hint="eastAsia"/>
                      <w:szCs w:val="21"/>
                    </w:rPr>
                    <w:t>○</w:t>
                  </w:r>
                  <w:r>
                    <w:rPr>
                      <w:rFonts w:cs="Times New Roman" w:hint="eastAsia"/>
                      <w:szCs w:val="21"/>
                    </w:rPr>
                    <w:t>2#</w:t>
                  </w:r>
                  <w:r>
                    <w:rPr>
                      <w:rFonts w:cs="Times New Roman" w:hint="eastAsia"/>
                      <w:szCs w:val="21"/>
                    </w:rPr>
                    <w:t>、</w:t>
                  </w:r>
                  <w:r>
                    <w:rPr>
                      <w:rFonts w:ascii="宋体" w:hAnsi="宋体" w:cs="宋体" w:hint="eastAsia"/>
                      <w:szCs w:val="21"/>
                    </w:rPr>
                    <w:t>○3</w:t>
                  </w:r>
                  <w:r>
                    <w:rPr>
                      <w:rFonts w:cs="Times New Roman" w:hint="eastAsia"/>
                      <w:szCs w:val="21"/>
                    </w:rPr>
                    <w:t>#</w:t>
                  </w:r>
                  <w:r>
                    <w:rPr>
                      <w:rFonts w:cs="Times New Roman" w:hint="eastAsia"/>
                      <w:szCs w:val="21"/>
                    </w:rPr>
                    <w:t>、</w:t>
                  </w:r>
                  <w:r>
                    <w:rPr>
                      <w:rFonts w:ascii="宋体" w:hAnsi="宋体" w:cs="宋体" w:hint="eastAsia"/>
                      <w:szCs w:val="21"/>
                    </w:rPr>
                    <w:t>○4</w:t>
                  </w:r>
                  <w:r>
                    <w:rPr>
                      <w:rFonts w:cs="Times New Roman" w:hint="eastAsia"/>
                      <w:szCs w:val="21"/>
                    </w:rPr>
                    <w:t>#</w:t>
                  </w:r>
                  <w:r>
                    <w:rPr>
                      <w:rFonts w:cs="Times New Roman" w:hint="eastAsia"/>
                      <w:szCs w:val="21"/>
                    </w:rPr>
                    <w:t>、</w:t>
                  </w:r>
                  <w:r>
                    <w:rPr>
                      <w:rFonts w:ascii="宋体" w:hAnsi="宋体" w:cs="宋体" w:hint="eastAsia"/>
                      <w:szCs w:val="21"/>
                    </w:rPr>
                    <w:t>○5</w:t>
                  </w:r>
                  <w:r>
                    <w:rPr>
                      <w:rFonts w:cs="Times New Roman" w:hint="eastAsia"/>
                      <w:szCs w:val="21"/>
                    </w:rPr>
                    <w:t>#</w:t>
                  </w:r>
                </w:p>
              </w:tc>
              <w:tc>
                <w:tcPr>
                  <w:tcW w:w="1531" w:type="dxa"/>
                  <w:shd w:val="clear" w:color="auto" w:fill="auto"/>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hint="eastAsia"/>
                      <w:color w:val="000000"/>
                      <w:szCs w:val="21"/>
                    </w:rPr>
                    <w:t>非甲烷总烃、甲烷</w:t>
                  </w:r>
                </w:p>
              </w:tc>
              <w:tc>
                <w:tcPr>
                  <w:tcW w:w="2571" w:type="dxa"/>
                  <w:shd w:val="clear" w:color="auto" w:fill="auto"/>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hint="eastAsia"/>
                      <w:color w:val="000000"/>
                      <w:szCs w:val="21"/>
                    </w:rPr>
                    <w:t>每天</w:t>
                  </w:r>
                  <w:r>
                    <w:rPr>
                      <w:rFonts w:cs="Times New Roman"/>
                      <w:color w:val="000000"/>
                      <w:szCs w:val="21"/>
                    </w:rPr>
                    <w:t>监测</w:t>
                  </w:r>
                  <w:r>
                    <w:rPr>
                      <w:rFonts w:cs="Times New Roman" w:hint="eastAsia"/>
                      <w:color w:val="000000"/>
                      <w:szCs w:val="21"/>
                    </w:rPr>
                    <w:t>3</w:t>
                  </w:r>
                  <w:r>
                    <w:rPr>
                      <w:rFonts w:cs="Times New Roman"/>
                      <w:color w:val="000000"/>
                      <w:szCs w:val="21"/>
                    </w:rPr>
                    <w:t>次，连续</w:t>
                  </w:r>
                  <w:r>
                    <w:rPr>
                      <w:rFonts w:cs="Times New Roman"/>
                      <w:color w:val="000000"/>
                      <w:szCs w:val="21"/>
                    </w:rPr>
                    <w:t>2</w:t>
                  </w:r>
                  <w:r>
                    <w:rPr>
                      <w:rFonts w:cs="Times New Roman"/>
                      <w:color w:val="000000"/>
                      <w:szCs w:val="21"/>
                    </w:rPr>
                    <w:t>天</w:t>
                  </w:r>
                </w:p>
              </w:tc>
            </w:tr>
          </w:tbl>
          <w:p w:rsidR="002A14A1" w:rsidRDefault="00D925A7" w:rsidP="00D7239F">
            <w:pPr>
              <w:spacing w:beforeLines="70"/>
              <w:ind w:firstLineChars="200" w:firstLine="420"/>
              <w:rPr>
                <w:rFonts w:ascii="宋体" w:eastAsia="宋体" w:hAnsi="宋体"/>
                <w:color w:val="000000"/>
                <w:sz w:val="21"/>
                <w:szCs w:val="21"/>
              </w:rPr>
            </w:pPr>
            <w:r>
              <w:rPr>
                <w:rFonts w:ascii="宋体" w:eastAsia="宋体" w:hAnsi="宋体" w:hint="eastAsia"/>
                <w:color w:val="000000"/>
                <w:sz w:val="21"/>
                <w:szCs w:val="21"/>
              </w:rPr>
              <w:t xml:space="preserve"> 本项目分析方法，详见表</w:t>
            </w:r>
            <w:r>
              <w:rPr>
                <w:rFonts w:ascii="Times New Roman" w:eastAsia="宋体" w:hAnsi="Times New Roman" w:cs="Times New Roman"/>
                <w:color w:val="000000"/>
                <w:sz w:val="21"/>
                <w:szCs w:val="21"/>
              </w:rPr>
              <w:t>6-2</w:t>
            </w:r>
            <w:r>
              <w:rPr>
                <w:rFonts w:ascii="宋体" w:eastAsia="宋体" w:hAnsi="宋体" w:hint="eastAsia"/>
                <w:color w:val="000000"/>
                <w:sz w:val="21"/>
                <w:szCs w:val="21"/>
              </w:rPr>
              <w:t>。</w:t>
            </w:r>
          </w:p>
          <w:p w:rsidR="002A14A1" w:rsidRDefault="00D925A7" w:rsidP="00D7239F">
            <w:pPr>
              <w:spacing w:beforeLines="20" w:after="80"/>
              <w:ind w:firstLineChars="200" w:firstLine="422"/>
              <w:jc w:val="center"/>
              <w:rPr>
                <w:rFonts w:ascii="Times New Roman" w:eastAsia="宋体" w:hAnsi="Times New Roman" w:cs="Times New Roman"/>
                <w:b/>
                <w:bCs/>
                <w:color w:val="000000"/>
                <w:sz w:val="21"/>
                <w:szCs w:val="21"/>
              </w:rPr>
            </w:pPr>
            <w:r>
              <w:rPr>
                <w:rFonts w:ascii="Times New Roman" w:eastAsia="宋体" w:hAnsi="Times New Roman" w:cs="Times New Roman"/>
                <w:b/>
                <w:bCs/>
                <w:color w:val="000000"/>
                <w:sz w:val="21"/>
                <w:szCs w:val="21"/>
              </w:rPr>
              <w:t>表</w:t>
            </w:r>
            <w:r>
              <w:rPr>
                <w:rFonts w:ascii="Times New Roman" w:eastAsia="宋体" w:hAnsi="Times New Roman" w:cs="Times New Roman" w:hint="eastAsia"/>
                <w:b/>
                <w:bCs/>
                <w:color w:val="000000"/>
                <w:sz w:val="21"/>
                <w:szCs w:val="21"/>
              </w:rPr>
              <w:t>6-2</w:t>
            </w:r>
            <w:r>
              <w:rPr>
                <w:rFonts w:ascii="Times New Roman" w:eastAsia="宋体" w:hAnsi="Times New Roman" w:cs="Times New Roman"/>
                <w:b/>
                <w:bCs/>
                <w:color w:val="000000"/>
                <w:sz w:val="21"/>
                <w:szCs w:val="21"/>
              </w:rPr>
              <w:t xml:space="preserve"> </w:t>
            </w:r>
            <w:r>
              <w:rPr>
                <w:rFonts w:ascii="Times New Roman" w:eastAsia="宋体" w:hAnsi="Times New Roman" w:cs="Times New Roman"/>
                <w:b/>
                <w:bCs/>
                <w:color w:val="000000"/>
                <w:sz w:val="21"/>
                <w:szCs w:val="21"/>
              </w:rPr>
              <w:t>监测分析方法</w:t>
            </w:r>
          </w:p>
          <w:tbl>
            <w:tblPr>
              <w:tblW w:w="8706" w:type="dxa"/>
              <w:tblBorders>
                <w:top w:val="single" w:sz="12" w:space="0" w:color="auto"/>
                <w:bottom w:val="single" w:sz="12" w:space="0" w:color="auto"/>
                <w:insideH w:val="single" w:sz="4" w:space="0" w:color="auto"/>
                <w:insideV w:val="single" w:sz="4" w:space="0" w:color="auto"/>
              </w:tblBorders>
              <w:tblLayout w:type="fixed"/>
              <w:tblLook w:val="04A0"/>
            </w:tblPr>
            <w:tblGrid>
              <w:gridCol w:w="939"/>
              <w:gridCol w:w="1410"/>
              <w:gridCol w:w="6357"/>
            </w:tblGrid>
            <w:tr w:rsidR="002A14A1">
              <w:trPr>
                <w:trHeight w:val="506"/>
              </w:trPr>
              <w:tc>
                <w:tcPr>
                  <w:tcW w:w="939" w:type="dxa"/>
                  <w:shd w:val="clear" w:color="auto" w:fill="auto"/>
                  <w:vAlign w:val="center"/>
                </w:tcPr>
                <w:p w:rsidR="002A14A1" w:rsidRDefault="00D925A7">
                  <w:pPr>
                    <w:spacing w:after="0"/>
                    <w:jc w:val="center"/>
                    <w:rPr>
                      <w:rFonts w:ascii="Times New Roman" w:eastAsia="宋体" w:hAnsi="Times New Roman" w:cs="Times New Roman"/>
                      <w:b/>
                      <w:bCs/>
                      <w:szCs w:val="21"/>
                    </w:rPr>
                  </w:pPr>
                  <w:r>
                    <w:rPr>
                      <w:rFonts w:ascii="Times New Roman" w:eastAsia="宋体" w:hAnsi="Times New Roman" w:cs="Times New Roman"/>
                      <w:b/>
                      <w:bCs/>
                      <w:szCs w:val="21"/>
                    </w:rPr>
                    <w:t>种类</w:t>
                  </w:r>
                </w:p>
              </w:tc>
              <w:tc>
                <w:tcPr>
                  <w:tcW w:w="1410" w:type="dxa"/>
                  <w:shd w:val="clear" w:color="auto" w:fill="auto"/>
                  <w:vAlign w:val="center"/>
                </w:tcPr>
                <w:p w:rsidR="002A14A1" w:rsidRDefault="00D925A7">
                  <w:pPr>
                    <w:spacing w:after="0"/>
                    <w:jc w:val="center"/>
                    <w:rPr>
                      <w:rFonts w:ascii="Times New Roman" w:eastAsia="宋体" w:hAnsi="Times New Roman" w:cs="Times New Roman"/>
                      <w:b/>
                      <w:bCs/>
                      <w:szCs w:val="21"/>
                    </w:rPr>
                  </w:pPr>
                  <w:r>
                    <w:rPr>
                      <w:rFonts w:ascii="Times New Roman" w:eastAsia="宋体" w:hAnsi="Times New Roman" w:cs="Times New Roman"/>
                      <w:b/>
                      <w:bCs/>
                      <w:szCs w:val="21"/>
                    </w:rPr>
                    <w:t>分析项目</w:t>
                  </w:r>
                </w:p>
              </w:tc>
              <w:tc>
                <w:tcPr>
                  <w:tcW w:w="6357" w:type="dxa"/>
                  <w:shd w:val="clear" w:color="auto" w:fill="auto"/>
                  <w:vAlign w:val="center"/>
                </w:tcPr>
                <w:p w:rsidR="002A14A1" w:rsidRDefault="00D925A7">
                  <w:pPr>
                    <w:spacing w:after="0"/>
                    <w:jc w:val="center"/>
                    <w:rPr>
                      <w:rFonts w:ascii="Times New Roman" w:eastAsia="宋体" w:hAnsi="Times New Roman" w:cs="Times New Roman"/>
                      <w:b/>
                      <w:bCs/>
                      <w:szCs w:val="21"/>
                    </w:rPr>
                  </w:pPr>
                  <w:r>
                    <w:rPr>
                      <w:rFonts w:ascii="Times New Roman" w:eastAsia="宋体" w:hAnsi="Times New Roman" w:cs="Times New Roman"/>
                      <w:b/>
                      <w:bCs/>
                      <w:szCs w:val="21"/>
                    </w:rPr>
                    <w:t>分析方法</w:t>
                  </w:r>
                </w:p>
              </w:tc>
            </w:tr>
            <w:tr w:rsidR="002A14A1">
              <w:trPr>
                <w:trHeight w:val="517"/>
              </w:trPr>
              <w:tc>
                <w:tcPr>
                  <w:tcW w:w="939" w:type="dxa"/>
                  <w:shd w:val="clear" w:color="auto" w:fill="auto"/>
                  <w:vAlign w:val="center"/>
                </w:tcPr>
                <w:p w:rsidR="002A14A1" w:rsidRDefault="00D925A7">
                  <w:pPr>
                    <w:spacing w:after="0"/>
                    <w:jc w:val="center"/>
                    <w:rPr>
                      <w:rFonts w:ascii="Times New Roman" w:eastAsia="宋体" w:hAnsi="Times New Roman" w:cs="Times New Roman"/>
                      <w:szCs w:val="21"/>
                    </w:rPr>
                  </w:pPr>
                  <w:r>
                    <w:rPr>
                      <w:rFonts w:ascii="Times New Roman" w:eastAsia="宋体" w:hAnsi="Times New Roman" w:cs="Times New Roman"/>
                      <w:szCs w:val="21"/>
                    </w:rPr>
                    <w:t>噪声</w:t>
                  </w:r>
                </w:p>
              </w:tc>
              <w:tc>
                <w:tcPr>
                  <w:tcW w:w="1410" w:type="dxa"/>
                  <w:tcBorders>
                    <w:bottom w:val="single" w:sz="4" w:space="0" w:color="auto"/>
                  </w:tcBorders>
                  <w:shd w:val="clear" w:color="auto" w:fill="auto"/>
                  <w:vAlign w:val="center"/>
                </w:tcPr>
                <w:p w:rsidR="002A14A1" w:rsidRDefault="00D925A7">
                  <w:pPr>
                    <w:spacing w:after="0"/>
                    <w:jc w:val="center"/>
                    <w:rPr>
                      <w:rFonts w:ascii="Times New Roman" w:eastAsia="宋体" w:hAnsi="Times New Roman" w:cs="Times New Roman"/>
                      <w:szCs w:val="21"/>
                    </w:rPr>
                  </w:pPr>
                  <w:r>
                    <w:rPr>
                      <w:rFonts w:ascii="Times New Roman" w:eastAsia="宋体" w:hAnsi="Times New Roman" w:cs="Times New Roman"/>
                      <w:szCs w:val="21"/>
                    </w:rPr>
                    <w:t>厂界噪声</w:t>
                  </w:r>
                </w:p>
              </w:tc>
              <w:tc>
                <w:tcPr>
                  <w:tcW w:w="6357" w:type="dxa"/>
                  <w:tcBorders>
                    <w:bottom w:val="single" w:sz="4" w:space="0" w:color="auto"/>
                  </w:tcBorders>
                  <w:shd w:val="clear" w:color="auto" w:fill="auto"/>
                  <w:vAlign w:val="center"/>
                </w:tcPr>
                <w:p w:rsidR="002A14A1" w:rsidRDefault="00D925A7">
                  <w:pPr>
                    <w:spacing w:after="0"/>
                    <w:jc w:val="center"/>
                    <w:rPr>
                      <w:rFonts w:ascii="Times New Roman" w:eastAsia="宋体" w:hAnsi="Times New Roman" w:cs="Times New Roman"/>
                      <w:szCs w:val="21"/>
                    </w:rPr>
                  </w:pPr>
                  <w:r>
                    <w:rPr>
                      <w:rFonts w:ascii="Times New Roman" w:eastAsia="宋体" w:hAnsi="Times New Roman" w:cs="Times New Roman"/>
                      <w:szCs w:val="21"/>
                    </w:rPr>
                    <w:t>《工业企业厂界环境噪声排放标准》（</w:t>
                  </w:r>
                  <w:r>
                    <w:rPr>
                      <w:rFonts w:ascii="Times New Roman" w:eastAsia="宋体" w:hAnsi="Times New Roman" w:cs="Times New Roman"/>
                      <w:szCs w:val="21"/>
                    </w:rPr>
                    <w:t>GB12348-2008</w:t>
                  </w:r>
                  <w:r>
                    <w:rPr>
                      <w:rFonts w:ascii="Times New Roman" w:eastAsia="宋体" w:hAnsi="Times New Roman" w:cs="Times New Roman"/>
                      <w:szCs w:val="21"/>
                    </w:rPr>
                    <w:t>）</w:t>
                  </w:r>
                </w:p>
              </w:tc>
            </w:tr>
            <w:tr w:rsidR="002A14A1">
              <w:trPr>
                <w:trHeight w:val="517"/>
              </w:trPr>
              <w:tc>
                <w:tcPr>
                  <w:tcW w:w="939" w:type="dxa"/>
                  <w:vMerge w:val="restart"/>
                  <w:tcBorders>
                    <w:right w:val="single" w:sz="4" w:space="0" w:color="auto"/>
                  </w:tcBorders>
                  <w:shd w:val="clear" w:color="auto" w:fill="auto"/>
                  <w:vAlign w:val="center"/>
                </w:tcPr>
                <w:p w:rsidR="002A14A1" w:rsidRDefault="00D925A7">
                  <w:pPr>
                    <w:spacing w:after="0"/>
                    <w:jc w:val="center"/>
                    <w:rPr>
                      <w:rFonts w:ascii="Times New Roman" w:eastAsia="宋体" w:hAnsi="Times New Roman" w:cs="Times New Roman"/>
                      <w:szCs w:val="21"/>
                    </w:rPr>
                  </w:pPr>
                  <w:r>
                    <w:rPr>
                      <w:rFonts w:ascii="Times New Roman" w:eastAsia="宋体" w:hAnsi="Times New Roman" w:cs="Times New Roman"/>
                      <w:szCs w:val="21"/>
                    </w:rPr>
                    <w:t>废水</w:t>
                  </w:r>
                </w:p>
              </w:tc>
              <w:tc>
                <w:tcPr>
                  <w:tcW w:w="1410" w:type="dxa"/>
                  <w:tcBorders>
                    <w:top w:val="single" w:sz="4" w:space="0" w:color="auto"/>
                    <w:left w:val="single" w:sz="4" w:space="0" w:color="auto"/>
                    <w:bottom w:val="single" w:sz="4" w:space="0" w:color="auto"/>
                  </w:tcBorders>
                  <w:shd w:val="clear" w:color="auto" w:fill="auto"/>
                  <w:vAlign w:val="center"/>
                </w:tcPr>
                <w:p w:rsidR="002A14A1" w:rsidRDefault="00D925A7">
                  <w:pPr>
                    <w:spacing w:after="0"/>
                    <w:jc w:val="center"/>
                    <w:textAlignment w:val="center"/>
                    <w:rPr>
                      <w:rFonts w:ascii="Times New Roman" w:eastAsia="宋体" w:hAnsi="Times New Roman" w:cs="Times New Roman"/>
                      <w:sz w:val="21"/>
                      <w:szCs w:val="21"/>
                    </w:rPr>
                  </w:pPr>
                  <w:r>
                    <w:rPr>
                      <w:rFonts w:ascii="Times New Roman" w:eastAsia="宋体" w:hAnsi="Times New Roman" w:cs="Times New Roman"/>
                      <w:sz w:val="21"/>
                      <w:szCs w:val="21"/>
                    </w:rPr>
                    <w:t>pH</w:t>
                  </w:r>
                  <w:r>
                    <w:rPr>
                      <w:rFonts w:ascii="Times New Roman" w:eastAsia="宋体" w:hAnsi="Times New Roman" w:cs="Times New Roman"/>
                      <w:sz w:val="21"/>
                      <w:szCs w:val="21"/>
                    </w:rPr>
                    <w:t>值</w:t>
                  </w:r>
                </w:p>
              </w:tc>
              <w:tc>
                <w:tcPr>
                  <w:tcW w:w="6357" w:type="dxa"/>
                  <w:tcBorders>
                    <w:top w:val="single" w:sz="4" w:space="0" w:color="auto"/>
                    <w:bottom w:val="single" w:sz="4" w:space="0" w:color="auto"/>
                    <w:right w:val="single" w:sz="4" w:space="0" w:color="auto"/>
                  </w:tcBorders>
                  <w:shd w:val="clear" w:color="auto" w:fill="auto"/>
                  <w:vAlign w:val="center"/>
                </w:tcPr>
                <w:p w:rsidR="002A14A1" w:rsidRDefault="00D925A7">
                  <w:pPr>
                    <w:spacing w:after="0"/>
                    <w:jc w:val="center"/>
                    <w:textAlignment w:val="center"/>
                    <w:rPr>
                      <w:rFonts w:ascii="Times New Roman" w:eastAsia="宋体" w:hAnsi="Times New Roman" w:cs="Times New Roman"/>
                      <w:sz w:val="21"/>
                      <w:szCs w:val="21"/>
                    </w:rPr>
                  </w:pPr>
                  <w:r>
                    <w:rPr>
                      <w:rFonts w:ascii="Times New Roman" w:eastAsia="宋体" w:hAnsi="Times New Roman" w:cs="Times New Roman"/>
                      <w:sz w:val="21"/>
                      <w:szCs w:val="21"/>
                    </w:rPr>
                    <w:t>水质</w:t>
                  </w:r>
                  <w:r>
                    <w:rPr>
                      <w:rFonts w:ascii="Times New Roman" w:eastAsia="宋体" w:hAnsi="Times New Roman" w:cs="Times New Roman"/>
                      <w:sz w:val="21"/>
                      <w:szCs w:val="21"/>
                    </w:rPr>
                    <w:t xml:space="preserve">  pH</w:t>
                  </w:r>
                  <w:r>
                    <w:rPr>
                      <w:rFonts w:ascii="Times New Roman" w:eastAsia="宋体" w:hAnsi="Times New Roman" w:cs="Times New Roman"/>
                      <w:sz w:val="21"/>
                      <w:szCs w:val="21"/>
                    </w:rPr>
                    <w:t>值的测定</w:t>
                  </w:r>
                  <w:r>
                    <w:rPr>
                      <w:rFonts w:ascii="Times New Roman" w:eastAsia="宋体" w:hAnsi="Times New Roman" w:cs="Times New Roman"/>
                      <w:sz w:val="21"/>
                      <w:szCs w:val="21"/>
                    </w:rPr>
                    <w:t xml:space="preserve"> </w:t>
                  </w:r>
                  <w:r>
                    <w:rPr>
                      <w:rFonts w:ascii="Times New Roman" w:eastAsia="宋体" w:hAnsi="Times New Roman" w:cs="Times New Roman"/>
                      <w:sz w:val="21"/>
                      <w:szCs w:val="21"/>
                    </w:rPr>
                    <w:t>玻璃电极法</w:t>
                  </w:r>
                  <w:r>
                    <w:rPr>
                      <w:rFonts w:ascii="Times New Roman" w:eastAsia="宋体" w:hAnsi="Times New Roman" w:cs="Times New Roman"/>
                      <w:szCs w:val="21"/>
                    </w:rPr>
                    <w:t>（</w:t>
                  </w:r>
                  <w:r>
                    <w:rPr>
                      <w:rFonts w:ascii="Times New Roman" w:eastAsia="宋体" w:hAnsi="Times New Roman" w:cs="Times New Roman"/>
                      <w:sz w:val="21"/>
                      <w:szCs w:val="21"/>
                    </w:rPr>
                    <w:t>GB/T6920-1986</w:t>
                  </w:r>
                  <w:r>
                    <w:rPr>
                      <w:rFonts w:ascii="Times New Roman" w:eastAsia="宋体" w:hAnsi="Times New Roman" w:cs="Times New Roman"/>
                      <w:szCs w:val="21"/>
                    </w:rPr>
                    <w:t>）</w:t>
                  </w:r>
                </w:p>
              </w:tc>
            </w:tr>
            <w:tr w:rsidR="002A14A1">
              <w:trPr>
                <w:trHeight w:val="517"/>
              </w:trPr>
              <w:tc>
                <w:tcPr>
                  <w:tcW w:w="939" w:type="dxa"/>
                  <w:vMerge/>
                  <w:shd w:val="clear" w:color="auto" w:fill="auto"/>
                  <w:vAlign w:val="center"/>
                </w:tcPr>
                <w:p w:rsidR="002A14A1" w:rsidRDefault="002A14A1">
                  <w:pPr>
                    <w:spacing w:after="0"/>
                    <w:jc w:val="center"/>
                    <w:rPr>
                      <w:rFonts w:ascii="Times New Roman" w:eastAsia="宋体" w:hAnsi="Times New Roman" w:cs="Times New Roman"/>
                      <w:szCs w:val="21"/>
                    </w:rPr>
                  </w:pPr>
                </w:p>
              </w:tc>
              <w:tc>
                <w:tcPr>
                  <w:tcW w:w="1410" w:type="dxa"/>
                  <w:tcBorders>
                    <w:top w:val="single" w:sz="4" w:space="0" w:color="auto"/>
                  </w:tcBorders>
                  <w:shd w:val="clear" w:color="auto" w:fill="auto"/>
                  <w:vAlign w:val="center"/>
                </w:tcPr>
                <w:p w:rsidR="002A14A1" w:rsidRDefault="00D925A7">
                  <w:pPr>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sz w:val="21"/>
                      <w:szCs w:val="21"/>
                    </w:rPr>
                    <w:t>化学需氧量</w:t>
                  </w:r>
                </w:p>
              </w:tc>
              <w:tc>
                <w:tcPr>
                  <w:tcW w:w="6357" w:type="dxa"/>
                  <w:tcBorders>
                    <w:top w:val="single" w:sz="4" w:space="0" w:color="auto"/>
                  </w:tcBorders>
                  <w:shd w:val="clear" w:color="auto" w:fill="auto"/>
                  <w:vAlign w:val="center"/>
                </w:tcPr>
                <w:p w:rsidR="002A14A1" w:rsidRDefault="00D925A7">
                  <w:pPr>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sz w:val="21"/>
                      <w:szCs w:val="21"/>
                    </w:rPr>
                    <w:t>《水质</w:t>
                  </w:r>
                  <w:r>
                    <w:rPr>
                      <w:rFonts w:ascii="Times New Roman" w:eastAsia="宋体" w:hAnsi="Times New Roman" w:cs="Times New Roman"/>
                      <w:color w:val="000000"/>
                      <w:sz w:val="21"/>
                      <w:szCs w:val="21"/>
                    </w:rPr>
                    <w:t xml:space="preserve"> </w:t>
                  </w:r>
                  <w:r>
                    <w:rPr>
                      <w:rFonts w:ascii="Times New Roman" w:eastAsia="宋体" w:hAnsi="Times New Roman" w:cs="Times New Roman"/>
                      <w:color w:val="000000"/>
                      <w:sz w:val="21"/>
                      <w:szCs w:val="21"/>
                    </w:rPr>
                    <w:t>化学需氧量的测定</w:t>
                  </w:r>
                  <w:r>
                    <w:rPr>
                      <w:rFonts w:ascii="Times New Roman" w:eastAsia="宋体" w:hAnsi="Times New Roman" w:cs="Times New Roman"/>
                      <w:color w:val="000000"/>
                      <w:sz w:val="21"/>
                      <w:szCs w:val="21"/>
                    </w:rPr>
                    <w:t xml:space="preserve"> </w:t>
                  </w:r>
                  <w:r>
                    <w:rPr>
                      <w:rFonts w:ascii="Times New Roman" w:eastAsia="宋体" w:hAnsi="Times New Roman" w:cs="Times New Roman"/>
                      <w:color w:val="000000"/>
                      <w:sz w:val="21"/>
                      <w:szCs w:val="21"/>
                    </w:rPr>
                    <w:t>重铬酸盐法》</w:t>
                  </w:r>
                </w:p>
                <w:p w:rsidR="002A14A1" w:rsidRDefault="00D925A7">
                  <w:pPr>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sz w:val="21"/>
                      <w:szCs w:val="21"/>
                    </w:rPr>
                    <w:t>（</w:t>
                  </w:r>
                  <w:r>
                    <w:rPr>
                      <w:rFonts w:ascii="Times New Roman" w:eastAsia="宋体" w:hAnsi="Times New Roman" w:cs="Times New Roman"/>
                      <w:color w:val="000000"/>
                      <w:sz w:val="21"/>
                      <w:szCs w:val="21"/>
                    </w:rPr>
                    <w:t>HJ 828-2017</w:t>
                  </w:r>
                  <w:r>
                    <w:rPr>
                      <w:rFonts w:ascii="Times New Roman" w:eastAsia="宋体" w:hAnsi="Times New Roman" w:cs="Times New Roman"/>
                      <w:color w:val="000000"/>
                      <w:sz w:val="21"/>
                      <w:szCs w:val="21"/>
                    </w:rPr>
                    <w:t>）</w:t>
                  </w:r>
                </w:p>
              </w:tc>
            </w:tr>
            <w:tr w:rsidR="002A14A1">
              <w:trPr>
                <w:trHeight w:val="517"/>
              </w:trPr>
              <w:tc>
                <w:tcPr>
                  <w:tcW w:w="939" w:type="dxa"/>
                  <w:vMerge/>
                  <w:shd w:val="clear" w:color="auto" w:fill="auto"/>
                  <w:vAlign w:val="center"/>
                </w:tcPr>
                <w:p w:rsidR="002A14A1" w:rsidRDefault="002A14A1">
                  <w:pPr>
                    <w:spacing w:after="0"/>
                    <w:jc w:val="center"/>
                    <w:rPr>
                      <w:rFonts w:ascii="Times New Roman" w:eastAsia="宋体" w:hAnsi="Times New Roman" w:cs="Times New Roman"/>
                      <w:szCs w:val="21"/>
                    </w:rPr>
                  </w:pPr>
                </w:p>
              </w:tc>
              <w:tc>
                <w:tcPr>
                  <w:tcW w:w="1410" w:type="dxa"/>
                  <w:shd w:val="clear" w:color="auto" w:fill="auto"/>
                  <w:vAlign w:val="center"/>
                </w:tcPr>
                <w:p w:rsidR="002A14A1" w:rsidRDefault="00D925A7">
                  <w:pPr>
                    <w:spacing w:after="0"/>
                    <w:jc w:val="center"/>
                    <w:rPr>
                      <w:rFonts w:ascii="Times New Roman" w:eastAsia="宋体" w:hAnsi="Times New Roman" w:cs="Times New Roman"/>
                      <w:szCs w:val="21"/>
                    </w:rPr>
                  </w:pPr>
                  <w:r>
                    <w:rPr>
                      <w:rFonts w:ascii="Times New Roman" w:eastAsia="宋体" w:hAnsi="Times New Roman" w:cs="Times New Roman"/>
                      <w:sz w:val="21"/>
                      <w:szCs w:val="21"/>
                    </w:rPr>
                    <w:t>氨氮</w:t>
                  </w:r>
                </w:p>
              </w:tc>
              <w:tc>
                <w:tcPr>
                  <w:tcW w:w="6357" w:type="dxa"/>
                  <w:shd w:val="clear" w:color="auto" w:fill="auto"/>
                  <w:vAlign w:val="center"/>
                </w:tcPr>
                <w:p w:rsidR="002A14A1" w:rsidRDefault="00D925A7">
                  <w:pPr>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sz w:val="21"/>
                      <w:szCs w:val="21"/>
                    </w:rPr>
                    <w:t>《</w:t>
                  </w:r>
                  <w:r>
                    <w:rPr>
                      <w:rFonts w:ascii="Times New Roman" w:eastAsia="宋体" w:hAnsi="Times New Roman" w:cs="Times New Roman"/>
                      <w:color w:val="000000"/>
                      <w:sz w:val="21"/>
                      <w:szCs w:val="21"/>
                    </w:rPr>
                    <w:t>.</w:t>
                  </w:r>
                  <w:r>
                    <w:rPr>
                      <w:rFonts w:ascii="Times New Roman" w:eastAsia="宋体" w:hAnsi="Times New Roman" w:cs="Times New Roman"/>
                      <w:color w:val="000000"/>
                      <w:sz w:val="21"/>
                      <w:szCs w:val="21"/>
                    </w:rPr>
                    <w:t>水质</w:t>
                  </w:r>
                  <w:r>
                    <w:rPr>
                      <w:rFonts w:ascii="Times New Roman" w:eastAsia="宋体" w:hAnsi="Times New Roman" w:cs="Times New Roman"/>
                      <w:color w:val="000000"/>
                      <w:sz w:val="21"/>
                      <w:szCs w:val="21"/>
                    </w:rPr>
                    <w:t xml:space="preserve"> </w:t>
                  </w:r>
                  <w:r>
                    <w:rPr>
                      <w:rFonts w:ascii="Times New Roman" w:eastAsia="宋体" w:hAnsi="Times New Roman" w:cs="Times New Roman"/>
                      <w:color w:val="000000"/>
                      <w:sz w:val="21"/>
                      <w:szCs w:val="21"/>
                    </w:rPr>
                    <w:t>氨氮的测定</w:t>
                  </w:r>
                  <w:r>
                    <w:rPr>
                      <w:rFonts w:ascii="Times New Roman" w:eastAsia="宋体" w:hAnsi="Times New Roman" w:cs="Times New Roman"/>
                      <w:color w:val="000000"/>
                      <w:sz w:val="21"/>
                      <w:szCs w:val="21"/>
                    </w:rPr>
                    <w:t xml:space="preserve"> </w:t>
                  </w:r>
                  <w:r>
                    <w:rPr>
                      <w:rFonts w:ascii="Times New Roman" w:eastAsia="宋体" w:hAnsi="Times New Roman" w:cs="Times New Roman"/>
                      <w:color w:val="000000"/>
                      <w:sz w:val="21"/>
                      <w:szCs w:val="21"/>
                    </w:rPr>
                    <w:t>纳氏试剂分光光度法》</w:t>
                  </w:r>
                </w:p>
                <w:p w:rsidR="002A14A1" w:rsidRDefault="00D925A7">
                  <w:pPr>
                    <w:spacing w:after="0"/>
                    <w:jc w:val="center"/>
                    <w:textAlignment w:val="center"/>
                    <w:rPr>
                      <w:rFonts w:ascii="Times New Roman" w:eastAsia="宋体" w:hAnsi="Times New Roman" w:cs="Times New Roman"/>
                      <w:szCs w:val="21"/>
                    </w:rPr>
                  </w:pPr>
                  <w:r>
                    <w:rPr>
                      <w:rFonts w:ascii="Times New Roman" w:eastAsia="宋体" w:hAnsi="Times New Roman" w:cs="Times New Roman"/>
                      <w:color w:val="000000"/>
                      <w:sz w:val="21"/>
                      <w:szCs w:val="21"/>
                    </w:rPr>
                    <w:t>（</w:t>
                  </w:r>
                  <w:r>
                    <w:rPr>
                      <w:rFonts w:ascii="Times New Roman" w:eastAsia="宋体" w:hAnsi="Times New Roman" w:cs="Times New Roman"/>
                      <w:color w:val="000000"/>
                      <w:sz w:val="21"/>
                      <w:szCs w:val="21"/>
                    </w:rPr>
                    <w:t>HJ 535-2009</w:t>
                  </w:r>
                  <w:r>
                    <w:rPr>
                      <w:rFonts w:ascii="Times New Roman" w:eastAsia="宋体" w:hAnsi="Times New Roman" w:cs="Times New Roman"/>
                      <w:color w:val="000000"/>
                      <w:sz w:val="21"/>
                      <w:szCs w:val="21"/>
                    </w:rPr>
                    <w:t>）</w:t>
                  </w:r>
                </w:p>
              </w:tc>
            </w:tr>
            <w:tr w:rsidR="002A14A1">
              <w:trPr>
                <w:trHeight w:val="517"/>
              </w:trPr>
              <w:tc>
                <w:tcPr>
                  <w:tcW w:w="939" w:type="dxa"/>
                  <w:vMerge/>
                  <w:shd w:val="clear" w:color="auto" w:fill="auto"/>
                  <w:vAlign w:val="center"/>
                </w:tcPr>
                <w:p w:rsidR="002A14A1" w:rsidRDefault="002A14A1">
                  <w:pPr>
                    <w:spacing w:after="0"/>
                    <w:jc w:val="center"/>
                    <w:rPr>
                      <w:rFonts w:ascii="Times New Roman" w:eastAsia="宋体" w:hAnsi="Times New Roman" w:cs="Times New Roman"/>
                      <w:szCs w:val="21"/>
                    </w:rPr>
                  </w:pPr>
                </w:p>
              </w:tc>
              <w:tc>
                <w:tcPr>
                  <w:tcW w:w="1410" w:type="dxa"/>
                  <w:shd w:val="clear" w:color="auto" w:fill="auto"/>
                  <w:vAlign w:val="center"/>
                </w:tcPr>
                <w:p w:rsidR="002A14A1" w:rsidRDefault="00D925A7">
                  <w:pPr>
                    <w:spacing w:after="0"/>
                    <w:jc w:val="center"/>
                    <w:rPr>
                      <w:rFonts w:ascii="Times New Roman" w:eastAsia="宋体" w:hAnsi="Times New Roman" w:cs="Times New Roman"/>
                      <w:szCs w:val="21"/>
                    </w:rPr>
                  </w:pPr>
                  <w:r>
                    <w:rPr>
                      <w:rFonts w:ascii="Times New Roman" w:eastAsia="宋体" w:hAnsi="Times New Roman" w:cs="Times New Roman"/>
                      <w:sz w:val="21"/>
                      <w:szCs w:val="21"/>
                    </w:rPr>
                    <w:t>总磷</w:t>
                  </w:r>
                </w:p>
              </w:tc>
              <w:tc>
                <w:tcPr>
                  <w:tcW w:w="6357" w:type="dxa"/>
                  <w:shd w:val="clear" w:color="auto" w:fill="auto"/>
                  <w:vAlign w:val="center"/>
                </w:tcPr>
                <w:p w:rsidR="002A14A1" w:rsidRDefault="00D925A7">
                  <w:pPr>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sz w:val="21"/>
                      <w:szCs w:val="21"/>
                    </w:rPr>
                    <w:t>《水质</w:t>
                  </w:r>
                  <w:r>
                    <w:rPr>
                      <w:rFonts w:ascii="Times New Roman" w:eastAsia="宋体" w:hAnsi="Times New Roman" w:cs="Times New Roman"/>
                      <w:color w:val="000000"/>
                      <w:sz w:val="21"/>
                      <w:szCs w:val="21"/>
                    </w:rPr>
                    <w:t xml:space="preserve"> </w:t>
                  </w:r>
                  <w:r>
                    <w:rPr>
                      <w:rFonts w:ascii="Times New Roman" w:eastAsia="宋体" w:hAnsi="Times New Roman" w:cs="Times New Roman"/>
                      <w:color w:val="000000"/>
                      <w:sz w:val="21"/>
                      <w:szCs w:val="21"/>
                    </w:rPr>
                    <w:t>总磷的测定</w:t>
                  </w:r>
                  <w:r>
                    <w:rPr>
                      <w:rFonts w:ascii="Times New Roman" w:eastAsia="宋体" w:hAnsi="Times New Roman" w:cs="Times New Roman"/>
                      <w:color w:val="000000"/>
                      <w:sz w:val="21"/>
                      <w:szCs w:val="21"/>
                    </w:rPr>
                    <w:t xml:space="preserve"> </w:t>
                  </w:r>
                  <w:r>
                    <w:rPr>
                      <w:rFonts w:ascii="Times New Roman" w:eastAsia="宋体" w:hAnsi="Times New Roman" w:cs="Times New Roman"/>
                      <w:color w:val="000000"/>
                      <w:sz w:val="21"/>
                      <w:szCs w:val="21"/>
                    </w:rPr>
                    <w:t>钼酸铵分光光度法》</w:t>
                  </w:r>
                </w:p>
                <w:p w:rsidR="002A14A1" w:rsidRDefault="00D925A7">
                  <w:pPr>
                    <w:spacing w:after="0"/>
                    <w:jc w:val="center"/>
                    <w:textAlignment w:val="center"/>
                    <w:rPr>
                      <w:rFonts w:ascii="Times New Roman" w:eastAsia="宋体" w:hAnsi="Times New Roman" w:cs="Times New Roman"/>
                      <w:szCs w:val="21"/>
                    </w:rPr>
                  </w:pPr>
                  <w:r>
                    <w:rPr>
                      <w:rFonts w:ascii="Times New Roman" w:eastAsia="宋体" w:hAnsi="Times New Roman" w:cs="Times New Roman"/>
                      <w:color w:val="000000"/>
                      <w:sz w:val="21"/>
                      <w:szCs w:val="21"/>
                    </w:rPr>
                    <w:t>（</w:t>
                  </w:r>
                  <w:r>
                    <w:rPr>
                      <w:rFonts w:ascii="Times New Roman" w:eastAsia="宋体" w:hAnsi="Times New Roman" w:cs="Times New Roman"/>
                      <w:color w:val="000000"/>
                      <w:sz w:val="21"/>
                      <w:szCs w:val="21"/>
                    </w:rPr>
                    <w:t>GB/T 11893-1989</w:t>
                  </w:r>
                  <w:r>
                    <w:rPr>
                      <w:rFonts w:ascii="Times New Roman" w:eastAsia="宋体" w:hAnsi="Times New Roman" w:cs="Times New Roman"/>
                      <w:color w:val="000000"/>
                      <w:sz w:val="21"/>
                      <w:szCs w:val="21"/>
                    </w:rPr>
                    <w:t>）</w:t>
                  </w:r>
                </w:p>
              </w:tc>
            </w:tr>
            <w:tr w:rsidR="002A14A1">
              <w:trPr>
                <w:trHeight w:val="517"/>
              </w:trPr>
              <w:tc>
                <w:tcPr>
                  <w:tcW w:w="939" w:type="dxa"/>
                  <w:vMerge/>
                  <w:shd w:val="clear" w:color="auto" w:fill="auto"/>
                  <w:vAlign w:val="center"/>
                </w:tcPr>
                <w:p w:rsidR="002A14A1" w:rsidRDefault="002A14A1">
                  <w:pPr>
                    <w:spacing w:after="0"/>
                    <w:jc w:val="center"/>
                    <w:rPr>
                      <w:rFonts w:ascii="Times New Roman" w:eastAsia="宋体" w:hAnsi="Times New Roman" w:cs="Times New Roman"/>
                      <w:szCs w:val="21"/>
                    </w:rPr>
                  </w:pPr>
                </w:p>
              </w:tc>
              <w:tc>
                <w:tcPr>
                  <w:tcW w:w="1410" w:type="dxa"/>
                  <w:shd w:val="clear" w:color="auto" w:fill="auto"/>
                  <w:vAlign w:val="center"/>
                </w:tcPr>
                <w:p w:rsidR="002A14A1" w:rsidRDefault="00D925A7">
                  <w:pPr>
                    <w:pStyle w:val="a6"/>
                    <w:spacing w:after="0"/>
                    <w:jc w:val="center"/>
                    <w:rPr>
                      <w:rFonts w:ascii="Times New Roman" w:eastAsia="宋体" w:hAnsi="Times New Roman" w:cs="Times New Roman"/>
                      <w:szCs w:val="21"/>
                    </w:rPr>
                  </w:pPr>
                  <w:r>
                    <w:rPr>
                      <w:rFonts w:ascii="Times New Roman" w:eastAsia="宋体" w:hAnsi="Times New Roman" w:cs="Times New Roman"/>
                      <w:szCs w:val="21"/>
                    </w:rPr>
                    <w:t>悬浮物</w:t>
                  </w:r>
                </w:p>
              </w:tc>
              <w:tc>
                <w:tcPr>
                  <w:tcW w:w="6357" w:type="dxa"/>
                  <w:shd w:val="clear" w:color="auto" w:fill="auto"/>
                  <w:vAlign w:val="center"/>
                </w:tcPr>
                <w:p w:rsidR="002A14A1" w:rsidRDefault="00D925A7">
                  <w:pPr>
                    <w:spacing w:after="0"/>
                    <w:jc w:val="center"/>
                    <w:rPr>
                      <w:rFonts w:ascii="Times New Roman" w:eastAsia="宋体" w:hAnsi="Times New Roman" w:cs="Times New Roman"/>
                      <w:szCs w:val="21"/>
                    </w:rPr>
                  </w:pPr>
                  <w:r>
                    <w:rPr>
                      <w:rFonts w:ascii="Times New Roman" w:eastAsia="宋体" w:hAnsi="Times New Roman" w:cs="Times New Roman"/>
                      <w:bCs/>
                      <w:sz w:val="21"/>
                      <w:szCs w:val="21"/>
                    </w:rPr>
                    <w:t>《水质</w:t>
                  </w:r>
                  <w:r>
                    <w:rPr>
                      <w:rFonts w:ascii="Times New Roman" w:eastAsia="宋体" w:hAnsi="Times New Roman" w:cs="Times New Roman"/>
                      <w:bCs/>
                      <w:sz w:val="21"/>
                      <w:szCs w:val="21"/>
                    </w:rPr>
                    <w:t xml:space="preserve"> </w:t>
                  </w:r>
                  <w:r>
                    <w:rPr>
                      <w:rFonts w:ascii="Times New Roman" w:eastAsia="宋体" w:hAnsi="Times New Roman" w:cs="Times New Roman"/>
                      <w:bCs/>
                      <w:sz w:val="21"/>
                      <w:szCs w:val="21"/>
                    </w:rPr>
                    <w:t>悬浮物的测定</w:t>
                  </w:r>
                  <w:r>
                    <w:rPr>
                      <w:rFonts w:ascii="Times New Roman" w:eastAsia="宋体" w:hAnsi="Times New Roman" w:cs="Times New Roman"/>
                      <w:bCs/>
                      <w:sz w:val="21"/>
                      <w:szCs w:val="21"/>
                    </w:rPr>
                    <w:t xml:space="preserve"> </w:t>
                  </w:r>
                  <w:r>
                    <w:rPr>
                      <w:rFonts w:ascii="Times New Roman" w:eastAsia="宋体" w:hAnsi="Times New Roman" w:cs="Times New Roman"/>
                      <w:bCs/>
                      <w:sz w:val="21"/>
                      <w:szCs w:val="21"/>
                    </w:rPr>
                    <w:t>重量法》（</w:t>
                  </w:r>
                  <w:r>
                    <w:rPr>
                      <w:rFonts w:ascii="Times New Roman" w:eastAsia="宋体" w:hAnsi="Times New Roman" w:cs="Times New Roman"/>
                      <w:bCs/>
                      <w:sz w:val="21"/>
                      <w:szCs w:val="21"/>
                    </w:rPr>
                    <w:t>GB/T 11901-1989</w:t>
                  </w:r>
                  <w:r>
                    <w:rPr>
                      <w:rFonts w:ascii="Times New Roman" w:eastAsia="宋体" w:hAnsi="Times New Roman" w:cs="Times New Roman"/>
                      <w:bCs/>
                      <w:sz w:val="21"/>
                      <w:szCs w:val="21"/>
                    </w:rPr>
                    <w:t>）</w:t>
                  </w:r>
                </w:p>
              </w:tc>
            </w:tr>
            <w:tr w:rsidR="002A14A1">
              <w:trPr>
                <w:trHeight w:val="338"/>
              </w:trPr>
              <w:tc>
                <w:tcPr>
                  <w:tcW w:w="939" w:type="dxa"/>
                  <w:vMerge w:val="restart"/>
                  <w:shd w:val="clear" w:color="auto" w:fill="auto"/>
                  <w:vAlign w:val="center"/>
                </w:tcPr>
                <w:p w:rsidR="002A14A1" w:rsidRDefault="00D925A7">
                  <w:pPr>
                    <w:spacing w:after="0"/>
                    <w:jc w:val="center"/>
                    <w:rPr>
                      <w:rFonts w:ascii="Times New Roman" w:eastAsia="宋体" w:hAnsi="Times New Roman" w:cs="Times New Roman"/>
                      <w:szCs w:val="21"/>
                    </w:rPr>
                  </w:pPr>
                  <w:r>
                    <w:rPr>
                      <w:rFonts w:ascii="Times New Roman" w:eastAsia="宋体" w:hAnsi="Times New Roman" w:cs="Times New Roman" w:hint="eastAsia"/>
                      <w:szCs w:val="21"/>
                    </w:rPr>
                    <w:t>无组织废气</w:t>
                  </w:r>
                </w:p>
              </w:tc>
              <w:tc>
                <w:tcPr>
                  <w:tcW w:w="1410" w:type="dxa"/>
                  <w:shd w:val="clear" w:color="auto" w:fill="auto"/>
                  <w:vAlign w:val="center"/>
                </w:tcPr>
                <w:p w:rsidR="002A14A1" w:rsidRDefault="00D925A7">
                  <w:pPr>
                    <w:pStyle w:val="a6"/>
                    <w:spacing w:after="0"/>
                    <w:jc w:val="center"/>
                    <w:rPr>
                      <w:rFonts w:ascii="Times New Roman" w:eastAsia="宋体" w:hAnsi="Times New Roman" w:cs="Times New Roman"/>
                      <w:szCs w:val="21"/>
                    </w:rPr>
                  </w:pPr>
                  <w:r>
                    <w:rPr>
                      <w:rFonts w:ascii="Times New Roman" w:eastAsia="宋体" w:hAnsi="Times New Roman" w:cs="Times New Roman" w:hint="eastAsia"/>
                      <w:szCs w:val="21"/>
                    </w:rPr>
                    <w:t>非甲烷总烃</w:t>
                  </w:r>
                </w:p>
              </w:tc>
              <w:tc>
                <w:tcPr>
                  <w:tcW w:w="6357" w:type="dxa"/>
                  <w:shd w:val="clear" w:color="auto" w:fill="auto"/>
                  <w:vAlign w:val="center"/>
                </w:tcPr>
                <w:p w:rsidR="002A14A1" w:rsidRDefault="00D925A7">
                  <w:pPr>
                    <w:spacing w:after="0"/>
                    <w:jc w:val="center"/>
                    <w:rPr>
                      <w:rFonts w:ascii="Times New Roman" w:eastAsia="宋体" w:hAnsi="Times New Roman" w:cs="Times New Roman"/>
                      <w:bCs/>
                      <w:sz w:val="21"/>
                      <w:szCs w:val="21"/>
                    </w:rPr>
                  </w:pPr>
                  <w:r>
                    <w:rPr>
                      <w:rFonts w:ascii="Times New Roman" w:eastAsia="宋体" w:hAnsi="Times New Roman" w:cs="Times New Roman"/>
                      <w:bCs/>
                      <w:sz w:val="21"/>
                      <w:szCs w:val="21"/>
                    </w:rPr>
                    <w:t>气相色谱法《空气和废气监测分析方法》（第四版增补版）国家环境保护总局</w:t>
                  </w:r>
                  <w:r>
                    <w:rPr>
                      <w:rFonts w:ascii="Times New Roman" w:eastAsia="宋体" w:hAnsi="Times New Roman" w:cs="Times New Roman"/>
                      <w:bCs/>
                      <w:sz w:val="21"/>
                      <w:szCs w:val="21"/>
                    </w:rPr>
                    <w:t xml:space="preserve"> </w:t>
                  </w:r>
                  <w:r>
                    <w:rPr>
                      <w:rFonts w:ascii="Times New Roman" w:eastAsia="宋体" w:hAnsi="Times New Roman" w:cs="Times New Roman" w:hint="eastAsia"/>
                      <w:bCs/>
                      <w:sz w:val="21"/>
                      <w:szCs w:val="21"/>
                    </w:rPr>
                    <w:t xml:space="preserve"> </w:t>
                  </w:r>
                  <w:r>
                    <w:rPr>
                      <w:rFonts w:ascii="Times New Roman" w:eastAsia="宋体" w:hAnsi="Times New Roman" w:cs="Times New Roman"/>
                      <w:bCs/>
                      <w:sz w:val="21"/>
                      <w:szCs w:val="21"/>
                    </w:rPr>
                    <w:t xml:space="preserve">2003 </w:t>
                  </w:r>
                  <w:r>
                    <w:rPr>
                      <w:rFonts w:ascii="Times New Roman" w:eastAsia="宋体" w:hAnsi="Times New Roman" w:cs="Times New Roman"/>
                      <w:bCs/>
                      <w:sz w:val="21"/>
                      <w:szCs w:val="21"/>
                    </w:rPr>
                    <w:t>年</w:t>
                  </w:r>
                  <w:r>
                    <w:rPr>
                      <w:rFonts w:ascii="Times New Roman" w:eastAsia="宋体" w:hAnsi="Times New Roman" w:cs="Times New Roman"/>
                      <w:bCs/>
                      <w:sz w:val="21"/>
                      <w:szCs w:val="21"/>
                    </w:rPr>
                    <w:t xml:space="preserve"> 6.1.5.1</w:t>
                  </w:r>
                </w:p>
              </w:tc>
            </w:tr>
            <w:tr w:rsidR="002A14A1">
              <w:trPr>
                <w:trHeight w:val="272"/>
              </w:trPr>
              <w:tc>
                <w:tcPr>
                  <w:tcW w:w="939" w:type="dxa"/>
                  <w:vMerge/>
                  <w:shd w:val="clear" w:color="auto" w:fill="auto"/>
                  <w:vAlign w:val="center"/>
                </w:tcPr>
                <w:p w:rsidR="002A14A1" w:rsidRDefault="002A14A1">
                  <w:pPr>
                    <w:spacing w:after="0"/>
                    <w:jc w:val="center"/>
                    <w:rPr>
                      <w:rFonts w:ascii="Times New Roman" w:eastAsia="宋体" w:hAnsi="Times New Roman" w:cs="Times New Roman"/>
                      <w:szCs w:val="21"/>
                    </w:rPr>
                  </w:pPr>
                </w:p>
              </w:tc>
              <w:tc>
                <w:tcPr>
                  <w:tcW w:w="1410" w:type="dxa"/>
                  <w:shd w:val="clear" w:color="auto" w:fill="auto"/>
                  <w:vAlign w:val="center"/>
                </w:tcPr>
                <w:p w:rsidR="002A14A1" w:rsidRDefault="00D925A7">
                  <w:pPr>
                    <w:pStyle w:val="a6"/>
                    <w:spacing w:after="0"/>
                    <w:jc w:val="center"/>
                    <w:rPr>
                      <w:rFonts w:ascii="Times New Roman" w:eastAsia="宋体" w:hAnsi="Times New Roman" w:cs="Times New Roman"/>
                      <w:szCs w:val="21"/>
                    </w:rPr>
                  </w:pPr>
                  <w:r>
                    <w:rPr>
                      <w:rFonts w:ascii="Times New Roman" w:eastAsia="宋体" w:hAnsi="Times New Roman" w:cs="Times New Roman" w:hint="eastAsia"/>
                      <w:szCs w:val="21"/>
                    </w:rPr>
                    <w:t>甲烷</w:t>
                  </w:r>
                </w:p>
              </w:tc>
              <w:tc>
                <w:tcPr>
                  <w:tcW w:w="6357" w:type="dxa"/>
                  <w:shd w:val="clear" w:color="auto" w:fill="auto"/>
                  <w:vAlign w:val="center"/>
                </w:tcPr>
                <w:p w:rsidR="002A14A1" w:rsidRDefault="00D925A7">
                  <w:pPr>
                    <w:spacing w:after="0"/>
                    <w:jc w:val="center"/>
                    <w:rPr>
                      <w:rFonts w:ascii="Times New Roman" w:eastAsia="宋体" w:hAnsi="Times New Roman" w:cs="Times New Roman"/>
                      <w:bCs/>
                      <w:sz w:val="21"/>
                      <w:szCs w:val="21"/>
                    </w:rPr>
                  </w:pPr>
                  <w:r>
                    <w:rPr>
                      <w:rFonts w:ascii="Times New Roman" w:eastAsia="宋体" w:hAnsi="Times New Roman" w:cs="Times New Roman"/>
                      <w:bCs/>
                      <w:sz w:val="21"/>
                      <w:szCs w:val="21"/>
                    </w:rPr>
                    <w:t>气相色谱法《空气和废气监测分析方法》（第四版增补版）国家环境保护总局</w:t>
                  </w:r>
                  <w:r>
                    <w:rPr>
                      <w:rFonts w:ascii="Times New Roman" w:eastAsia="宋体" w:hAnsi="Times New Roman" w:cs="Times New Roman"/>
                      <w:bCs/>
                      <w:sz w:val="21"/>
                      <w:szCs w:val="21"/>
                    </w:rPr>
                    <w:t xml:space="preserve"> </w:t>
                  </w:r>
                  <w:r>
                    <w:rPr>
                      <w:rFonts w:ascii="Times New Roman" w:eastAsia="宋体" w:hAnsi="Times New Roman" w:cs="Times New Roman" w:hint="eastAsia"/>
                      <w:bCs/>
                      <w:sz w:val="21"/>
                      <w:szCs w:val="21"/>
                    </w:rPr>
                    <w:t xml:space="preserve"> </w:t>
                  </w:r>
                  <w:r>
                    <w:rPr>
                      <w:rFonts w:ascii="Times New Roman" w:eastAsia="宋体" w:hAnsi="Times New Roman" w:cs="Times New Roman"/>
                      <w:bCs/>
                      <w:sz w:val="21"/>
                      <w:szCs w:val="21"/>
                    </w:rPr>
                    <w:t xml:space="preserve">2003 </w:t>
                  </w:r>
                  <w:r>
                    <w:rPr>
                      <w:rFonts w:ascii="Times New Roman" w:eastAsia="宋体" w:hAnsi="Times New Roman" w:cs="Times New Roman"/>
                      <w:bCs/>
                      <w:sz w:val="21"/>
                      <w:szCs w:val="21"/>
                    </w:rPr>
                    <w:t>年</w:t>
                  </w:r>
                  <w:r>
                    <w:rPr>
                      <w:rFonts w:ascii="Times New Roman" w:eastAsia="宋体" w:hAnsi="Times New Roman" w:cs="Times New Roman"/>
                      <w:bCs/>
                      <w:sz w:val="21"/>
                      <w:szCs w:val="21"/>
                    </w:rPr>
                    <w:t xml:space="preserve"> 6.1.5.1</w:t>
                  </w:r>
                </w:p>
              </w:tc>
            </w:tr>
          </w:tbl>
          <w:p w:rsidR="002A14A1" w:rsidRDefault="002A14A1">
            <w:pPr>
              <w:pStyle w:val="a0"/>
              <w:rPr>
                <w:rFonts w:eastAsia="仿宋_GB2312"/>
                <w:color w:val="000000"/>
                <w:sz w:val="21"/>
                <w:szCs w:val="21"/>
              </w:rPr>
            </w:pPr>
          </w:p>
          <w:p w:rsidR="002A14A1" w:rsidRDefault="002A14A1">
            <w:pPr>
              <w:pStyle w:val="a0"/>
              <w:rPr>
                <w:rFonts w:eastAsia="仿宋_GB2312"/>
                <w:color w:val="000000"/>
                <w:sz w:val="21"/>
                <w:szCs w:val="21"/>
              </w:rPr>
            </w:pPr>
          </w:p>
          <w:p w:rsidR="002A14A1" w:rsidRDefault="002A14A1">
            <w:pPr>
              <w:pStyle w:val="a0"/>
              <w:rPr>
                <w:rFonts w:eastAsia="仿宋_GB2312"/>
                <w:color w:val="000000"/>
                <w:sz w:val="21"/>
                <w:szCs w:val="21"/>
              </w:rPr>
            </w:pPr>
          </w:p>
          <w:p w:rsidR="002A14A1" w:rsidRDefault="002A14A1">
            <w:pPr>
              <w:pStyle w:val="a0"/>
              <w:rPr>
                <w:rFonts w:eastAsia="仿宋_GB2312"/>
                <w:color w:val="000000"/>
                <w:sz w:val="21"/>
                <w:szCs w:val="21"/>
              </w:rPr>
            </w:pPr>
          </w:p>
          <w:p w:rsidR="002A14A1" w:rsidRDefault="002A14A1">
            <w:pPr>
              <w:pStyle w:val="a0"/>
              <w:rPr>
                <w:rFonts w:eastAsia="仿宋_GB2312"/>
                <w:color w:val="000000"/>
                <w:sz w:val="21"/>
                <w:szCs w:val="21"/>
              </w:rPr>
            </w:pPr>
          </w:p>
          <w:p w:rsidR="002A14A1" w:rsidRDefault="002A14A1">
            <w:pPr>
              <w:pStyle w:val="a0"/>
              <w:rPr>
                <w:rFonts w:eastAsia="仿宋_GB2312"/>
                <w:color w:val="000000"/>
                <w:sz w:val="21"/>
                <w:szCs w:val="21"/>
              </w:rPr>
            </w:pPr>
          </w:p>
          <w:p w:rsidR="002A14A1" w:rsidRDefault="002A14A1" w:rsidP="00D7239F">
            <w:pPr>
              <w:spacing w:beforeLines="20" w:line="360" w:lineRule="auto"/>
              <w:rPr>
                <w:rFonts w:eastAsia="仿宋_GB2312"/>
                <w:color w:val="000000"/>
                <w:sz w:val="21"/>
                <w:szCs w:val="21"/>
              </w:rPr>
            </w:pPr>
          </w:p>
          <w:p w:rsidR="002A14A1" w:rsidRDefault="002A14A1" w:rsidP="00D7239F">
            <w:pPr>
              <w:spacing w:beforeLines="20" w:line="360" w:lineRule="auto"/>
              <w:rPr>
                <w:rFonts w:eastAsia="仿宋_GB2312"/>
                <w:color w:val="000000"/>
                <w:sz w:val="21"/>
                <w:szCs w:val="21"/>
              </w:rPr>
            </w:pPr>
          </w:p>
        </w:tc>
      </w:tr>
    </w:tbl>
    <w:p w:rsidR="002A14A1" w:rsidRDefault="002A14A1">
      <w:pPr>
        <w:spacing w:line="360" w:lineRule="auto"/>
        <w:rPr>
          <w:rFonts w:eastAsia="仿宋_GB2312"/>
          <w:color w:val="000000"/>
          <w:sz w:val="21"/>
          <w:szCs w:val="21"/>
        </w:rPr>
      </w:pPr>
    </w:p>
    <w:p w:rsidR="002A14A1" w:rsidRDefault="002A14A1">
      <w:pPr>
        <w:spacing w:after="0" w:line="360" w:lineRule="auto"/>
        <w:rPr>
          <w:rFonts w:eastAsia="仿宋_GB2312"/>
          <w:b/>
          <w:color w:val="000000"/>
          <w:sz w:val="21"/>
          <w:szCs w:val="21"/>
        </w:rPr>
        <w:sectPr w:rsidR="002A14A1">
          <w:pgSz w:w="11906" w:h="16838"/>
          <w:pgMar w:top="1440" w:right="1800" w:bottom="1440" w:left="1800" w:header="708" w:footer="708" w:gutter="0"/>
          <w:pgNumType w:fmt="numberInDash"/>
          <w:cols w:space="720"/>
          <w:docGrid w:linePitch="360"/>
        </w:sectPr>
      </w:pPr>
    </w:p>
    <w:p w:rsidR="002A14A1" w:rsidRDefault="00D925A7">
      <w:pPr>
        <w:spacing w:after="0" w:line="360" w:lineRule="auto"/>
        <w:rPr>
          <w:rFonts w:eastAsia="仿宋_GB2312"/>
          <w:b/>
          <w:color w:val="000000"/>
          <w:sz w:val="21"/>
          <w:szCs w:val="21"/>
        </w:rPr>
      </w:pPr>
      <w:r>
        <w:rPr>
          <w:rFonts w:eastAsia="仿宋_GB2312"/>
          <w:b/>
          <w:color w:val="000000"/>
          <w:sz w:val="21"/>
          <w:szCs w:val="21"/>
        </w:rPr>
        <w:lastRenderedPageBreak/>
        <w:t>表</w:t>
      </w:r>
      <w:r>
        <w:rPr>
          <w:rFonts w:eastAsia="仿宋_GB2312" w:hint="eastAsia"/>
          <w:b/>
          <w:color w:val="000000"/>
          <w:sz w:val="21"/>
          <w:szCs w:val="21"/>
        </w:rPr>
        <w:t>七</w:t>
      </w:r>
    </w:p>
    <w:tbl>
      <w:tblPr>
        <w:tblW w:w="89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924"/>
      </w:tblGrid>
      <w:tr w:rsidR="002A14A1">
        <w:trPr>
          <w:cantSplit/>
          <w:trHeight w:val="4025"/>
          <w:jc w:val="center"/>
        </w:trPr>
        <w:tc>
          <w:tcPr>
            <w:tcW w:w="8924" w:type="dxa"/>
          </w:tcPr>
          <w:p w:rsidR="002A14A1" w:rsidRDefault="00D925A7" w:rsidP="00D7239F">
            <w:pPr>
              <w:spacing w:beforeLines="20" w:line="360" w:lineRule="auto"/>
              <w:rPr>
                <w:rFonts w:ascii="宋体" w:eastAsia="宋体" w:hAnsi="宋体"/>
                <w:color w:val="000000"/>
                <w:sz w:val="21"/>
                <w:szCs w:val="21"/>
              </w:rPr>
            </w:pPr>
            <w:r>
              <w:rPr>
                <w:rFonts w:ascii="宋体" w:eastAsia="宋体" w:hAnsi="宋体" w:hint="eastAsia"/>
                <w:color w:val="000000"/>
                <w:sz w:val="21"/>
                <w:szCs w:val="21"/>
              </w:rPr>
              <w:t>验收监测期间生产工况记录：</w:t>
            </w:r>
          </w:p>
          <w:p w:rsidR="002A14A1" w:rsidRDefault="00D925A7" w:rsidP="00D7239F">
            <w:pPr>
              <w:spacing w:beforeLines="20" w:line="360" w:lineRule="auto"/>
              <w:rPr>
                <w:rFonts w:ascii="Times New Roman" w:eastAsia="宋体" w:hAnsi="Times New Roman" w:cs="Times New Roman"/>
                <w:color w:val="000000"/>
                <w:sz w:val="21"/>
                <w:szCs w:val="21"/>
              </w:rPr>
            </w:pPr>
            <w:r>
              <w:rPr>
                <w:rFonts w:ascii="宋体" w:eastAsia="宋体" w:hAnsi="宋体" w:hint="eastAsia"/>
                <w:color w:val="000000"/>
                <w:sz w:val="21"/>
                <w:szCs w:val="21"/>
              </w:rPr>
              <w:t xml:space="preserve">   </w:t>
            </w:r>
            <w:r>
              <w:rPr>
                <w:rFonts w:ascii="Times New Roman" w:eastAsia="宋体" w:hAnsi="Times New Roman" w:cs="Times New Roman"/>
                <w:color w:val="000000"/>
                <w:sz w:val="21"/>
                <w:szCs w:val="21"/>
              </w:rPr>
              <w:t xml:space="preserve"> 2018.7.19-2018.7.20</w:t>
            </w:r>
            <w:r>
              <w:rPr>
                <w:rFonts w:ascii="Times New Roman" w:eastAsia="宋体" w:hAnsi="Times New Roman" w:cs="Times New Roman"/>
                <w:color w:val="000000"/>
                <w:sz w:val="21"/>
                <w:szCs w:val="21"/>
              </w:rPr>
              <w:t>对该项目进行现场监测，验收期间正常运行，具备</w:t>
            </w:r>
            <w:r>
              <w:rPr>
                <w:rFonts w:ascii="宋体" w:eastAsia="宋体" w:hAnsi="宋体" w:cs="宋体" w:hint="eastAsia"/>
                <w:color w:val="000000"/>
                <w:sz w:val="21"/>
                <w:szCs w:val="21"/>
              </w:rPr>
              <w:t>“</w:t>
            </w:r>
            <w:r>
              <w:rPr>
                <w:rFonts w:ascii="Times New Roman" w:eastAsia="宋体" w:hAnsi="Times New Roman" w:cs="Times New Roman"/>
                <w:color w:val="000000"/>
                <w:sz w:val="21"/>
                <w:szCs w:val="21"/>
              </w:rPr>
              <w:t>三同时</w:t>
            </w:r>
            <w:r>
              <w:rPr>
                <w:rFonts w:ascii="宋体" w:eastAsia="宋体" w:hAnsi="宋体" w:cs="宋体" w:hint="eastAsia"/>
                <w:color w:val="000000"/>
                <w:sz w:val="21"/>
                <w:szCs w:val="21"/>
              </w:rPr>
              <w:t>”</w:t>
            </w:r>
            <w:r>
              <w:rPr>
                <w:rFonts w:ascii="Times New Roman" w:eastAsia="宋体" w:hAnsi="Times New Roman" w:cs="Times New Roman"/>
                <w:color w:val="000000"/>
                <w:sz w:val="21"/>
                <w:szCs w:val="21"/>
              </w:rPr>
              <w:t>验收监测条件</w:t>
            </w:r>
            <w:r>
              <w:rPr>
                <w:rFonts w:ascii="Times New Roman" w:eastAsia="宋体" w:hAnsi="Times New Roman" w:cs="Times New Roman" w:hint="eastAsia"/>
                <w:color w:val="000000"/>
                <w:sz w:val="21"/>
                <w:szCs w:val="21"/>
              </w:rPr>
              <w:t>，详见表</w:t>
            </w:r>
            <w:r>
              <w:rPr>
                <w:rFonts w:ascii="Times New Roman" w:eastAsia="宋体" w:hAnsi="Times New Roman" w:cs="Times New Roman" w:hint="eastAsia"/>
                <w:color w:val="000000"/>
                <w:sz w:val="21"/>
                <w:szCs w:val="21"/>
              </w:rPr>
              <w:t>7-1</w:t>
            </w:r>
            <w:r>
              <w:rPr>
                <w:rFonts w:ascii="Times New Roman" w:eastAsia="宋体" w:hAnsi="Times New Roman" w:cs="Times New Roman" w:hint="eastAsia"/>
                <w:color w:val="000000"/>
                <w:sz w:val="21"/>
                <w:szCs w:val="21"/>
              </w:rPr>
              <w:t>工况一览表。</w:t>
            </w:r>
          </w:p>
          <w:p w:rsidR="002A14A1" w:rsidRDefault="00D925A7">
            <w:pPr>
              <w:pStyle w:val="a0"/>
              <w:spacing w:after="0" w:line="360" w:lineRule="auto"/>
              <w:jc w:val="center"/>
              <w:rPr>
                <w:b/>
                <w:bCs/>
              </w:rPr>
            </w:pPr>
            <w:r>
              <w:rPr>
                <w:rFonts w:ascii="Times New Roman" w:eastAsia="宋体" w:hAnsi="Times New Roman" w:cs="Times New Roman"/>
                <w:color w:val="000000"/>
                <w:sz w:val="21"/>
                <w:szCs w:val="21"/>
              </w:rPr>
              <w:t xml:space="preserve">   </w:t>
            </w:r>
            <w:r>
              <w:rPr>
                <w:rFonts w:ascii="Times New Roman" w:eastAsia="宋体" w:hAnsi="Times New Roman" w:cs="Times New Roman" w:hint="eastAsia"/>
                <w:b/>
                <w:bCs/>
                <w:color w:val="000000"/>
                <w:sz w:val="21"/>
                <w:szCs w:val="21"/>
              </w:rPr>
              <w:t>表</w:t>
            </w:r>
            <w:r>
              <w:rPr>
                <w:rFonts w:ascii="Times New Roman" w:eastAsia="宋体" w:hAnsi="Times New Roman" w:cs="Times New Roman" w:hint="eastAsia"/>
                <w:b/>
                <w:bCs/>
                <w:color w:val="000000"/>
                <w:sz w:val="21"/>
                <w:szCs w:val="21"/>
              </w:rPr>
              <w:t>7-1</w:t>
            </w:r>
            <w:r>
              <w:rPr>
                <w:rFonts w:ascii="Times New Roman" w:eastAsia="宋体" w:hAnsi="Times New Roman" w:cs="Times New Roman" w:hint="eastAsia"/>
                <w:b/>
                <w:bCs/>
                <w:color w:val="000000"/>
                <w:sz w:val="21"/>
                <w:szCs w:val="21"/>
              </w:rPr>
              <w:t>工况一览表</w:t>
            </w:r>
          </w:p>
          <w:tbl>
            <w:tblPr>
              <w:tblW w:w="8708" w:type="dxa"/>
              <w:jc w:val="center"/>
              <w:tblBorders>
                <w:top w:val="single" w:sz="12" w:space="0" w:color="auto"/>
                <w:bottom w:val="single" w:sz="12" w:space="0" w:color="auto"/>
                <w:insideH w:val="single" w:sz="4" w:space="0" w:color="auto"/>
                <w:insideV w:val="single" w:sz="4" w:space="0" w:color="auto"/>
              </w:tblBorders>
              <w:tblLayout w:type="fixed"/>
              <w:tblLook w:val="04A0"/>
            </w:tblPr>
            <w:tblGrid>
              <w:gridCol w:w="1242"/>
              <w:gridCol w:w="1383"/>
              <w:gridCol w:w="1635"/>
              <w:gridCol w:w="1636"/>
              <w:gridCol w:w="1485"/>
              <w:gridCol w:w="1327"/>
            </w:tblGrid>
            <w:tr w:rsidR="002A14A1">
              <w:trPr>
                <w:cantSplit/>
                <w:trHeight w:val="735"/>
                <w:jc w:val="center"/>
              </w:trPr>
              <w:tc>
                <w:tcPr>
                  <w:tcW w:w="1242" w:type="dxa"/>
                  <w:vAlign w:val="center"/>
                </w:tcPr>
                <w:p w:rsidR="002A14A1" w:rsidRDefault="00D925A7" w:rsidP="00D7239F">
                  <w:pPr>
                    <w:pStyle w:val="1"/>
                    <w:spacing w:beforeLines="20"/>
                    <w:ind w:firstLineChars="0" w:firstLine="0"/>
                    <w:jc w:val="center"/>
                    <w:rPr>
                      <w:rFonts w:cs="Times New Roman"/>
                      <w:b/>
                      <w:bCs/>
                      <w:color w:val="000000"/>
                      <w:szCs w:val="21"/>
                    </w:rPr>
                  </w:pPr>
                  <w:r>
                    <w:rPr>
                      <w:rFonts w:cs="Times New Roman" w:hint="eastAsia"/>
                      <w:b/>
                      <w:bCs/>
                      <w:color w:val="000000"/>
                      <w:szCs w:val="21"/>
                    </w:rPr>
                    <w:t>监测日期</w:t>
                  </w:r>
                </w:p>
              </w:tc>
              <w:tc>
                <w:tcPr>
                  <w:tcW w:w="1383" w:type="dxa"/>
                  <w:vAlign w:val="center"/>
                </w:tcPr>
                <w:p w:rsidR="002A14A1" w:rsidRDefault="00D925A7" w:rsidP="00D7239F">
                  <w:pPr>
                    <w:pStyle w:val="1"/>
                    <w:spacing w:beforeLines="20"/>
                    <w:ind w:firstLineChars="0" w:firstLine="0"/>
                    <w:jc w:val="center"/>
                    <w:rPr>
                      <w:rFonts w:cs="Times New Roman"/>
                      <w:b/>
                      <w:bCs/>
                      <w:color w:val="000000"/>
                      <w:szCs w:val="21"/>
                    </w:rPr>
                  </w:pPr>
                  <w:r>
                    <w:rPr>
                      <w:rFonts w:cs="Times New Roman" w:hint="eastAsia"/>
                      <w:b/>
                      <w:bCs/>
                      <w:color w:val="000000"/>
                      <w:szCs w:val="21"/>
                    </w:rPr>
                    <w:t>产品</w:t>
                  </w:r>
                </w:p>
              </w:tc>
              <w:tc>
                <w:tcPr>
                  <w:tcW w:w="1635" w:type="dxa"/>
                  <w:vAlign w:val="center"/>
                </w:tcPr>
                <w:p w:rsidR="002A14A1" w:rsidRDefault="00D925A7" w:rsidP="00D7239F">
                  <w:pPr>
                    <w:pStyle w:val="1"/>
                    <w:spacing w:beforeLines="20"/>
                    <w:ind w:firstLineChars="0" w:firstLine="0"/>
                    <w:jc w:val="center"/>
                    <w:rPr>
                      <w:rFonts w:cs="Times New Roman"/>
                      <w:b/>
                      <w:bCs/>
                      <w:color w:val="000000"/>
                      <w:szCs w:val="21"/>
                    </w:rPr>
                  </w:pPr>
                  <w:r>
                    <w:rPr>
                      <w:rFonts w:cs="Times New Roman" w:hint="eastAsia"/>
                      <w:b/>
                      <w:bCs/>
                      <w:color w:val="000000"/>
                      <w:szCs w:val="21"/>
                    </w:rPr>
                    <w:t>设计供气量</w:t>
                  </w:r>
                </w:p>
                <w:p w:rsidR="002A14A1" w:rsidRDefault="00D925A7" w:rsidP="00D7239F">
                  <w:pPr>
                    <w:pStyle w:val="1"/>
                    <w:spacing w:beforeLines="20"/>
                    <w:ind w:firstLineChars="0" w:firstLine="0"/>
                    <w:jc w:val="center"/>
                    <w:rPr>
                      <w:rFonts w:cs="Times New Roman"/>
                      <w:b/>
                      <w:bCs/>
                      <w:color w:val="000000"/>
                      <w:szCs w:val="21"/>
                    </w:rPr>
                  </w:pPr>
                  <w:r>
                    <w:rPr>
                      <w:rFonts w:cs="Times New Roman" w:hint="eastAsia"/>
                      <w:b/>
                      <w:bCs/>
                      <w:color w:val="000000"/>
                      <w:szCs w:val="21"/>
                    </w:rPr>
                    <w:t>（</w:t>
                  </w:r>
                  <w:r>
                    <w:rPr>
                      <w:rFonts w:cs="Times New Roman" w:hint="eastAsia"/>
                      <w:b/>
                      <w:bCs/>
                      <w:color w:val="000000"/>
                      <w:szCs w:val="21"/>
                    </w:rPr>
                    <w:t>Nm</w:t>
                  </w:r>
                  <w:r>
                    <w:rPr>
                      <w:rFonts w:cs="Times New Roman" w:hint="eastAsia"/>
                      <w:b/>
                      <w:bCs/>
                      <w:color w:val="000000"/>
                      <w:szCs w:val="21"/>
                      <w:vertAlign w:val="superscript"/>
                    </w:rPr>
                    <w:t>3</w:t>
                  </w:r>
                  <w:r>
                    <w:rPr>
                      <w:rFonts w:cs="Times New Roman" w:hint="eastAsia"/>
                      <w:b/>
                      <w:bCs/>
                      <w:color w:val="000000"/>
                      <w:szCs w:val="21"/>
                    </w:rPr>
                    <w:t>/a</w:t>
                  </w:r>
                  <w:r>
                    <w:rPr>
                      <w:rFonts w:cs="Times New Roman" w:hint="eastAsia"/>
                      <w:b/>
                      <w:bCs/>
                      <w:color w:val="000000"/>
                      <w:szCs w:val="21"/>
                    </w:rPr>
                    <w:t>）</w:t>
                  </w:r>
                </w:p>
              </w:tc>
              <w:tc>
                <w:tcPr>
                  <w:tcW w:w="1636" w:type="dxa"/>
                  <w:vAlign w:val="center"/>
                </w:tcPr>
                <w:p w:rsidR="002A14A1" w:rsidRDefault="00D925A7" w:rsidP="00D7239F">
                  <w:pPr>
                    <w:pStyle w:val="1"/>
                    <w:spacing w:beforeLines="20"/>
                    <w:ind w:firstLineChars="0" w:firstLine="0"/>
                    <w:jc w:val="center"/>
                    <w:rPr>
                      <w:rFonts w:cs="Times New Roman"/>
                      <w:b/>
                      <w:bCs/>
                      <w:color w:val="000000"/>
                      <w:szCs w:val="21"/>
                    </w:rPr>
                  </w:pPr>
                  <w:r>
                    <w:rPr>
                      <w:rFonts w:cs="Times New Roman" w:hint="eastAsia"/>
                      <w:b/>
                      <w:bCs/>
                      <w:color w:val="000000"/>
                      <w:szCs w:val="21"/>
                    </w:rPr>
                    <w:t>设计供气量</w:t>
                  </w:r>
                </w:p>
                <w:p w:rsidR="002A14A1" w:rsidRDefault="00D925A7" w:rsidP="00D7239F">
                  <w:pPr>
                    <w:pStyle w:val="1"/>
                    <w:spacing w:beforeLines="20"/>
                    <w:ind w:firstLineChars="0" w:firstLine="0"/>
                    <w:jc w:val="center"/>
                    <w:rPr>
                      <w:rFonts w:cs="Times New Roman"/>
                      <w:b/>
                      <w:bCs/>
                      <w:color w:val="000000"/>
                      <w:szCs w:val="21"/>
                    </w:rPr>
                  </w:pPr>
                  <w:r>
                    <w:rPr>
                      <w:rFonts w:cs="Times New Roman" w:hint="eastAsia"/>
                      <w:b/>
                      <w:bCs/>
                      <w:color w:val="000000"/>
                      <w:szCs w:val="21"/>
                    </w:rPr>
                    <w:t>（</w:t>
                  </w:r>
                  <w:r>
                    <w:rPr>
                      <w:rFonts w:cs="Times New Roman" w:hint="eastAsia"/>
                      <w:b/>
                      <w:bCs/>
                      <w:color w:val="000000"/>
                      <w:szCs w:val="21"/>
                    </w:rPr>
                    <w:t>Nm</w:t>
                  </w:r>
                  <w:r>
                    <w:rPr>
                      <w:rFonts w:cs="Times New Roman" w:hint="eastAsia"/>
                      <w:b/>
                      <w:bCs/>
                      <w:color w:val="000000"/>
                      <w:szCs w:val="21"/>
                      <w:vertAlign w:val="superscript"/>
                    </w:rPr>
                    <w:t>3</w:t>
                  </w:r>
                  <w:r>
                    <w:rPr>
                      <w:rFonts w:cs="Times New Roman" w:hint="eastAsia"/>
                      <w:b/>
                      <w:bCs/>
                      <w:color w:val="000000"/>
                      <w:szCs w:val="21"/>
                    </w:rPr>
                    <w:t>/d</w:t>
                  </w:r>
                  <w:r>
                    <w:rPr>
                      <w:rFonts w:cs="Times New Roman" w:hint="eastAsia"/>
                      <w:b/>
                      <w:bCs/>
                      <w:color w:val="000000"/>
                      <w:szCs w:val="21"/>
                    </w:rPr>
                    <w:t>）</w:t>
                  </w:r>
                </w:p>
              </w:tc>
              <w:tc>
                <w:tcPr>
                  <w:tcW w:w="1485" w:type="dxa"/>
                  <w:vAlign w:val="center"/>
                </w:tcPr>
                <w:p w:rsidR="002A14A1" w:rsidRDefault="00D925A7" w:rsidP="00D7239F">
                  <w:pPr>
                    <w:pStyle w:val="1"/>
                    <w:spacing w:beforeLines="20"/>
                    <w:ind w:firstLineChars="0" w:firstLine="0"/>
                    <w:jc w:val="center"/>
                    <w:rPr>
                      <w:rFonts w:cs="Times New Roman"/>
                      <w:b/>
                      <w:bCs/>
                      <w:color w:val="000000"/>
                      <w:szCs w:val="21"/>
                    </w:rPr>
                  </w:pPr>
                  <w:r>
                    <w:rPr>
                      <w:rFonts w:cs="Times New Roman" w:hint="eastAsia"/>
                      <w:b/>
                      <w:bCs/>
                      <w:color w:val="000000"/>
                      <w:szCs w:val="21"/>
                    </w:rPr>
                    <w:t>实际供气量</w:t>
                  </w:r>
                </w:p>
                <w:p w:rsidR="002A14A1" w:rsidRDefault="00D925A7" w:rsidP="00D7239F">
                  <w:pPr>
                    <w:pStyle w:val="1"/>
                    <w:spacing w:beforeLines="20"/>
                    <w:ind w:firstLineChars="0" w:firstLine="0"/>
                    <w:jc w:val="center"/>
                    <w:rPr>
                      <w:rFonts w:cs="Times New Roman"/>
                      <w:b/>
                      <w:bCs/>
                      <w:color w:val="000000"/>
                      <w:szCs w:val="21"/>
                    </w:rPr>
                  </w:pPr>
                  <w:r>
                    <w:rPr>
                      <w:rFonts w:cs="Times New Roman" w:hint="eastAsia"/>
                      <w:b/>
                      <w:bCs/>
                      <w:color w:val="000000"/>
                      <w:szCs w:val="21"/>
                    </w:rPr>
                    <w:t>（</w:t>
                  </w:r>
                  <w:r>
                    <w:rPr>
                      <w:rFonts w:cs="Times New Roman" w:hint="eastAsia"/>
                      <w:b/>
                      <w:bCs/>
                      <w:color w:val="000000"/>
                      <w:szCs w:val="21"/>
                    </w:rPr>
                    <w:t>Nm</w:t>
                  </w:r>
                  <w:r>
                    <w:rPr>
                      <w:rFonts w:cs="Times New Roman" w:hint="eastAsia"/>
                      <w:b/>
                      <w:bCs/>
                      <w:color w:val="000000"/>
                      <w:szCs w:val="21"/>
                      <w:vertAlign w:val="superscript"/>
                    </w:rPr>
                    <w:t>3</w:t>
                  </w:r>
                  <w:r>
                    <w:rPr>
                      <w:rFonts w:cs="Times New Roman" w:hint="eastAsia"/>
                      <w:b/>
                      <w:bCs/>
                      <w:color w:val="000000"/>
                      <w:szCs w:val="21"/>
                    </w:rPr>
                    <w:t>/d</w:t>
                  </w:r>
                  <w:r>
                    <w:rPr>
                      <w:rFonts w:cs="Times New Roman" w:hint="eastAsia"/>
                      <w:b/>
                      <w:bCs/>
                      <w:color w:val="000000"/>
                      <w:szCs w:val="21"/>
                    </w:rPr>
                    <w:t>）</w:t>
                  </w:r>
                </w:p>
              </w:tc>
              <w:tc>
                <w:tcPr>
                  <w:tcW w:w="1327" w:type="dxa"/>
                  <w:vAlign w:val="center"/>
                </w:tcPr>
                <w:p w:rsidR="002A14A1" w:rsidRDefault="00D925A7" w:rsidP="00D7239F">
                  <w:pPr>
                    <w:pStyle w:val="1"/>
                    <w:spacing w:beforeLines="20"/>
                    <w:ind w:firstLineChars="0" w:firstLine="0"/>
                    <w:jc w:val="center"/>
                    <w:rPr>
                      <w:rFonts w:cs="Times New Roman"/>
                      <w:b/>
                      <w:bCs/>
                      <w:color w:val="000000"/>
                      <w:szCs w:val="21"/>
                    </w:rPr>
                  </w:pPr>
                  <w:r>
                    <w:rPr>
                      <w:rFonts w:cs="Times New Roman" w:hint="eastAsia"/>
                      <w:b/>
                      <w:bCs/>
                      <w:color w:val="000000"/>
                      <w:szCs w:val="21"/>
                    </w:rPr>
                    <w:t>生产负荷</w:t>
                  </w:r>
                </w:p>
                <w:p w:rsidR="002A14A1" w:rsidRDefault="00D925A7" w:rsidP="00D7239F">
                  <w:pPr>
                    <w:pStyle w:val="1"/>
                    <w:spacing w:beforeLines="20"/>
                    <w:ind w:firstLineChars="0" w:firstLine="0"/>
                    <w:jc w:val="center"/>
                    <w:rPr>
                      <w:rFonts w:cs="Times New Roman"/>
                      <w:b/>
                      <w:bCs/>
                      <w:color w:val="000000"/>
                      <w:szCs w:val="21"/>
                    </w:rPr>
                  </w:pPr>
                  <w:r>
                    <w:rPr>
                      <w:rFonts w:cs="Times New Roman" w:hint="eastAsia"/>
                      <w:b/>
                      <w:bCs/>
                      <w:color w:val="000000"/>
                      <w:szCs w:val="21"/>
                    </w:rPr>
                    <w:t>(%)</w:t>
                  </w:r>
                </w:p>
              </w:tc>
            </w:tr>
            <w:tr w:rsidR="002A14A1">
              <w:trPr>
                <w:cantSplit/>
                <w:trHeight w:val="454"/>
                <w:jc w:val="center"/>
              </w:trPr>
              <w:tc>
                <w:tcPr>
                  <w:tcW w:w="1242" w:type="dxa"/>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hint="eastAsia"/>
                      <w:color w:val="000000"/>
                      <w:szCs w:val="21"/>
                    </w:rPr>
                    <w:t xml:space="preserve">2018.7.19 </w:t>
                  </w:r>
                </w:p>
              </w:tc>
              <w:tc>
                <w:tcPr>
                  <w:tcW w:w="1383" w:type="dxa"/>
                  <w:vMerge w:val="restart"/>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hint="eastAsia"/>
                      <w:color w:val="000000"/>
                      <w:szCs w:val="21"/>
                    </w:rPr>
                    <w:t>CNG</w:t>
                  </w:r>
                  <w:r>
                    <w:rPr>
                      <w:rFonts w:cs="Times New Roman" w:hint="eastAsia"/>
                      <w:color w:val="000000"/>
                      <w:szCs w:val="21"/>
                    </w:rPr>
                    <w:t>（压缩天然气）</w:t>
                  </w:r>
                  <w:r>
                    <w:rPr>
                      <w:rFonts w:cs="Times New Roman" w:hint="eastAsia"/>
                      <w:color w:val="000000"/>
                      <w:szCs w:val="21"/>
                    </w:rPr>
                    <w:t xml:space="preserve">  </w:t>
                  </w:r>
                </w:p>
              </w:tc>
              <w:tc>
                <w:tcPr>
                  <w:tcW w:w="1635" w:type="dxa"/>
                  <w:shd w:val="clear" w:color="auto" w:fill="auto"/>
                  <w:vAlign w:val="center"/>
                </w:tcPr>
                <w:p w:rsidR="002A14A1" w:rsidRDefault="00D925A7" w:rsidP="00D7239F">
                  <w:pPr>
                    <w:pStyle w:val="1"/>
                    <w:spacing w:beforeLines="20"/>
                    <w:ind w:firstLineChars="0" w:firstLine="0"/>
                    <w:jc w:val="center"/>
                    <w:rPr>
                      <w:rFonts w:cs="Times New Roman"/>
                      <w:color w:val="000000"/>
                      <w:szCs w:val="21"/>
                      <w:vertAlign w:val="superscript"/>
                    </w:rPr>
                  </w:pPr>
                  <w:r>
                    <w:rPr>
                      <w:rFonts w:cs="Times New Roman" w:hint="eastAsia"/>
                      <w:color w:val="000000"/>
                      <w:szCs w:val="21"/>
                    </w:rPr>
                    <w:t>720</w:t>
                  </w:r>
                  <w:r>
                    <w:rPr>
                      <w:rFonts w:ascii="Arial" w:hAnsi="Arial" w:cs="Arial"/>
                      <w:color w:val="000000"/>
                      <w:szCs w:val="21"/>
                    </w:rPr>
                    <w:t>×</w:t>
                  </w:r>
                  <w:r>
                    <w:rPr>
                      <w:rFonts w:cs="Times New Roman" w:hint="eastAsia"/>
                      <w:color w:val="000000"/>
                      <w:szCs w:val="21"/>
                    </w:rPr>
                    <w:t>10</w:t>
                  </w:r>
                  <w:r>
                    <w:rPr>
                      <w:rFonts w:cs="Times New Roman" w:hint="eastAsia"/>
                      <w:color w:val="000000"/>
                      <w:szCs w:val="21"/>
                      <w:vertAlign w:val="superscript"/>
                    </w:rPr>
                    <w:t>4</w:t>
                  </w:r>
                </w:p>
              </w:tc>
              <w:tc>
                <w:tcPr>
                  <w:tcW w:w="1636" w:type="dxa"/>
                  <w:shd w:val="clear" w:color="auto" w:fill="auto"/>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hint="eastAsia"/>
                      <w:color w:val="000000"/>
                      <w:szCs w:val="21"/>
                    </w:rPr>
                    <w:t xml:space="preserve">20000 </w:t>
                  </w:r>
                </w:p>
              </w:tc>
              <w:tc>
                <w:tcPr>
                  <w:tcW w:w="1485" w:type="dxa"/>
                  <w:shd w:val="clear" w:color="auto" w:fill="auto"/>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hint="eastAsia"/>
                      <w:color w:val="000000"/>
                      <w:szCs w:val="21"/>
                    </w:rPr>
                    <w:t xml:space="preserve"> 15000</w:t>
                  </w:r>
                </w:p>
              </w:tc>
              <w:tc>
                <w:tcPr>
                  <w:tcW w:w="1327" w:type="dxa"/>
                  <w:shd w:val="clear" w:color="auto" w:fill="auto"/>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hint="eastAsia"/>
                      <w:color w:val="000000"/>
                      <w:szCs w:val="21"/>
                    </w:rPr>
                    <w:t>75</w:t>
                  </w:r>
                </w:p>
              </w:tc>
            </w:tr>
            <w:tr w:rsidR="002A14A1">
              <w:trPr>
                <w:cantSplit/>
                <w:trHeight w:val="454"/>
                <w:jc w:val="center"/>
              </w:trPr>
              <w:tc>
                <w:tcPr>
                  <w:tcW w:w="1242" w:type="dxa"/>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hint="eastAsia"/>
                      <w:color w:val="000000"/>
                      <w:szCs w:val="21"/>
                    </w:rPr>
                    <w:t xml:space="preserve">2018.7.20 </w:t>
                  </w:r>
                </w:p>
              </w:tc>
              <w:tc>
                <w:tcPr>
                  <w:tcW w:w="1383" w:type="dxa"/>
                  <w:vMerge/>
                  <w:vAlign w:val="center"/>
                </w:tcPr>
                <w:p w:rsidR="002A14A1" w:rsidRDefault="002A14A1" w:rsidP="00D7239F">
                  <w:pPr>
                    <w:pStyle w:val="1"/>
                    <w:spacing w:beforeLines="20"/>
                    <w:ind w:firstLineChars="0" w:firstLine="0"/>
                    <w:jc w:val="center"/>
                    <w:rPr>
                      <w:rFonts w:cs="Times New Roman"/>
                      <w:color w:val="000000"/>
                      <w:szCs w:val="21"/>
                    </w:rPr>
                  </w:pPr>
                </w:p>
              </w:tc>
              <w:tc>
                <w:tcPr>
                  <w:tcW w:w="1635" w:type="dxa"/>
                  <w:shd w:val="clear" w:color="auto" w:fill="auto"/>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hint="eastAsia"/>
                      <w:color w:val="000000"/>
                      <w:szCs w:val="21"/>
                    </w:rPr>
                    <w:t>720</w:t>
                  </w:r>
                  <w:r>
                    <w:rPr>
                      <w:rFonts w:ascii="Arial" w:hAnsi="Arial" w:cs="Arial"/>
                      <w:color w:val="000000"/>
                      <w:szCs w:val="21"/>
                    </w:rPr>
                    <w:t>×</w:t>
                  </w:r>
                  <w:r>
                    <w:rPr>
                      <w:rFonts w:cs="Times New Roman" w:hint="eastAsia"/>
                      <w:color w:val="000000"/>
                      <w:szCs w:val="21"/>
                    </w:rPr>
                    <w:t>10</w:t>
                  </w:r>
                  <w:r>
                    <w:rPr>
                      <w:rFonts w:cs="Times New Roman" w:hint="eastAsia"/>
                      <w:color w:val="000000"/>
                      <w:szCs w:val="21"/>
                      <w:vertAlign w:val="superscript"/>
                    </w:rPr>
                    <w:t>4</w:t>
                  </w:r>
                  <w:r>
                    <w:rPr>
                      <w:rFonts w:cs="Times New Roman" w:hint="eastAsia"/>
                      <w:color w:val="000000"/>
                      <w:szCs w:val="21"/>
                    </w:rPr>
                    <w:t xml:space="preserve"> </w:t>
                  </w:r>
                </w:p>
              </w:tc>
              <w:tc>
                <w:tcPr>
                  <w:tcW w:w="1636" w:type="dxa"/>
                  <w:shd w:val="clear" w:color="auto" w:fill="auto"/>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hint="eastAsia"/>
                      <w:color w:val="000000"/>
                      <w:szCs w:val="21"/>
                    </w:rPr>
                    <w:t xml:space="preserve">20000  </w:t>
                  </w:r>
                </w:p>
              </w:tc>
              <w:tc>
                <w:tcPr>
                  <w:tcW w:w="1485" w:type="dxa"/>
                  <w:shd w:val="clear" w:color="auto" w:fill="auto"/>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hint="eastAsia"/>
                      <w:color w:val="000000"/>
                      <w:szCs w:val="21"/>
                    </w:rPr>
                    <w:t xml:space="preserve"> 15000 </w:t>
                  </w:r>
                </w:p>
              </w:tc>
              <w:tc>
                <w:tcPr>
                  <w:tcW w:w="1327" w:type="dxa"/>
                  <w:shd w:val="clear" w:color="auto" w:fill="auto"/>
                  <w:vAlign w:val="center"/>
                </w:tcPr>
                <w:p w:rsidR="002A14A1" w:rsidRDefault="00D925A7" w:rsidP="00D7239F">
                  <w:pPr>
                    <w:pStyle w:val="1"/>
                    <w:spacing w:beforeLines="20"/>
                    <w:ind w:firstLineChars="0" w:firstLine="0"/>
                    <w:jc w:val="center"/>
                    <w:rPr>
                      <w:rFonts w:cs="Times New Roman"/>
                      <w:color w:val="000000"/>
                      <w:szCs w:val="21"/>
                    </w:rPr>
                  </w:pPr>
                  <w:r>
                    <w:rPr>
                      <w:rFonts w:cs="Times New Roman" w:hint="eastAsia"/>
                      <w:color w:val="000000"/>
                      <w:szCs w:val="21"/>
                    </w:rPr>
                    <w:t>75</w:t>
                  </w:r>
                </w:p>
              </w:tc>
            </w:tr>
          </w:tbl>
          <w:p w:rsidR="002A14A1" w:rsidRDefault="002A14A1" w:rsidP="00D7239F">
            <w:pPr>
              <w:spacing w:beforeLines="20" w:line="360" w:lineRule="auto"/>
              <w:rPr>
                <w:rFonts w:eastAsia="仿宋_GB2312"/>
                <w:color w:val="000000"/>
                <w:sz w:val="21"/>
                <w:szCs w:val="21"/>
              </w:rPr>
            </w:pPr>
          </w:p>
        </w:tc>
      </w:tr>
      <w:tr w:rsidR="002A14A1">
        <w:trPr>
          <w:cantSplit/>
          <w:trHeight w:val="7368"/>
          <w:jc w:val="center"/>
        </w:trPr>
        <w:tc>
          <w:tcPr>
            <w:tcW w:w="8924" w:type="dxa"/>
          </w:tcPr>
          <w:p w:rsidR="002A14A1" w:rsidRDefault="00D925A7" w:rsidP="00D7239F">
            <w:pPr>
              <w:spacing w:beforeLines="20"/>
              <w:rPr>
                <w:rFonts w:ascii="宋体" w:eastAsia="宋体" w:hAnsi="宋体"/>
                <w:color w:val="000000"/>
                <w:sz w:val="21"/>
                <w:szCs w:val="21"/>
              </w:rPr>
            </w:pPr>
            <w:r>
              <w:rPr>
                <w:rFonts w:ascii="宋体" w:eastAsia="宋体" w:hAnsi="宋体" w:hint="eastAsia"/>
                <w:color w:val="000000"/>
                <w:sz w:val="21"/>
                <w:szCs w:val="21"/>
              </w:rPr>
              <w:t>验收监测结果：</w:t>
            </w:r>
          </w:p>
          <w:p w:rsidR="002A14A1" w:rsidRDefault="00D925A7" w:rsidP="00D7239F">
            <w:pPr>
              <w:spacing w:beforeLines="20" w:after="80"/>
              <w:rPr>
                <w:rFonts w:ascii="Times New Roman" w:eastAsia="宋体" w:hAnsi="Times New Roman" w:cs="Times New Roman"/>
                <w:color w:val="000000"/>
                <w:sz w:val="21"/>
                <w:szCs w:val="21"/>
              </w:rPr>
            </w:pPr>
            <w:r>
              <w:rPr>
                <w:rFonts w:eastAsia="仿宋_GB2312" w:hint="eastAsia"/>
                <w:color w:val="000000"/>
                <w:sz w:val="21"/>
                <w:szCs w:val="21"/>
              </w:rPr>
              <w:t xml:space="preserve">  </w:t>
            </w:r>
            <w:r>
              <w:rPr>
                <w:rFonts w:ascii="Times New Roman" w:eastAsia="宋体" w:hAnsi="Times New Roman" w:cs="Times New Roman" w:hint="eastAsia"/>
                <w:color w:val="000000"/>
                <w:sz w:val="21"/>
                <w:szCs w:val="21"/>
              </w:rPr>
              <w:t xml:space="preserve"> 1</w:t>
            </w:r>
            <w:r>
              <w:rPr>
                <w:rFonts w:ascii="Times New Roman" w:eastAsia="宋体" w:hAnsi="Times New Roman" w:cs="Times New Roman" w:hint="eastAsia"/>
                <w:color w:val="000000"/>
                <w:sz w:val="21"/>
                <w:szCs w:val="21"/>
              </w:rPr>
              <w:t>、废水监测结果，详见表</w:t>
            </w:r>
            <w:r>
              <w:rPr>
                <w:rFonts w:ascii="Times New Roman" w:eastAsia="宋体" w:hAnsi="Times New Roman" w:cs="Times New Roman" w:hint="eastAsia"/>
                <w:color w:val="000000"/>
                <w:sz w:val="21"/>
                <w:szCs w:val="21"/>
              </w:rPr>
              <w:t>7-2</w:t>
            </w:r>
            <w:r>
              <w:rPr>
                <w:rFonts w:ascii="Times New Roman" w:eastAsia="宋体" w:hAnsi="Times New Roman" w:cs="Times New Roman" w:hint="eastAsia"/>
                <w:color w:val="000000"/>
                <w:sz w:val="21"/>
                <w:szCs w:val="21"/>
              </w:rPr>
              <w:t>。</w:t>
            </w:r>
          </w:p>
          <w:p w:rsidR="002A14A1" w:rsidRDefault="00D925A7">
            <w:pPr>
              <w:pStyle w:val="a0"/>
              <w:jc w:val="center"/>
            </w:pPr>
            <w:r>
              <w:rPr>
                <w:rFonts w:ascii="Times New Roman" w:eastAsia="宋体" w:hAnsi="Times New Roman" w:cs="Times New Roman" w:hint="eastAsia"/>
                <w:b/>
                <w:bCs/>
                <w:color w:val="000000"/>
                <w:sz w:val="21"/>
                <w:szCs w:val="21"/>
              </w:rPr>
              <w:t>表</w:t>
            </w:r>
            <w:r>
              <w:rPr>
                <w:rFonts w:ascii="Times New Roman" w:eastAsia="宋体" w:hAnsi="Times New Roman" w:cs="Times New Roman" w:hint="eastAsia"/>
                <w:b/>
                <w:bCs/>
                <w:color w:val="000000"/>
                <w:sz w:val="21"/>
                <w:szCs w:val="21"/>
              </w:rPr>
              <w:t xml:space="preserve">7-2 </w:t>
            </w:r>
            <w:r>
              <w:rPr>
                <w:rFonts w:ascii="Times New Roman" w:eastAsia="宋体" w:hAnsi="Times New Roman" w:cs="Times New Roman" w:hint="eastAsia"/>
                <w:b/>
                <w:bCs/>
                <w:color w:val="000000"/>
                <w:sz w:val="21"/>
                <w:szCs w:val="21"/>
              </w:rPr>
              <w:t>废水监测结果</w:t>
            </w:r>
          </w:p>
          <w:tbl>
            <w:tblPr>
              <w:tblStyle w:val="af"/>
              <w:tblW w:w="8708" w:type="dxa"/>
              <w:tblInd w:w="5" w:type="dxa"/>
              <w:tblBorders>
                <w:top w:val="single" w:sz="12" w:space="0" w:color="auto"/>
                <w:left w:val="none" w:sz="0" w:space="0" w:color="auto"/>
                <w:bottom w:val="single" w:sz="12" w:space="0" w:color="auto"/>
                <w:right w:val="none" w:sz="0" w:space="0" w:color="auto"/>
              </w:tblBorders>
              <w:tblLayout w:type="fixed"/>
              <w:tblLook w:val="04A0"/>
            </w:tblPr>
            <w:tblGrid>
              <w:gridCol w:w="775"/>
              <w:gridCol w:w="780"/>
              <w:gridCol w:w="945"/>
              <w:gridCol w:w="1215"/>
              <w:gridCol w:w="1132"/>
              <w:gridCol w:w="1286"/>
              <w:gridCol w:w="1286"/>
              <w:gridCol w:w="1289"/>
            </w:tblGrid>
            <w:tr w:rsidR="002A14A1">
              <w:trPr>
                <w:trHeight w:val="445"/>
              </w:trPr>
              <w:tc>
                <w:tcPr>
                  <w:tcW w:w="775" w:type="dxa"/>
                  <w:vMerge w:val="restart"/>
                  <w:tcBorders>
                    <w:tl2br w:val="nil"/>
                    <w:tr2bl w:val="nil"/>
                  </w:tcBorders>
                  <w:vAlign w:val="center"/>
                </w:tcPr>
                <w:p w:rsidR="002A14A1" w:rsidRDefault="00D925A7" w:rsidP="00D7239F">
                  <w:pPr>
                    <w:pStyle w:val="1"/>
                    <w:spacing w:beforeLines="20"/>
                    <w:ind w:firstLineChars="0" w:firstLine="0"/>
                    <w:jc w:val="center"/>
                    <w:rPr>
                      <w:rFonts w:cs="Times New Roman"/>
                      <w:b/>
                      <w:bCs/>
                      <w:color w:val="000000"/>
                      <w:szCs w:val="21"/>
                    </w:rPr>
                  </w:pPr>
                  <w:r>
                    <w:rPr>
                      <w:rFonts w:cs="Times New Roman"/>
                      <w:b/>
                      <w:bCs/>
                      <w:color w:val="000000"/>
                      <w:szCs w:val="21"/>
                    </w:rPr>
                    <w:t>监测点位</w:t>
                  </w:r>
                </w:p>
              </w:tc>
              <w:tc>
                <w:tcPr>
                  <w:tcW w:w="780" w:type="dxa"/>
                  <w:vMerge w:val="restart"/>
                  <w:tcBorders>
                    <w:tl2br w:val="nil"/>
                    <w:tr2bl w:val="nil"/>
                  </w:tcBorders>
                  <w:vAlign w:val="center"/>
                </w:tcPr>
                <w:p w:rsidR="002A14A1" w:rsidRDefault="00D925A7" w:rsidP="00D7239F">
                  <w:pPr>
                    <w:pStyle w:val="1"/>
                    <w:spacing w:beforeLines="20"/>
                    <w:ind w:firstLineChars="0" w:firstLine="0"/>
                    <w:jc w:val="center"/>
                    <w:rPr>
                      <w:rFonts w:cs="Times New Roman"/>
                      <w:b/>
                      <w:bCs/>
                      <w:color w:val="000000"/>
                      <w:szCs w:val="21"/>
                    </w:rPr>
                  </w:pPr>
                  <w:r>
                    <w:rPr>
                      <w:rFonts w:cs="Times New Roman"/>
                      <w:b/>
                      <w:bCs/>
                      <w:color w:val="000000"/>
                      <w:szCs w:val="21"/>
                    </w:rPr>
                    <w:t>监测日期</w:t>
                  </w:r>
                </w:p>
              </w:tc>
              <w:tc>
                <w:tcPr>
                  <w:tcW w:w="945" w:type="dxa"/>
                  <w:vMerge w:val="restart"/>
                  <w:tcBorders>
                    <w:tl2br w:val="nil"/>
                    <w:tr2bl w:val="nil"/>
                  </w:tcBorders>
                  <w:vAlign w:val="center"/>
                </w:tcPr>
                <w:p w:rsidR="002A14A1" w:rsidRDefault="00D925A7" w:rsidP="00D7239F">
                  <w:pPr>
                    <w:pStyle w:val="1"/>
                    <w:spacing w:beforeLines="20"/>
                    <w:ind w:firstLineChars="0" w:firstLine="0"/>
                    <w:jc w:val="center"/>
                    <w:rPr>
                      <w:rFonts w:cs="Times New Roman"/>
                      <w:b/>
                      <w:bCs/>
                      <w:color w:val="000000"/>
                      <w:szCs w:val="21"/>
                    </w:rPr>
                  </w:pPr>
                  <w:r>
                    <w:rPr>
                      <w:rFonts w:cs="Times New Roman"/>
                      <w:b/>
                      <w:bCs/>
                      <w:color w:val="000000"/>
                      <w:szCs w:val="21"/>
                    </w:rPr>
                    <w:t>监测</w:t>
                  </w:r>
                </w:p>
                <w:p w:rsidR="002A14A1" w:rsidRDefault="00D925A7" w:rsidP="00D7239F">
                  <w:pPr>
                    <w:pStyle w:val="1"/>
                    <w:spacing w:beforeLines="20"/>
                    <w:ind w:firstLineChars="0" w:firstLine="0"/>
                    <w:jc w:val="center"/>
                    <w:rPr>
                      <w:rFonts w:cs="Times New Roman"/>
                      <w:b/>
                      <w:bCs/>
                      <w:color w:val="000000"/>
                      <w:szCs w:val="21"/>
                    </w:rPr>
                  </w:pPr>
                  <w:r>
                    <w:rPr>
                      <w:rFonts w:cs="Times New Roman"/>
                      <w:b/>
                      <w:bCs/>
                      <w:color w:val="000000"/>
                      <w:szCs w:val="21"/>
                    </w:rPr>
                    <w:t>频次</w:t>
                  </w:r>
                </w:p>
              </w:tc>
              <w:tc>
                <w:tcPr>
                  <w:tcW w:w="6208" w:type="dxa"/>
                  <w:gridSpan w:val="5"/>
                  <w:tcBorders>
                    <w:tl2br w:val="nil"/>
                    <w:tr2bl w:val="nil"/>
                  </w:tcBorders>
                  <w:vAlign w:val="center"/>
                </w:tcPr>
                <w:p w:rsidR="002A14A1" w:rsidRDefault="00D925A7" w:rsidP="00D7239F">
                  <w:pPr>
                    <w:pStyle w:val="1"/>
                    <w:spacing w:beforeLines="20"/>
                    <w:ind w:firstLineChars="0" w:firstLine="0"/>
                    <w:jc w:val="center"/>
                    <w:rPr>
                      <w:rFonts w:cs="Times New Roman"/>
                      <w:b/>
                      <w:bCs/>
                      <w:color w:val="000000"/>
                      <w:szCs w:val="21"/>
                    </w:rPr>
                  </w:pPr>
                  <w:r>
                    <w:rPr>
                      <w:rFonts w:cs="Times New Roman"/>
                      <w:b/>
                      <w:bCs/>
                      <w:color w:val="000000"/>
                      <w:szCs w:val="21"/>
                    </w:rPr>
                    <w:t>污染物浓度</w:t>
                  </w:r>
                </w:p>
              </w:tc>
            </w:tr>
            <w:tr w:rsidR="002A14A1">
              <w:tc>
                <w:tcPr>
                  <w:tcW w:w="775" w:type="dxa"/>
                  <w:vMerge/>
                  <w:tcBorders>
                    <w:tl2br w:val="nil"/>
                    <w:tr2bl w:val="nil"/>
                  </w:tcBorders>
                  <w:vAlign w:val="center"/>
                </w:tcPr>
                <w:p w:rsidR="002A14A1" w:rsidRDefault="002A14A1" w:rsidP="00D7239F">
                  <w:pPr>
                    <w:pStyle w:val="1"/>
                    <w:spacing w:beforeLines="20"/>
                    <w:ind w:firstLineChars="0" w:firstLine="0"/>
                    <w:jc w:val="center"/>
                    <w:rPr>
                      <w:rFonts w:cs="Times New Roman"/>
                      <w:b/>
                      <w:bCs/>
                      <w:color w:val="000000"/>
                      <w:szCs w:val="21"/>
                    </w:rPr>
                  </w:pPr>
                </w:p>
              </w:tc>
              <w:tc>
                <w:tcPr>
                  <w:tcW w:w="780" w:type="dxa"/>
                  <w:vMerge/>
                  <w:tcBorders>
                    <w:tl2br w:val="nil"/>
                    <w:tr2bl w:val="nil"/>
                  </w:tcBorders>
                  <w:vAlign w:val="center"/>
                </w:tcPr>
                <w:p w:rsidR="002A14A1" w:rsidRDefault="002A14A1" w:rsidP="00D7239F">
                  <w:pPr>
                    <w:pStyle w:val="1"/>
                    <w:spacing w:beforeLines="20"/>
                    <w:ind w:firstLineChars="0" w:firstLine="0"/>
                    <w:jc w:val="center"/>
                    <w:rPr>
                      <w:rFonts w:cs="Times New Roman"/>
                      <w:b/>
                      <w:bCs/>
                      <w:color w:val="000000"/>
                      <w:szCs w:val="21"/>
                    </w:rPr>
                  </w:pPr>
                </w:p>
              </w:tc>
              <w:tc>
                <w:tcPr>
                  <w:tcW w:w="945" w:type="dxa"/>
                  <w:vMerge/>
                  <w:tcBorders>
                    <w:tl2br w:val="nil"/>
                    <w:tr2bl w:val="nil"/>
                  </w:tcBorders>
                  <w:vAlign w:val="center"/>
                </w:tcPr>
                <w:p w:rsidR="002A14A1" w:rsidRDefault="002A14A1" w:rsidP="00D7239F">
                  <w:pPr>
                    <w:pStyle w:val="1"/>
                    <w:spacing w:beforeLines="20"/>
                    <w:ind w:firstLineChars="0" w:firstLine="0"/>
                    <w:jc w:val="center"/>
                    <w:rPr>
                      <w:rFonts w:cs="Times New Roman"/>
                      <w:b/>
                      <w:bCs/>
                      <w:color w:val="000000"/>
                      <w:szCs w:val="21"/>
                    </w:rPr>
                  </w:pPr>
                </w:p>
              </w:tc>
              <w:tc>
                <w:tcPr>
                  <w:tcW w:w="1215"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b/>
                      <w:bCs/>
                      <w:color w:val="000000"/>
                      <w:sz w:val="21"/>
                      <w:szCs w:val="21"/>
                    </w:rPr>
                  </w:pPr>
                  <w:r>
                    <w:rPr>
                      <w:rFonts w:ascii="Times New Roman" w:eastAsia="宋体" w:hAnsi="Times New Roman" w:cs="Times New Roman"/>
                      <w:b/>
                      <w:bCs/>
                      <w:color w:val="000000"/>
                      <w:sz w:val="21"/>
                      <w:szCs w:val="21"/>
                    </w:rPr>
                    <w:t>pH</w:t>
                  </w:r>
                </w:p>
                <w:p w:rsidR="002A14A1" w:rsidRDefault="00D925A7">
                  <w:pPr>
                    <w:widowControl/>
                    <w:spacing w:after="0"/>
                    <w:jc w:val="center"/>
                    <w:textAlignment w:val="center"/>
                    <w:rPr>
                      <w:rFonts w:ascii="Times New Roman" w:eastAsia="宋体" w:hAnsi="Times New Roman" w:cs="Times New Roman"/>
                      <w:b/>
                      <w:bCs/>
                      <w:color w:val="000000"/>
                      <w:sz w:val="21"/>
                      <w:szCs w:val="21"/>
                    </w:rPr>
                  </w:pPr>
                  <w:r>
                    <w:rPr>
                      <w:rFonts w:ascii="Times New Roman" w:eastAsia="宋体" w:hAnsi="Times New Roman" w:cs="Times New Roman"/>
                      <w:b/>
                      <w:bCs/>
                      <w:color w:val="000000"/>
                      <w:sz w:val="21"/>
                      <w:szCs w:val="21"/>
                    </w:rPr>
                    <w:t>（无量纲）</w:t>
                  </w:r>
                </w:p>
              </w:tc>
              <w:tc>
                <w:tcPr>
                  <w:tcW w:w="1132"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b/>
                      <w:bCs/>
                      <w:color w:val="000000"/>
                      <w:sz w:val="21"/>
                      <w:szCs w:val="21"/>
                    </w:rPr>
                  </w:pPr>
                  <w:r>
                    <w:rPr>
                      <w:rFonts w:ascii="Times New Roman" w:eastAsia="宋体" w:hAnsi="Times New Roman" w:cs="Times New Roman"/>
                      <w:b/>
                      <w:bCs/>
                      <w:color w:val="000000"/>
                      <w:sz w:val="21"/>
                      <w:szCs w:val="21"/>
                    </w:rPr>
                    <w:t>COD</w:t>
                  </w:r>
                </w:p>
                <w:p w:rsidR="002A14A1" w:rsidRDefault="00D925A7">
                  <w:pPr>
                    <w:widowControl/>
                    <w:spacing w:after="0"/>
                    <w:jc w:val="center"/>
                    <w:textAlignment w:val="center"/>
                    <w:rPr>
                      <w:rFonts w:ascii="Times New Roman" w:eastAsia="宋体" w:hAnsi="Times New Roman" w:cs="Times New Roman"/>
                      <w:b/>
                      <w:bCs/>
                      <w:color w:val="000000"/>
                      <w:sz w:val="21"/>
                      <w:szCs w:val="21"/>
                    </w:rPr>
                  </w:pPr>
                  <w:r>
                    <w:rPr>
                      <w:rFonts w:ascii="Times New Roman" w:eastAsia="宋体" w:hAnsi="Times New Roman" w:cs="Times New Roman"/>
                      <w:b/>
                      <w:bCs/>
                      <w:color w:val="000000"/>
                      <w:sz w:val="21"/>
                      <w:szCs w:val="21"/>
                    </w:rPr>
                    <w:t>（</w:t>
                  </w:r>
                  <w:r>
                    <w:rPr>
                      <w:rFonts w:ascii="Times New Roman" w:eastAsia="宋体" w:hAnsi="Times New Roman" w:cs="Times New Roman"/>
                      <w:b/>
                      <w:bCs/>
                      <w:color w:val="000000"/>
                      <w:sz w:val="21"/>
                      <w:szCs w:val="21"/>
                    </w:rPr>
                    <w:t>mg/L</w:t>
                  </w:r>
                  <w:r>
                    <w:rPr>
                      <w:rFonts w:ascii="Times New Roman" w:eastAsia="宋体" w:hAnsi="Times New Roman" w:cs="Times New Roman"/>
                      <w:b/>
                      <w:bCs/>
                      <w:color w:val="000000"/>
                      <w:sz w:val="21"/>
                      <w:szCs w:val="21"/>
                    </w:rPr>
                    <w:t>）</w:t>
                  </w:r>
                </w:p>
              </w:tc>
              <w:tc>
                <w:tcPr>
                  <w:tcW w:w="1286"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b/>
                      <w:bCs/>
                      <w:color w:val="000000"/>
                      <w:sz w:val="21"/>
                      <w:szCs w:val="21"/>
                    </w:rPr>
                  </w:pPr>
                  <w:r>
                    <w:rPr>
                      <w:rFonts w:ascii="Times New Roman" w:eastAsia="宋体" w:hAnsi="Times New Roman" w:cs="Times New Roman"/>
                      <w:b/>
                      <w:bCs/>
                      <w:color w:val="000000"/>
                      <w:sz w:val="21"/>
                      <w:szCs w:val="21"/>
                    </w:rPr>
                    <w:t>S</w:t>
                  </w:r>
                  <w:r>
                    <w:rPr>
                      <w:rFonts w:ascii="Times New Roman" w:eastAsia="宋体" w:hAnsi="Times New Roman" w:cs="Times New Roman" w:hint="eastAsia"/>
                      <w:b/>
                      <w:bCs/>
                      <w:color w:val="000000"/>
                      <w:sz w:val="21"/>
                      <w:szCs w:val="21"/>
                    </w:rPr>
                    <w:t>S</w:t>
                  </w:r>
                </w:p>
                <w:p w:rsidR="002A14A1" w:rsidRDefault="00D925A7">
                  <w:pPr>
                    <w:widowControl/>
                    <w:spacing w:after="0"/>
                    <w:jc w:val="center"/>
                    <w:textAlignment w:val="center"/>
                    <w:rPr>
                      <w:rFonts w:ascii="Times New Roman" w:eastAsia="宋体" w:hAnsi="Times New Roman" w:cs="Times New Roman"/>
                      <w:b/>
                      <w:bCs/>
                      <w:color w:val="000000"/>
                      <w:sz w:val="21"/>
                      <w:szCs w:val="21"/>
                    </w:rPr>
                  </w:pPr>
                  <w:r>
                    <w:rPr>
                      <w:rFonts w:ascii="Times New Roman" w:eastAsia="宋体" w:hAnsi="Times New Roman" w:cs="Times New Roman"/>
                      <w:b/>
                      <w:bCs/>
                      <w:color w:val="000000"/>
                      <w:sz w:val="21"/>
                      <w:szCs w:val="21"/>
                    </w:rPr>
                    <w:t>（</w:t>
                  </w:r>
                  <w:r>
                    <w:rPr>
                      <w:rFonts w:ascii="Times New Roman" w:eastAsia="宋体" w:hAnsi="Times New Roman" w:cs="Times New Roman"/>
                      <w:b/>
                      <w:bCs/>
                      <w:color w:val="000000"/>
                      <w:sz w:val="21"/>
                      <w:szCs w:val="21"/>
                    </w:rPr>
                    <w:t>mg/L</w:t>
                  </w:r>
                  <w:r>
                    <w:rPr>
                      <w:rFonts w:ascii="Times New Roman" w:eastAsia="宋体" w:hAnsi="Times New Roman" w:cs="Times New Roman"/>
                      <w:b/>
                      <w:bCs/>
                      <w:color w:val="000000"/>
                      <w:sz w:val="21"/>
                      <w:szCs w:val="21"/>
                    </w:rPr>
                    <w:t>）</w:t>
                  </w:r>
                </w:p>
              </w:tc>
              <w:tc>
                <w:tcPr>
                  <w:tcW w:w="1286"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b/>
                      <w:bCs/>
                      <w:color w:val="000000"/>
                      <w:sz w:val="21"/>
                      <w:szCs w:val="21"/>
                    </w:rPr>
                  </w:pPr>
                  <w:r>
                    <w:rPr>
                      <w:rFonts w:ascii="Times New Roman" w:eastAsia="宋体" w:hAnsi="Times New Roman" w:cs="Times New Roman"/>
                      <w:b/>
                      <w:bCs/>
                      <w:color w:val="000000"/>
                      <w:sz w:val="21"/>
                      <w:szCs w:val="21"/>
                    </w:rPr>
                    <w:t>氨氮</w:t>
                  </w:r>
                </w:p>
                <w:p w:rsidR="002A14A1" w:rsidRDefault="00D925A7">
                  <w:pPr>
                    <w:widowControl/>
                    <w:spacing w:after="0"/>
                    <w:jc w:val="center"/>
                    <w:textAlignment w:val="center"/>
                    <w:rPr>
                      <w:rFonts w:ascii="Times New Roman" w:eastAsia="宋体" w:hAnsi="Times New Roman" w:cs="Times New Roman"/>
                      <w:b/>
                      <w:bCs/>
                      <w:color w:val="000000"/>
                      <w:sz w:val="21"/>
                      <w:szCs w:val="21"/>
                    </w:rPr>
                  </w:pPr>
                  <w:r>
                    <w:rPr>
                      <w:rFonts w:ascii="Times New Roman" w:eastAsia="宋体" w:hAnsi="Times New Roman" w:cs="Times New Roman"/>
                      <w:b/>
                      <w:bCs/>
                      <w:color w:val="000000"/>
                      <w:sz w:val="21"/>
                      <w:szCs w:val="21"/>
                    </w:rPr>
                    <w:t>（</w:t>
                  </w:r>
                  <w:r>
                    <w:rPr>
                      <w:rFonts w:ascii="Times New Roman" w:eastAsia="宋体" w:hAnsi="Times New Roman" w:cs="Times New Roman"/>
                      <w:b/>
                      <w:bCs/>
                      <w:color w:val="000000"/>
                      <w:sz w:val="21"/>
                      <w:szCs w:val="21"/>
                    </w:rPr>
                    <w:t>mg/L</w:t>
                  </w:r>
                  <w:r>
                    <w:rPr>
                      <w:rFonts w:ascii="Times New Roman" w:eastAsia="宋体" w:hAnsi="Times New Roman" w:cs="Times New Roman"/>
                      <w:b/>
                      <w:bCs/>
                      <w:color w:val="000000"/>
                      <w:sz w:val="21"/>
                      <w:szCs w:val="21"/>
                    </w:rPr>
                    <w:t>）</w:t>
                  </w:r>
                </w:p>
              </w:tc>
              <w:tc>
                <w:tcPr>
                  <w:tcW w:w="1289"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b/>
                      <w:bCs/>
                      <w:color w:val="000000"/>
                      <w:sz w:val="21"/>
                      <w:szCs w:val="21"/>
                    </w:rPr>
                  </w:pPr>
                  <w:r>
                    <w:rPr>
                      <w:rFonts w:ascii="Times New Roman" w:eastAsia="宋体" w:hAnsi="Times New Roman" w:cs="Times New Roman" w:hint="eastAsia"/>
                      <w:b/>
                      <w:bCs/>
                      <w:color w:val="000000"/>
                      <w:sz w:val="21"/>
                      <w:szCs w:val="21"/>
                    </w:rPr>
                    <w:t>总磷</w:t>
                  </w:r>
                  <w:r>
                    <w:rPr>
                      <w:rFonts w:ascii="Times New Roman" w:eastAsia="宋体" w:hAnsi="Times New Roman" w:cs="Times New Roman"/>
                      <w:b/>
                      <w:bCs/>
                      <w:color w:val="000000"/>
                      <w:sz w:val="21"/>
                      <w:szCs w:val="21"/>
                    </w:rPr>
                    <w:t>（</w:t>
                  </w:r>
                  <w:r>
                    <w:rPr>
                      <w:rFonts w:ascii="Times New Roman" w:eastAsia="宋体" w:hAnsi="Times New Roman" w:cs="Times New Roman"/>
                      <w:b/>
                      <w:bCs/>
                      <w:color w:val="000000"/>
                      <w:sz w:val="21"/>
                      <w:szCs w:val="21"/>
                    </w:rPr>
                    <w:t>mg/L</w:t>
                  </w:r>
                  <w:r>
                    <w:rPr>
                      <w:rFonts w:ascii="Times New Roman" w:eastAsia="宋体" w:hAnsi="Times New Roman" w:cs="Times New Roman"/>
                      <w:b/>
                      <w:bCs/>
                      <w:color w:val="000000"/>
                      <w:sz w:val="21"/>
                      <w:szCs w:val="21"/>
                    </w:rPr>
                    <w:t>）</w:t>
                  </w:r>
                </w:p>
              </w:tc>
            </w:tr>
            <w:tr w:rsidR="002A14A1">
              <w:trPr>
                <w:trHeight w:val="405"/>
              </w:trPr>
              <w:tc>
                <w:tcPr>
                  <w:tcW w:w="775" w:type="dxa"/>
                  <w:vMerge w:val="restart"/>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废水接管口★</w:t>
                  </w:r>
                  <w:r>
                    <w:rPr>
                      <w:rFonts w:ascii="Times New Roman" w:eastAsia="宋体" w:hAnsi="Times New Roman" w:cs="Times New Roman" w:hint="eastAsia"/>
                      <w:color w:val="000000"/>
                      <w:sz w:val="21"/>
                      <w:szCs w:val="21"/>
                    </w:rPr>
                    <w:t>W1</w:t>
                  </w:r>
                </w:p>
              </w:tc>
              <w:tc>
                <w:tcPr>
                  <w:tcW w:w="780" w:type="dxa"/>
                  <w:vMerge w:val="restart"/>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2018.7.19</w:t>
                  </w:r>
                </w:p>
              </w:tc>
              <w:tc>
                <w:tcPr>
                  <w:tcW w:w="945"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第一次</w:t>
                  </w:r>
                </w:p>
              </w:tc>
              <w:tc>
                <w:tcPr>
                  <w:tcW w:w="1215"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8.10</w:t>
                  </w:r>
                </w:p>
              </w:tc>
              <w:tc>
                <w:tcPr>
                  <w:tcW w:w="1132"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97</w:t>
                  </w:r>
                </w:p>
              </w:tc>
              <w:tc>
                <w:tcPr>
                  <w:tcW w:w="1286"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20</w:t>
                  </w:r>
                </w:p>
              </w:tc>
              <w:tc>
                <w:tcPr>
                  <w:tcW w:w="1286"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32.8</w:t>
                  </w:r>
                </w:p>
              </w:tc>
              <w:tc>
                <w:tcPr>
                  <w:tcW w:w="1289"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1.88</w:t>
                  </w:r>
                </w:p>
              </w:tc>
            </w:tr>
            <w:tr w:rsidR="002A14A1">
              <w:trPr>
                <w:trHeight w:val="442"/>
              </w:trPr>
              <w:tc>
                <w:tcPr>
                  <w:tcW w:w="775" w:type="dxa"/>
                  <w:vMerge/>
                  <w:tcBorders>
                    <w:tl2br w:val="nil"/>
                    <w:tr2bl w:val="nil"/>
                  </w:tcBorders>
                  <w:vAlign w:val="center"/>
                </w:tcPr>
                <w:p w:rsidR="002A14A1" w:rsidRDefault="002A14A1">
                  <w:pPr>
                    <w:widowControl/>
                    <w:spacing w:after="0"/>
                    <w:jc w:val="center"/>
                    <w:textAlignment w:val="center"/>
                    <w:rPr>
                      <w:rFonts w:ascii="Times New Roman" w:eastAsia="宋体" w:hAnsi="Times New Roman" w:cs="Times New Roman"/>
                      <w:color w:val="000000"/>
                      <w:sz w:val="21"/>
                      <w:szCs w:val="21"/>
                    </w:rPr>
                  </w:pPr>
                </w:p>
              </w:tc>
              <w:tc>
                <w:tcPr>
                  <w:tcW w:w="780" w:type="dxa"/>
                  <w:vMerge/>
                  <w:tcBorders>
                    <w:tl2br w:val="nil"/>
                    <w:tr2bl w:val="nil"/>
                  </w:tcBorders>
                  <w:vAlign w:val="center"/>
                </w:tcPr>
                <w:p w:rsidR="002A14A1" w:rsidRDefault="002A14A1">
                  <w:pPr>
                    <w:widowControl/>
                    <w:spacing w:after="0"/>
                    <w:jc w:val="center"/>
                    <w:textAlignment w:val="center"/>
                    <w:rPr>
                      <w:rFonts w:ascii="Times New Roman" w:eastAsia="宋体" w:hAnsi="Times New Roman" w:cs="Times New Roman"/>
                      <w:color w:val="000000"/>
                      <w:sz w:val="21"/>
                      <w:szCs w:val="21"/>
                    </w:rPr>
                  </w:pPr>
                </w:p>
              </w:tc>
              <w:tc>
                <w:tcPr>
                  <w:tcW w:w="945"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第二次</w:t>
                  </w:r>
                </w:p>
              </w:tc>
              <w:tc>
                <w:tcPr>
                  <w:tcW w:w="1215"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8.12</w:t>
                  </w:r>
                </w:p>
              </w:tc>
              <w:tc>
                <w:tcPr>
                  <w:tcW w:w="1132"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111</w:t>
                  </w:r>
                </w:p>
              </w:tc>
              <w:tc>
                <w:tcPr>
                  <w:tcW w:w="1286"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26</w:t>
                  </w:r>
                </w:p>
              </w:tc>
              <w:tc>
                <w:tcPr>
                  <w:tcW w:w="1286"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32.7</w:t>
                  </w:r>
                </w:p>
              </w:tc>
              <w:tc>
                <w:tcPr>
                  <w:tcW w:w="1289"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2.06</w:t>
                  </w:r>
                </w:p>
              </w:tc>
            </w:tr>
            <w:tr w:rsidR="002A14A1">
              <w:trPr>
                <w:trHeight w:val="487"/>
              </w:trPr>
              <w:tc>
                <w:tcPr>
                  <w:tcW w:w="775" w:type="dxa"/>
                  <w:vMerge/>
                  <w:tcBorders>
                    <w:tl2br w:val="nil"/>
                    <w:tr2bl w:val="nil"/>
                  </w:tcBorders>
                  <w:vAlign w:val="center"/>
                </w:tcPr>
                <w:p w:rsidR="002A14A1" w:rsidRDefault="002A14A1">
                  <w:pPr>
                    <w:widowControl/>
                    <w:spacing w:after="0"/>
                    <w:jc w:val="center"/>
                    <w:textAlignment w:val="center"/>
                    <w:rPr>
                      <w:rFonts w:ascii="Times New Roman" w:eastAsia="宋体" w:hAnsi="Times New Roman" w:cs="Times New Roman"/>
                      <w:color w:val="000000"/>
                      <w:sz w:val="21"/>
                      <w:szCs w:val="21"/>
                    </w:rPr>
                  </w:pPr>
                </w:p>
              </w:tc>
              <w:tc>
                <w:tcPr>
                  <w:tcW w:w="780" w:type="dxa"/>
                  <w:vMerge/>
                  <w:tcBorders>
                    <w:tl2br w:val="nil"/>
                    <w:tr2bl w:val="nil"/>
                  </w:tcBorders>
                  <w:vAlign w:val="center"/>
                </w:tcPr>
                <w:p w:rsidR="002A14A1" w:rsidRDefault="002A14A1">
                  <w:pPr>
                    <w:widowControl/>
                    <w:spacing w:after="0"/>
                    <w:jc w:val="center"/>
                    <w:textAlignment w:val="center"/>
                    <w:rPr>
                      <w:rFonts w:ascii="Times New Roman" w:eastAsia="宋体" w:hAnsi="Times New Roman" w:cs="Times New Roman"/>
                      <w:color w:val="000000"/>
                      <w:sz w:val="21"/>
                      <w:szCs w:val="21"/>
                    </w:rPr>
                  </w:pPr>
                </w:p>
              </w:tc>
              <w:tc>
                <w:tcPr>
                  <w:tcW w:w="945"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第三次</w:t>
                  </w:r>
                </w:p>
              </w:tc>
              <w:tc>
                <w:tcPr>
                  <w:tcW w:w="1215"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8.08</w:t>
                  </w:r>
                </w:p>
              </w:tc>
              <w:tc>
                <w:tcPr>
                  <w:tcW w:w="1132"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112</w:t>
                  </w:r>
                </w:p>
              </w:tc>
              <w:tc>
                <w:tcPr>
                  <w:tcW w:w="1286"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19</w:t>
                  </w:r>
                </w:p>
              </w:tc>
              <w:tc>
                <w:tcPr>
                  <w:tcW w:w="1286"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32.5</w:t>
                  </w:r>
                </w:p>
              </w:tc>
              <w:tc>
                <w:tcPr>
                  <w:tcW w:w="1289"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1.80</w:t>
                  </w:r>
                </w:p>
              </w:tc>
            </w:tr>
            <w:tr w:rsidR="002A14A1">
              <w:tc>
                <w:tcPr>
                  <w:tcW w:w="775" w:type="dxa"/>
                  <w:vMerge/>
                  <w:tcBorders>
                    <w:tl2br w:val="nil"/>
                    <w:tr2bl w:val="nil"/>
                  </w:tcBorders>
                  <w:vAlign w:val="center"/>
                </w:tcPr>
                <w:p w:rsidR="002A14A1" w:rsidRDefault="002A14A1">
                  <w:pPr>
                    <w:widowControl/>
                    <w:spacing w:after="0"/>
                    <w:jc w:val="center"/>
                    <w:textAlignment w:val="center"/>
                    <w:rPr>
                      <w:rFonts w:ascii="Times New Roman" w:eastAsia="宋体" w:hAnsi="Times New Roman" w:cs="Times New Roman"/>
                      <w:color w:val="000000"/>
                      <w:sz w:val="21"/>
                      <w:szCs w:val="21"/>
                    </w:rPr>
                  </w:pPr>
                </w:p>
              </w:tc>
              <w:tc>
                <w:tcPr>
                  <w:tcW w:w="780" w:type="dxa"/>
                  <w:vMerge/>
                  <w:tcBorders>
                    <w:tl2br w:val="nil"/>
                    <w:tr2bl w:val="nil"/>
                  </w:tcBorders>
                  <w:vAlign w:val="center"/>
                </w:tcPr>
                <w:p w:rsidR="002A14A1" w:rsidRDefault="002A14A1">
                  <w:pPr>
                    <w:widowControl/>
                    <w:spacing w:after="0"/>
                    <w:jc w:val="center"/>
                    <w:textAlignment w:val="center"/>
                    <w:rPr>
                      <w:rFonts w:ascii="Times New Roman" w:eastAsia="宋体" w:hAnsi="Times New Roman" w:cs="Times New Roman"/>
                      <w:color w:val="000000"/>
                      <w:sz w:val="21"/>
                      <w:szCs w:val="21"/>
                    </w:rPr>
                  </w:pPr>
                </w:p>
              </w:tc>
              <w:tc>
                <w:tcPr>
                  <w:tcW w:w="945"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均值或范围</w:t>
                  </w:r>
                </w:p>
              </w:tc>
              <w:tc>
                <w:tcPr>
                  <w:tcW w:w="1215"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8.08~8.12</w:t>
                  </w:r>
                </w:p>
              </w:tc>
              <w:tc>
                <w:tcPr>
                  <w:tcW w:w="1132"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107</w:t>
                  </w:r>
                </w:p>
              </w:tc>
              <w:tc>
                <w:tcPr>
                  <w:tcW w:w="1286"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22</w:t>
                  </w:r>
                </w:p>
              </w:tc>
              <w:tc>
                <w:tcPr>
                  <w:tcW w:w="1286"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32.7</w:t>
                  </w:r>
                </w:p>
              </w:tc>
              <w:tc>
                <w:tcPr>
                  <w:tcW w:w="1289"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1.90</w:t>
                  </w:r>
                </w:p>
              </w:tc>
            </w:tr>
            <w:tr w:rsidR="002A14A1">
              <w:trPr>
                <w:trHeight w:val="397"/>
              </w:trPr>
              <w:tc>
                <w:tcPr>
                  <w:tcW w:w="775" w:type="dxa"/>
                  <w:vMerge/>
                  <w:tcBorders>
                    <w:tl2br w:val="nil"/>
                    <w:tr2bl w:val="nil"/>
                  </w:tcBorders>
                  <w:vAlign w:val="center"/>
                </w:tcPr>
                <w:p w:rsidR="002A14A1" w:rsidRDefault="002A14A1">
                  <w:pPr>
                    <w:widowControl/>
                    <w:spacing w:after="0"/>
                    <w:jc w:val="center"/>
                    <w:textAlignment w:val="center"/>
                    <w:rPr>
                      <w:rFonts w:ascii="Times New Roman" w:eastAsia="宋体" w:hAnsi="Times New Roman" w:cs="Times New Roman"/>
                      <w:color w:val="000000"/>
                      <w:sz w:val="21"/>
                      <w:szCs w:val="21"/>
                    </w:rPr>
                  </w:pPr>
                </w:p>
              </w:tc>
              <w:tc>
                <w:tcPr>
                  <w:tcW w:w="780" w:type="dxa"/>
                  <w:vMerge w:val="restart"/>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2018.7.20</w:t>
                  </w:r>
                </w:p>
              </w:tc>
              <w:tc>
                <w:tcPr>
                  <w:tcW w:w="945"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第一次</w:t>
                  </w:r>
                </w:p>
              </w:tc>
              <w:tc>
                <w:tcPr>
                  <w:tcW w:w="1215"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8.30</w:t>
                  </w:r>
                </w:p>
              </w:tc>
              <w:tc>
                <w:tcPr>
                  <w:tcW w:w="1132"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90</w:t>
                  </w:r>
                </w:p>
              </w:tc>
              <w:tc>
                <w:tcPr>
                  <w:tcW w:w="1286"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35</w:t>
                  </w:r>
                </w:p>
              </w:tc>
              <w:tc>
                <w:tcPr>
                  <w:tcW w:w="1286"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33.1</w:t>
                  </w:r>
                </w:p>
              </w:tc>
              <w:tc>
                <w:tcPr>
                  <w:tcW w:w="1289"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2.56</w:t>
                  </w:r>
                </w:p>
              </w:tc>
            </w:tr>
            <w:tr w:rsidR="002A14A1">
              <w:trPr>
                <w:trHeight w:val="422"/>
              </w:trPr>
              <w:tc>
                <w:tcPr>
                  <w:tcW w:w="775" w:type="dxa"/>
                  <w:vMerge/>
                  <w:tcBorders>
                    <w:tl2br w:val="nil"/>
                    <w:tr2bl w:val="nil"/>
                  </w:tcBorders>
                  <w:vAlign w:val="center"/>
                </w:tcPr>
                <w:p w:rsidR="002A14A1" w:rsidRDefault="002A14A1">
                  <w:pPr>
                    <w:widowControl/>
                    <w:spacing w:after="0"/>
                    <w:jc w:val="center"/>
                    <w:textAlignment w:val="center"/>
                    <w:rPr>
                      <w:rFonts w:ascii="Times New Roman" w:eastAsia="宋体" w:hAnsi="Times New Roman" w:cs="Times New Roman"/>
                      <w:color w:val="000000"/>
                      <w:sz w:val="21"/>
                      <w:szCs w:val="21"/>
                    </w:rPr>
                  </w:pPr>
                </w:p>
              </w:tc>
              <w:tc>
                <w:tcPr>
                  <w:tcW w:w="780" w:type="dxa"/>
                  <w:vMerge/>
                  <w:tcBorders>
                    <w:tl2br w:val="nil"/>
                    <w:tr2bl w:val="nil"/>
                  </w:tcBorders>
                  <w:vAlign w:val="center"/>
                </w:tcPr>
                <w:p w:rsidR="002A14A1" w:rsidRDefault="002A14A1">
                  <w:pPr>
                    <w:widowControl/>
                    <w:spacing w:after="0"/>
                    <w:jc w:val="center"/>
                    <w:textAlignment w:val="center"/>
                    <w:rPr>
                      <w:rFonts w:ascii="Times New Roman" w:eastAsia="宋体" w:hAnsi="Times New Roman" w:cs="Times New Roman"/>
                      <w:color w:val="000000"/>
                      <w:sz w:val="21"/>
                      <w:szCs w:val="21"/>
                    </w:rPr>
                  </w:pPr>
                </w:p>
              </w:tc>
              <w:tc>
                <w:tcPr>
                  <w:tcW w:w="945"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第二次</w:t>
                  </w:r>
                </w:p>
              </w:tc>
              <w:tc>
                <w:tcPr>
                  <w:tcW w:w="1215"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8.31</w:t>
                  </w:r>
                </w:p>
              </w:tc>
              <w:tc>
                <w:tcPr>
                  <w:tcW w:w="1132"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101</w:t>
                  </w:r>
                </w:p>
              </w:tc>
              <w:tc>
                <w:tcPr>
                  <w:tcW w:w="1286"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32</w:t>
                  </w:r>
                </w:p>
              </w:tc>
              <w:tc>
                <w:tcPr>
                  <w:tcW w:w="1286"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32.8</w:t>
                  </w:r>
                </w:p>
              </w:tc>
              <w:tc>
                <w:tcPr>
                  <w:tcW w:w="1289"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2.36</w:t>
                  </w:r>
                </w:p>
              </w:tc>
            </w:tr>
            <w:tr w:rsidR="002A14A1">
              <w:trPr>
                <w:trHeight w:val="452"/>
              </w:trPr>
              <w:tc>
                <w:tcPr>
                  <w:tcW w:w="775" w:type="dxa"/>
                  <w:vMerge/>
                  <w:tcBorders>
                    <w:tl2br w:val="nil"/>
                    <w:tr2bl w:val="nil"/>
                  </w:tcBorders>
                  <w:vAlign w:val="center"/>
                </w:tcPr>
                <w:p w:rsidR="002A14A1" w:rsidRDefault="002A14A1">
                  <w:pPr>
                    <w:widowControl/>
                    <w:spacing w:after="0"/>
                    <w:jc w:val="center"/>
                    <w:textAlignment w:val="center"/>
                    <w:rPr>
                      <w:rFonts w:ascii="Times New Roman" w:eastAsia="宋体" w:hAnsi="Times New Roman" w:cs="Times New Roman"/>
                      <w:color w:val="000000"/>
                      <w:sz w:val="21"/>
                      <w:szCs w:val="21"/>
                    </w:rPr>
                  </w:pPr>
                </w:p>
              </w:tc>
              <w:tc>
                <w:tcPr>
                  <w:tcW w:w="780" w:type="dxa"/>
                  <w:vMerge/>
                  <w:tcBorders>
                    <w:tl2br w:val="nil"/>
                    <w:tr2bl w:val="nil"/>
                  </w:tcBorders>
                  <w:vAlign w:val="center"/>
                </w:tcPr>
                <w:p w:rsidR="002A14A1" w:rsidRDefault="002A14A1">
                  <w:pPr>
                    <w:widowControl/>
                    <w:spacing w:after="0"/>
                    <w:jc w:val="center"/>
                    <w:textAlignment w:val="center"/>
                    <w:rPr>
                      <w:rFonts w:ascii="Times New Roman" w:eastAsia="宋体" w:hAnsi="Times New Roman" w:cs="Times New Roman"/>
                      <w:color w:val="000000"/>
                      <w:sz w:val="21"/>
                      <w:szCs w:val="21"/>
                    </w:rPr>
                  </w:pPr>
                </w:p>
              </w:tc>
              <w:tc>
                <w:tcPr>
                  <w:tcW w:w="945"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第三次</w:t>
                  </w:r>
                </w:p>
              </w:tc>
              <w:tc>
                <w:tcPr>
                  <w:tcW w:w="1215"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8.28</w:t>
                  </w:r>
                </w:p>
              </w:tc>
              <w:tc>
                <w:tcPr>
                  <w:tcW w:w="1132"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117</w:t>
                  </w:r>
                </w:p>
              </w:tc>
              <w:tc>
                <w:tcPr>
                  <w:tcW w:w="1286"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29</w:t>
                  </w:r>
                </w:p>
              </w:tc>
              <w:tc>
                <w:tcPr>
                  <w:tcW w:w="1286"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32.7</w:t>
                  </w:r>
                </w:p>
              </w:tc>
              <w:tc>
                <w:tcPr>
                  <w:tcW w:w="1289"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2.47</w:t>
                  </w:r>
                </w:p>
              </w:tc>
            </w:tr>
            <w:tr w:rsidR="002A14A1">
              <w:tc>
                <w:tcPr>
                  <w:tcW w:w="775" w:type="dxa"/>
                  <w:vMerge/>
                  <w:tcBorders>
                    <w:tl2br w:val="nil"/>
                    <w:tr2bl w:val="nil"/>
                  </w:tcBorders>
                  <w:vAlign w:val="center"/>
                </w:tcPr>
                <w:p w:rsidR="002A14A1" w:rsidRDefault="002A14A1">
                  <w:pPr>
                    <w:widowControl/>
                    <w:spacing w:after="0"/>
                    <w:jc w:val="center"/>
                    <w:textAlignment w:val="center"/>
                    <w:rPr>
                      <w:rFonts w:ascii="Times New Roman" w:eastAsia="宋体" w:hAnsi="Times New Roman" w:cs="Times New Roman"/>
                      <w:color w:val="000000"/>
                      <w:sz w:val="21"/>
                      <w:szCs w:val="21"/>
                    </w:rPr>
                  </w:pPr>
                </w:p>
              </w:tc>
              <w:tc>
                <w:tcPr>
                  <w:tcW w:w="780" w:type="dxa"/>
                  <w:vMerge/>
                  <w:tcBorders>
                    <w:tl2br w:val="nil"/>
                    <w:tr2bl w:val="nil"/>
                  </w:tcBorders>
                  <w:vAlign w:val="center"/>
                </w:tcPr>
                <w:p w:rsidR="002A14A1" w:rsidRDefault="002A14A1">
                  <w:pPr>
                    <w:widowControl/>
                    <w:spacing w:after="0"/>
                    <w:jc w:val="center"/>
                    <w:textAlignment w:val="center"/>
                    <w:rPr>
                      <w:rFonts w:ascii="Times New Roman" w:eastAsia="宋体" w:hAnsi="Times New Roman" w:cs="Times New Roman"/>
                      <w:color w:val="000000"/>
                      <w:sz w:val="21"/>
                      <w:szCs w:val="21"/>
                    </w:rPr>
                  </w:pPr>
                </w:p>
              </w:tc>
              <w:tc>
                <w:tcPr>
                  <w:tcW w:w="945"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均值或范围</w:t>
                  </w:r>
                </w:p>
              </w:tc>
              <w:tc>
                <w:tcPr>
                  <w:tcW w:w="1215"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8.28~8.31</w:t>
                  </w:r>
                </w:p>
              </w:tc>
              <w:tc>
                <w:tcPr>
                  <w:tcW w:w="1132"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103</w:t>
                  </w:r>
                </w:p>
              </w:tc>
              <w:tc>
                <w:tcPr>
                  <w:tcW w:w="1286"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32</w:t>
                  </w:r>
                </w:p>
              </w:tc>
              <w:tc>
                <w:tcPr>
                  <w:tcW w:w="1286"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32.9</w:t>
                  </w:r>
                </w:p>
              </w:tc>
              <w:tc>
                <w:tcPr>
                  <w:tcW w:w="1289"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2.46</w:t>
                  </w:r>
                </w:p>
              </w:tc>
            </w:tr>
            <w:tr w:rsidR="002A14A1">
              <w:trPr>
                <w:trHeight w:val="427"/>
              </w:trPr>
              <w:tc>
                <w:tcPr>
                  <w:tcW w:w="2500" w:type="dxa"/>
                  <w:gridSpan w:val="3"/>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标准限值</w:t>
                  </w:r>
                </w:p>
              </w:tc>
              <w:tc>
                <w:tcPr>
                  <w:tcW w:w="1215"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6.5~9.5</w:t>
                  </w:r>
                </w:p>
              </w:tc>
              <w:tc>
                <w:tcPr>
                  <w:tcW w:w="1132"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500</w:t>
                  </w:r>
                </w:p>
              </w:tc>
              <w:tc>
                <w:tcPr>
                  <w:tcW w:w="1286"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400</w:t>
                  </w:r>
                </w:p>
              </w:tc>
              <w:tc>
                <w:tcPr>
                  <w:tcW w:w="1286"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45</w:t>
                  </w:r>
                </w:p>
              </w:tc>
              <w:tc>
                <w:tcPr>
                  <w:tcW w:w="1289"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8</w:t>
                  </w:r>
                </w:p>
              </w:tc>
            </w:tr>
            <w:tr w:rsidR="002A14A1">
              <w:trPr>
                <w:trHeight w:val="402"/>
              </w:trPr>
              <w:tc>
                <w:tcPr>
                  <w:tcW w:w="2500" w:type="dxa"/>
                  <w:gridSpan w:val="3"/>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达标情况</w:t>
                  </w:r>
                </w:p>
              </w:tc>
              <w:tc>
                <w:tcPr>
                  <w:tcW w:w="1215"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达标</w:t>
                  </w:r>
                </w:p>
              </w:tc>
              <w:tc>
                <w:tcPr>
                  <w:tcW w:w="1132"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达标</w:t>
                  </w:r>
                </w:p>
              </w:tc>
              <w:tc>
                <w:tcPr>
                  <w:tcW w:w="1286"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达标</w:t>
                  </w:r>
                </w:p>
              </w:tc>
              <w:tc>
                <w:tcPr>
                  <w:tcW w:w="1286"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达标</w:t>
                  </w:r>
                </w:p>
              </w:tc>
              <w:tc>
                <w:tcPr>
                  <w:tcW w:w="1289"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达标</w:t>
                  </w:r>
                </w:p>
              </w:tc>
            </w:tr>
            <w:tr w:rsidR="002A14A1">
              <w:trPr>
                <w:trHeight w:val="694"/>
              </w:trPr>
              <w:tc>
                <w:tcPr>
                  <w:tcW w:w="2500" w:type="dxa"/>
                  <w:gridSpan w:val="3"/>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执行标准</w:t>
                  </w:r>
                </w:p>
              </w:tc>
              <w:tc>
                <w:tcPr>
                  <w:tcW w:w="6208" w:type="dxa"/>
                  <w:gridSpan w:val="5"/>
                  <w:tcBorders>
                    <w:tl2br w:val="nil"/>
                    <w:tr2bl w:val="nil"/>
                  </w:tcBorders>
                  <w:vAlign w:val="center"/>
                </w:tcPr>
                <w:p w:rsidR="002A14A1" w:rsidRDefault="00D925A7">
                  <w:pPr>
                    <w:widowControl/>
                    <w:spacing w:after="0"/>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sz w:val="21"/>
                      <w:szCs w:val="21"/>
                    </w:rPr>
                    <w:t>《污水排入城镇下水道水质标准》（</w:t>
                  </w:r>
                  <w:r>
                    <w:rPr>
                      <w:rFonts w:ascii="Times New Roman" w:eastAsia="宋体" w:hAnsi="Times New Roman" w:cs="Times New Roman"/>
                      <w:color w:val="000000"/>
                      <w:sz w:val="21"/>
                      <w:szCs w:val="21"/>
                    </w:rPr>
                    <w:t>GB/T31962-2015</w:t>
                  </w:r>
                  <w:r>
                    <w:rPr>
                      <w:rFonts w:ascii="Times New Roman" w:eastAsia="宋体" w:hAnsi="Times New Roman" w:cs="Times New Roman"/>
                      <w:color w:val="000000"/>
                      <w:sz w:val="21"/>
                      <w:szCs w:val="21"/>
                    </w:rPr>
                    <w:t>）表</w:t>
                  </w:r>
                  <w:r>
                    <w:rPr>
                      <w:rFonts w:ascii="Times New Roman" w:eastAsia="宋体" w:hAnsi="Times New Roman" w:cs="Times New Roman"/>
                      <w:color w:val="000000"/>
                      <w:sz w:val="21"/>
                      <w:szCs w:val="21"/>
                    </w:rPr>
                    <w:t>1</w:t>
                  </w:r>
                  <w:r>
                    <w:rPr>
                      <w:rFonts w:ascii="Times New Roman" w:eastAsia="宋体" w:hAnsi="Times New Roman" w:cs="Times New Roman"/>
                      <w:color w:val="000000"/>
                      <w:sz w:val="21"/>
                      <w:szCs w:val="21"/>
                    </w:rPr>
                    <w:t>中</w:t>
                  </w:r>
                  <w:r>
                    <w:rPr>
                      <w:rFonts w:ascii="Times New Roman" w:eastAsia="宋体" w:hAnsi="Times New Roman" w:cs="Times New Roman"/>
                      <w:color w:val="000000"/>
                      <w:sz w:val="21"/>
                      <w:szCs w:val="21"/>
                    </w:rPr>
                    <w:t>A</w:t>
                  </w:r>
                  <w:r>
                    <w:rPr>
                      <w:rFonts w:ascii="Times New Roman" w:eastAsia="宋体" w:hAnsi="Times New Roman" w:cs="Times New Roman"/>
                      <w:color w:val="000000"/>
                      <w:sz w:val="21"/>
                      <w:szCs w:val="21"/>
                    </w:rPr>
                    <w:t>等级标准</w:t>
                  </w:r>
                </w:p>
              </w:tc>
            </w:tr>
          </w:tbl>
          <w:p w:rsidR="002A14A1" w:rsidRDefault="00D925A7" w:rsidP="00D7239F">
            <w:pPr>
              <w:numPr>
                <w:ilvl w:val="0"/>
                <w:numId w:val="1"/>
              </w:numPr>
              <w:spacing w:beforeLines="70" w:after="80" w:line="360" w:lineRule="auto"/>
              <w:ind w:left="108"/>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噪声监测结果，详见表</w:t>
            </w:r>
            <w:r>
              <w:rPr>
                <w:rFonts w:ascii="Times New Roman" w:eastAsia="宋体" w:hAnsi="Times New Roman" w:cs="Times New Roman" w:hint="eastAsia"/>
                <w:color w:val="000000"/>
                <w:sz w:val="21"/>
                <w:szCs w:val="21"/>
              </w:rPr>
              <w:t>7-3</w:t>
            </w:r>
            <w:r>
              <w:rPr>
                <w:rFonts w:ascii="Times New Roman" w:eastAsia="宋体" w:hAnsi="Times New Roman" w:cs="Times New Roman" w:hint="eastAsia"/>
                <w:color w:val="000000"/>
                <w:sz w:val="21"/>
                <w:szCs w:val="21"/>
              </w:rPr>
              <w:t>。</w:t>
            </w:r>
          </w:p>
          <w:p w:rsidR="002A14A1" w:rsidRDefault="002A14A1" w:rsidP="00D7239F">
            <w:pPr>
              <w:spacing w:beforeLines="20" w:line="360" w:lineRule="auto"/>
              <w:rPr>
                <w:rFonts w:eastAsia="仿宋_GB2312"/>
                <w:color w:val="000000"/>
                <w:sz w:val="21"/>
                <w:szCs w:val="21"/>
              </w:rPr>
            </w:pPr>
          </w:p>
        </w:tc>
      </w:tr>
    </w:tbl>
    <w:p w:rsidR="002A14A1" w:rsidRDefault="002A14A1">
      <w:pPr>
        <w:spacing w:after="0" w:line="360" w:lineRule="auto"/>
        <w:rPr>
          <w:rFonts w:eastAsia="仿宋_GB2312"/>
          <w:b/>
          <w:color w:val="000000"/>
          <w:sz w:val="21"/>
          <w:szCs w:val="21"/>
        </w:rPr>
        <w:sectPr w:rsidR="002A14A1">
          <w:pgSz w:w="11906" w:h="16838"/>
          <w:pgMar w:top="1440" w:right="1800" w:bottom="1440" w:left="1800" w:header="708" w:footer="708" w:gutter="0"/>
          <w:pgNumType w:fmt="numberInDash"/>
          <w:cols w:space="720"/>
          <w:docGrid w:linePitch="360"/>
        </w:sectPr>
      </w:pPr>
    </w:p>
    <w:p w:rsidR="002A14A1" w:rsidRDefault="00D925A7">
      <w:pPr>
        <w:spacing w:after="0" w:line="360" w:lineRule="auto"/>
        <w:rPr>
          <w:rFonts w:eastAsia="仿宋_GB2312"/>
          <w:b/>
          <w:color w:val="000000"/>
          <w:sz w:val="21"/>
          <w:szCs w:val="21"/>
        </w:rPr>
      </w:pPr>
      <w:r>
        <w:rPr>
          <w:rFonts w:eastAsia="仿宋_GB2312" w:hint="eastAsia"/>
          <w:b/>
          <w:color w:val="000000"/>
          <w:sz w:val="21"/>
          <w:szCs w:val="21"/>
        </w:rPr>
        <w:lastRenderedPageBreak/>
        <w:t>续表七</w:t>
      </w:r>
    </w:p>
    <w:tbl>
      <w:tblPr>
        <w:tblStyle w:val="af"/>
        <w:tblW w:w="8721" w:type="dxa"/>
        <w:tblLayout w:type="fixed"/>
        <w:tblLook w:val="04A0"/>
      </w:tblPr>
      <w:tblGrid>
        <w:gridCol w:w="8721"/>
      </w:tblGrid>
      <w:tr w:rsidR="002A14A1">
        <w:tc>
          <w:tcPr>
            <w:tcW w:w="8721" w:type="dxa"/>
          </w:tcPr>
          <w:p w:rsidR="002A14A1" w:rsidRDefault="002A14A1">
            <w:pPr>
              <w:pStyle w:val="a0"/>
            </w:pPr>
          </w:p>
          <w:p w:rsidR="002A14A1" w:rsidRDefault="00D925A7">
            <w:pPr>
              <w:pStyle w:val="a0"/>
              <w:jc w:val="right"/>
            </w:pPr>
            <w:r>
              <w:rPr>
                <w:rFonts w:ascii="Times New Roman" w:eastAsia="宋体" w:hAnsi="Times New Roman" w:cs="Times New Roman" w:hint="eastAsia"/>
                <w:b/>
                <w:bCs/>
                <w:color w:val="000000"/>
                <w:sz w:val="21"/>
                <w:szCs w:val="21"/>
              </w:rPr>
              <w:t>表</w:t>
            </w:r>
            <w:r>
              <w:rPr>
                <w:rFonts w:ascii="Times New Roman" w:eastAsia="宋体" w:hAnsi="Times New Roman" w:cs="Times New Roman" w:hint="eastAsia"/>
                <w:b/>
                <w:bCs/>
                <w:color w:val="000000"/>
                <w:sz w:val="21"/>
                <w:szCs w:val="21"/>
              </w:rPr>
              <w:t xml:space="preserve">7-3 </w:t>
            </w:r>
            <w:r>
              <w:rPr>
                <w:rFonts w:ascii="Times New Roman" w:eastAsia="宋体" w:hAnsi="Times New Roman" w:cs="Times New Roman" w:hint="eastAsia"/>
                <w:b/>
                <w:bCs/>
                <w:color w:val="000000"/>
                <w:sz w:val="21"/>
                <w:szCs w:val="21"/>
              </w:rPr>
              <w:t>噪声监测结果</w:t>
            </w:r>
            <w:r>
              <w:rPr>
                <w:rFonts w:ascii="Times New Roman" w:eastAsia="宋体" w:hAnsi="Times New Roman" w:cs="Times New Roman" w:hint="eastAsia"/>
                <w:b/>
                <w:bCs/>
                <w:color w:val="000000"/>
                <w:sz w:val="21"/>
                <w:szCs w:val="21"/>
              </w:rPr>
              <w:t xml:space="preserve">                      </w:t>
            </w:r>
            <w:r>
              <w:rPr>
                <w:rFonts w:ascii="Times New Roman" w:eastAsia="宋体" w:hAnsi="Times New Roman" w:cs="Times New Roman" w:hint="eastAsia"/>
                <w:b/>
                <w:bCs/>
                <w:color w:val="000000"/>
                <w:sz w:val="21"/>
                <w:szCs w:val="21"/>
              </w:rPr>
              <w:t>单位：</w:t>
            </w:r>
            <w:r>
              <w:rPr>
                <w:rFonts w:ascii="Times New Roman" w:eastAsia="宋体" w:hAnsi="Times New Roman" w:cs="Times New Roman" w:hint="eastAsia"/>
                <w:b/>
                <w:bCs/>
                <w:color w:val="000000"/>
                <w:sz w:val="21"/>
                <w:szCs w:val="21"/>
              </w:rPr>
              <w:t>dB</w:t>
            </w:r>
            <w:r>
              <w:rPr>
                <w:rFonts w:ascii="Times New Roman" w:eastAsia="宋体" w:hAnsi="Times New Roman" w:cs="Times New Roman" w:hint="eastAsia"/>
                <w:b/>
                <w:bCs/>
                <w:color w:val="000000"/>
                <w:sz w:val="21"/>
                <w:szCs w:val="21"/>
              </w:rPr>
              <w:t>（</w:t>
            </w:r>
            <w:r>
              <w:rPr>
                <w:rFonts w:ascii="Times New Roman" w:eastAsia="宋体" w:hAnsi="Times New Roman" w:cs="Times New Roman" w:hint="eastAsia"/>
                <w:b/>
                <w:bCs/>
                <w:color w:val="000000"/>
                <w:sz w:val="21"/>
                <w:szCs w:val="21"/>
              </w:rPr>
              <w:t>A</w:t>
            </w:r>
            <w:r>
              <w:rPr>
                <w:rFonts w:ascii="Times New Roman" w:eastAsia="宋体" w:hAnsi="Times New Roman" w:cs="Times New Roman" w:hint="eastAsia"/>
                <w:b/>
                <w:bCs/>
                <w:color w:val="000000"/>
                <w:sz w:val="21"/>
                <w:szCs w:val="21"/>
              </w:rPr>
              <w:t>）</w:t>
            </w:r>
          </w:p>
          <w:tbl>
            <w:tblPr>
              <w:tblStyle w:val="af"/>
              <w:tblW w:w="8480" w:type="dxa"/>
              <w:tblInd w:w="5" w:type="dxa"/>
              <w:tblBorders>
                <w:top w:val="single" w:sz="12" w:space="0" w:color="auto"/>
                <w:left w:val="none" w:sz="0" w:space="0" w:color="auto"/>
                <w:bottom w:val="single" w:sz="12" w:space="0" w:color="auto"/>
                <w:right w:val="none" w:sz="0" w:space="0" w:color="auto"/>
              </w:tblBorders>
              <w:tblLayout w:type="fixed"/>
              <w:tblLook w:val="04A0"/>
            </w:tblPr>
            <w:tblGrid>
              <w:gridCol w:w="2023"/>
              <w:gridCol w:w="1614"/>
              <w:gridCol w:w="1614"/>
              <w:gridCol w:w="1614"/>
              <w:gridCol w:w="1615"/>
            </w:tblGrid>
            <w:tr w:rsidR="002A14A1">
              <w:trPr>
                <w:trHeight w:val="340"/>
              </w:trPr>
              <w:tc>
                <w:tcPr>
                  <w:tcW w:w="2023" w:type="dxa"/>
                  <w:vMerge w:val="restart"/>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b/>
                      <w:bCs/>
                      <w:color w:val="000000"/>
                      <w:sz w:val="21"/>
                      <w:szCs w:val="21"/>
                    </w:rPr>
                  </w:pPr>
                  <w:r>
                    <w:rPr>
                      <w:rFonts w:ascii="Times New Roman" w:eastAsia="宋体" w:hAnsi="Times New Roman" w:cs="Times New Roman"/>
                      <w:b/>
                      <w:bCs/>
                      <w:color w:val="000000"/>
                      <w:sz w:val="21"/>
                      <w:szCs w:val="21"/>
                    </w:rPr>
                    <w:t>监测点位</w:t>
                  </w:r>
                </w:p>
              </w:tc>
              <w:tc>
                <w:tcPr>
                  <w:tcW w:w="3228" w:type="dxa"/>
                  <w:gridSpan w:val="2"/>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b/>
                      <w:bCs/>
                      <w:color w:val="000000"/>
                      <w:sz w:val="21"/>
                      <w:szCs w:val="21"/>
                    </w:rPr>
                  </w:pPr>
                  <w:r>
                    <w:rPr>
                      <w:rFonts w:ascii="Times New Roman" w:eastAsia="宋体" w:hAnsi="Times New Roman" w:cs="Times New Roman"/>
                      <w:b/>
                      <w:bCs/>
                      <w:color w:val="000000"/>
                      <w:sz w:val="21"/>
                      <w:szCs w:val="21"/>
                    </w:rPr>
                    <w:t>2018.7.19</w:t>
                  </w:r>
                </w:p>
              </w:tc>
              <w:tc>
                <w:tcPr>
                  <w:tcW w:w="3229" w:type="dxa"/>
                  <w:gridSpan w:val="2"/>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b/>
                      <w:bCs/>
                      <w:color w:val="000000"/>
                      <w:sz w:val="21"/>
                      <w:szCs w:val="21"/>
                    </w:rPr>
                  </w:pPr>
                  <w:r>
                    <w:rPr>
                      <w:rFonts w:ascii="Times New Roman" w:eastAsia="宋体" w:hAnsi="Times New Roman" w:cs="Times New Roman"/>
                      <w:b/>
                      <w:bCs/>
                      <w:color w:val="000000"/>
                      <w:sz w:val="21"/>
                      <w:szCs w:val="21"/>
                    </w:rPr>
                    <w:t>2018.7.20</w:t>
                  </w:r>
                </w:p>
              </w:tc>
            </w:tr>
            <w:tr w:rsidR="002A14A1">
              <w:trPr>
                <w:trHeight w:val="354"/>
              </w:trPr>
              <w:tc>
                <w:tcPr>
                  <w:tcW w:w="2023" w:type="dxa"/>
                  <w:vMerge/>
                  <w:tcBorders>
                    <w:tl2br w:val="nil"/>
                    <w:tr2bl w:val="nil"/>
                  </w:tcBorders>
                  <w:vAlign w:val="center"/>
                </w:tcPr>
                <w:p w:rsidR="002A14A1" w:rsidRDefault="002A14A1">
                  <w:pPr>
                    <w:widowControl/>
                    <w:spacing w:after="0"/>
                    <w:jc w:val="center"/>
                    <w:textAlignment w:val="center"/>
                    <w:rPr>
                      <w:rFonts w:ascii="Times New Roman" w:eastAsia="宋体" w:hAnsi="Times New Roman" w:cs="Times New Roman"/>
                      <w:b/>
                      <w:bCs/>
                      <w:color w:val="000000"/>
                      <w:sz w:val="21"/>
                      <w:szCs w:val="21"/>
                    </w:rPr>
                  </w:pPr>
                </w:p>
              </w:tc>
              <w:tc>
                <w:tcPr>
                  <w:tcW w:w="1614"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b/>
                      <w:bCs/>
                      <w:color w:val="000000"/>
                      <w:sz w:val="21"/>
                      <w:szCs w:val="21"/>
                    </w:rPr>
                  </w:pPr>
                  <w:r>
                    <w:rPr>
                      <w:rFonts w:ascii="Times New Roman" w:eastAsia="宋体" w:hAnsi="Times New Roman" w:cs="Times New Roman"/>
                      <w:b/>
                      <w:bCs/>
                      <w:color w:val="000000"/>
                      <w:sz w:val="21"/>
                      <w:szCs w:val="21"/>
                    </w:rPr>
                    <w:t>昼间</w:t>
                  </w:r>
                </w:p>
              </w:tc>
              <w:tc>
                <w:tcPr>
                  <w:tcW w:w="1614"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b/>
                      <w:bCs/>
                      <w:color w:val="000000"/>
                      <w:sz w:val="21"/>
                      <w:szCs w:val="21"/>
                    </w:rPr>
                  </w:pPr>
                  <w:r>
                    <w:rPr>
                      <w:rFonts w:ascii="Times New Roman" w:eastAsia="宋体" w:hAnsi="Times New Roman" w:cs="Times New Roman"/>
                      <w:b/>
                      <w:bCs/>
                      <w:color w:val="000000"/>
                      <w:sz w:val="21"/>
                      <w:szCs w:val="21"/>
                    </w:rPr>
                    <w:t>夜间</w:t>
                  </w:r>
                </w:p>
              </w:tc>
              <w:tc>
                <w:tcPr>
                  <w:tcW w:w="1614"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b/>
                      <w:bCs/>
                      <w:color w:val="000000"/>
                      <w:sz w:val="21"/>
                      <w:szCs w:val="21"/>
                    </w:rPr>
                  </w:pPr>
                  <w:r>
                    <w:rPr>
                      <w:rFonts w:ascii="Times New Roman" w:eastAsia="宋体" w:hAnsi="Times New Roman" w:cs="Times New Roman"/>
                      <w:b/>
                      <w:bCs/>
                      <w:color w:val="000000"/>
                      <w:sz w:val="21"/>
                      <w:szCs w:val="21"/>
                    </w:rPr>
                    <w:t>昼间</w:t>
                  </w:r>
                </w:p>
              </w:tc>
              <w:tc>
                <w:tcPr>
                  <w:tcW w:w="1615"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b/>
                      <w:bCs/>
                      <w:color w:val="000000"/>
                      <w:sz w:val="21"/>
                      <w:szCs w:val="21"/>
                    </w:rPr>
                  </w:pPr>
                  <w:r>
                    <w:rPr>
                      <w:rFonts w:ascii="Times New Roman" w:eastAsia="宋体" w:hAnsi="Times New Roman" w:cs="Times New Roman"/>
                      <w:b/>
                      <w:bCs/>
                      <w:color w:val="000000"/>
                      <w:sz w:val="21"/>
                      <w:szCs w:val="21"/>
                    </w:rPr>
                    <w:t>夜间</w:t>
                  </w:r>
                </w:p>
              </w:tc>
            </w:tr>
            <w:tr w:rsidR="002A14A1">
              <w:trPr>
                <w:trHeight w:val="315"/>
              </w:trPr>
              <w:tc>
                <w:tcPr>
                  <w:tcW w:w="2023"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sz w:val="21"/>
                      <w:szCs w:val="21"/>
                    </w:rPr>
                    <w:t>▲N</w:t>
                  </w:r>
                  <w:r>
                    <w:rPr>
                      <w:rFonts w:ascii="Times New Roman" w:eastAsia="宋体" w:hAnsi="Times New Roman" w:cs="Times New Roman" w:hint="eastAsia"/>
                      <w:color w:val="000000"/>
                      <w:sz w:val="21"/>
                      <w:szCs w:val="21"/>
                    </w:rPr>
                    <w:t>1</w:t>
                  </w:r>
                  <w:r>
                    <w:rPr>
                      <w:rFonts w:ascii="Times New Roman" w:eastAsia="宋体" w:hAnsi="Times New Roman" w:cs="Times New Roman" w:hint="eastAsia"/>
                      <w:color w:val="000000"/>
                      <w:sz w:val="21"/>
                      <w:szCs w:val="21"/>
                    </w:rPr>
                    <w:t>东界外</w:t>
                  </w:r>
                  <w:r>
                    <w:rPr>
                      <w:rFonts w:ascii="Times New Roman" w:eastAsia="宋体" w:hAnsi="Times New Roman" w:cs="Times New Roman" w:hint="eastAsia"/>
                      <w:color w:val="000000"/>
                      <w:sz w:val="21"/>
                      <w:szCs w:val="21"/>
                    </w:rPr>
                    <w:t>1</w:t>
                  </w:r>
                  <w:r>
                    <w:rPr>
                      <w:rFonts w:ascii="Times New Roman" w:eastAsia="宋体" w:hAnsi="Times New Roman" w:cs="Times New Roman" w:hint="eastAsia"/>
                      <w:color w:val="000000"/>
                      <w:sz w:val="21"/>
                      <w:szCs w:val="21"/>
                    </w:rPr>
                    <w:t>米</w:t>
                  </w:r>
                </w:p>
              </w:tc>
              <w:tc>
                <w:tcPr>
                  <w:tcW w:w="1614"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56.3</w:t>
                  </w:r>
                </w:p>
              </w:tc>
              <w:tc>
                <w:tcPr>
                  <w:tcW w:w="1614"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43.4</w:t>
                  </w:r>
                </w:p>
              </w:tc>
              <w:tc>
                <w:tcPr>
                  <w:tcW w:w="1614"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57.1</w:t>
                  </w:r>
                </w:p>
              </w:tc>
              <w:tc>
                <w:tcPr>
                  <w:tcW w:w="1615"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45.7</w:t>
                  </w:r>
                </w:p>
              </w:tc>
            </w:tr>
            <w:tr w:rsidR="002A14A1">
              <w:trPr>
                <w:trHeight w:val="315"/>
              </w:trPr>
              <w:tc>
                <w:tcPr>
                  <w:tcW w:w="2023"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sz w:val="21"/>
                      <w:szCs w:val="21"/>
                    </w:rPr>
                    <w:t>▲N</w:t>
                  </w:r>
                  <w:r>
                    <w:rPr>
                      <w:rFonts w:ascii="Times New Roman" w:eastAsia="宋体" w:hAnsi="Times New Roman" w:cs="Times New Roman" w:hint="eastAsia"/>
                      <w:color w:val="000000"/>
                      <w:sz w:val="21"/>
                      <w:szCs w:val="21"/>
                    </w:rPr>
                    <w:t>2</w:t>
                  </w:r>
                  <w:r>
                    <w:rPr>
                      <w:rFonts w:ascii="Times New Roman" w:eastAsia="宋体" w:hAnsi="Times New Roman" w:cs="Times New Roman" w:hint="eastAsia"/>
                      <w:color w:val="000000"/>
                      <w:sz w:val="21"/>
                      <w:szCs w:val="21"/>
                    </w:rPr>
                    <w:t>南界外</w:t>
                  </w:r>
                  <w:r>
                    <w:rPr>
                      <w:rFonts w:ascii="Times New Roman" w:eastAsia="宋体" w:hAnsi="Times New Roman" w:cs="Times New Roman" w:hint="eastAsia"/>
                      <w:color w:val="000000"/>
                      <w:sz w:val="21"/>
                      <w:szCs w:val="21"/>
                    </w:rPr>
                    <w:t>1</w:t>
                  </w:r>
                  <w:r>
                    <w:rPr>
                      <w:rFonts w:ascii="Times New Roman" w:eastAsia="宋体" w:hAnsi="Times New Roman" w:cs="Times New Roman" w:hint="eastAsia"/>
                      <w:color w:val="000000"/>
                      <w:sz w:val="21"/>
                      <w:szCs w:val="21"/>
                    </w:rPr>
                    <w:t>米</w:t>
                  </w:r>
                </w:p>
              </w:tc>
              <w:tc>
                <w:tcPr>
                  <w:tcW w:w="1614"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53.1</w:t>
                  </w:r>
                </w:p>
              </w:tc>
              <w:tc>
                <w:tcPr>
                  <w:tcW w:w="1614"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42.3</w:t>
                  </w:r>
                </w:p>
              </w:tc>
              <w:tc>
                <w:tcPr>
                  <w:tcW w:w="1614"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55.1</w:t>
                  </w:r>
                </w:p>
              </w:tc>
              <w:tc>
                <w:tcPr>
                  <w:tcW w:w="1615"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41.8</w:t>
                  </w:r>
                </w:p>
              </w:tc>
            </w:tr>
            <w:tr w:rsidR="002A14A1">
              <w:trPr>
                <w:trHeight w:val="315"/>
              </w:trPr>
              <w:tc>
                <w:tcPr>
                  <w:tcW w:w="2023"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sz w:val="21"/>
                      <w:szCs w:val="21"/>
                    </w:rPr>
                    <w:t>▲N</w:t>
                  </w:r>
                  <w:r>
                    <w:rPr>
                      <w:rFonts w:ascii="Times New Roman" w:eastAsia="宋体" w:hAnsi="Times New Roman" w:cs="Times New Roman" w:hint="eastAsia"/>
                      <w:color w:val="000000"/>
                      <w:sz w:val="21"/>
                      <w:szCs w:val="21"/>
                    </w:rPr>
                    <w:t>3</w:t>
                  </w:r>
                  <w:r>
                    <w:rPr>
                      <w:rFonts w:ascii="Times New Roman" w:eastAsia="宋体" w:hAnsi="Times New Roman" w:cs="Times New Roman" w:hint="eastAsia"/>
                      <w:color w:val="000000"/>
                      <w:sz w:val="21"/>
                      <w:szCs w:val="21"/>
                    </w:rPr>
                    <w:t>西界外</w:t>
                  </w:r>
                  <w:r>
                    <w:rPr>
                      <w:rFonts w:ascii="Times New Roman" w:eastAsia="宋体" w:hAnsi="Times New Roman" w:cs="Times New Roman" w:hint="eastAsia"/>
                      <w:color w:val="000000"/>
                      <w:sz w:val="21"/>
                      <w:szCs w:val="21"/>
                    </w:rPr>
                    <w:t>1</w:t>
                  </w:r>
                  <w:r>
                    <w:rPr>
                      <w:rFonts w:ascii="Times New Roman" w:eastAsia="宋体" w:hAnsi="Times New Roman" w:cs="Times New Roman" w:hint="eastAsia"/>
                      <w:color w:val="000000"/>
                      <w:sz w:val="21"/>
                      <w:szCs w:val="21"/>
                    </w:rPr>
                    <w:t>米</w:t>
                  </w:r>
                </w:p>
              </w:tc>
              <w:tc>
                <w:tcPr>
                  <w:tcW w:w="1614"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55.3</w:t>
                  </w:r>
                </w:p>
              </w:tc>
              <w:tc>
                <w:tcPr>
                  <w:tcW w:w="1614"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44.5</w:t>
                  </w:r>
                </w:p>
              </w:tc>
              <w:tc>
                <w:tcPr>
                  <w:tcW w:w="1614"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54.8</w:t>
                  </w:r>
                </w:p>
              </w:tc>
              <w:tc>
                <w:tcPr>
                  <w:tcW w:w="1615"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45.1</w:t>
                  </w:r>
                </w:p>
              </w:tc>
            </w:tr>
            <w:tr w:rsidR="002A14A1">
              <w:trPr>
                <w:trHeight w:val="315"/>
              </w:trPr>
              <w:tc>
                <w:tcPr>
                  <w:tcW w:w="2023"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sz w:val="21"/>
                      <w:szCs w:val="21"/>
                    </w:rPr>
                    <w:t>▲N</w:t>
                  </w:r>
                  <w:r>
                    <w:rPr>
                      <w:rFonts w:ascii="Times New Roman" w:eastAsia="宋体" w:hAnsi="Times New Roman" w:cs="Times New Roman" w:hint="eastAsia"/>
                      <w:color w:val="000000"/>
                      <w:sz w:val="21"/>
                      <w:szCs w:val="21"/>
                    </w:rPr>
                    <w:t>4</w:t>
                  </w:r>
                  <w:r>
                    <w:rPr>
                      <w:rFonts w:ascii="Times New Roman" w:eastAsia="宋体" w:hAnsi="Times New Roman" w:cs="Times New Roman" w:hint="eastAsia"/>
                      <w:color w:val="000000"/>
                      <w:sz w:val="21"/>
                      <w:szCs w:val="21"/>
                    </w:rPr>
                    <w:t>北界外</w:t>
                  </w:r>
                  <w:r>
                    <w:rPr>
                      <w:rFonts w:ascii="Times New Roman" w:eastAsia="宋体" w:hAnsi="Times New Roman" w:cs="Times New Roman" w:hint="eastAsia"/>
                      <w:color w:val="000000"/>
                      <w:sz w:val="21"/>
                      <w:szCs w:val="21"/>
                    </w:rPr>
                    <w:t>1</w:t>
                  </w:r>
                  <w:r>
                    <w:rPr>
                      <w:rFonts w:ascii="Times New Roman" w:eastAsia="宋体" w:hAnsi="Times New Roman" w:cs="Times New Roman" w:hint="eastAsia"/>
                      <w:color w:val="000000"/>
                      <w:sz w:val="21"/>
                      <w:szCs w:val="21"/>
                    </w:rPr>
                    <w:t>米</w:t>
                  </w:r>
                </w:p>
              </w:tc>
              <w:tc>
                <w:tcPr>
                  <w:tcW w:w="1614"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63.2</w:t>
                  </w:r>
                </w:p>
              </w:tc>
              <w:tc>
                <w:tcPr>
                  <w:tcW w:w="1614"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49.6</w:t>
                  </w:r>
                </w:p>
              </w:tc>
              <w:tc>
                <w:tcPr>
                  <w:tcW w:w="1614"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62.8</w:t>
                  </w:r>
                </w:p>
              </w:tc>
              <w:tc>
                <w:tcPr>
                  <w:tcW w:w="1615"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48.3</w:t>
                  </w:r>
                </w:p>
              </w:tc>
            </w:tr>
            <w:tr w:rsidR="002A14A1">
              <w:trPr>
                <w:trHeight w:val="315"/>
              </w:trPr>
              <w:tc>
                <w:tcPr>
                  <w:tcW w:w="2023"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sz w:val="21"/>
                      <w:szCs w:val="21"/>
                    </w:rPr>
                    <w:t>▲N</w:t>
                  </w:r>
                  <w:r>
                    <w:rPr>
                      <w:rFonts w:ascii="Times New Roman" w:eastAsia="宋体" w:hAnsi="Times New Roman" w:cs="Times New Roman" w:hint="eastAsia"/>
                      <w:color w:val="000000"/>
                      <w:sz w:val="21"/>
                      <w:szCs w:val="21"/>
                    </w:rPr>
                    <w:t>5</w:t>
                  </w:r>
                  <w:r>
                    <w:rPr>
                      <w:rFonts w:ascii="Times New Roman" w:eastAsia="宋体" w:hAnsi="Times New Roman" w:cs="Times New Roman" w:hint="eastAsia"/>
                      <w:color w:val="000000"/>
                      <w:sz w:val="21"/>
                      <w:szCs w:val="21"/>
                    </w:rPr>
                    <w:t>西侧敏感点</w:t>
                  </w:r>
                </w:p>
              </w:tc>
              <w:tc>
                <w:tcPr>
                  <w:tcW w:w="1614"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54.2</w:t>
                  </w:r>
                </w:p>
              </w:tc>
              <w:tc>
                <w:tcPr>
                  <w:tcW w:w="1614"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43.3</w:t>
                  </w:r>
                </w:p>
              </w:tc>
              <w:tc>
                <w:tcPr>
                  <w:tcW w:w="1614"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52.1</w:t>
                  </w:r>
                </w:p>
              </w:tc>
              <w:tc>
                <w:tcPr>
                  <w:tcW w:w="1615"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43.2</w:t>
                  </w:r>
                </w:p>
              </w:tc>
            </w:tr>
            <w:tr w:rsidR="002A14A1">
              <w:trPr>
                <w:trHeight w:val="354"/>
              </w:trPr>
              <w:tc>
                <w:tcPr>
                  <w:tcW w:w="2023"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标准限值</w:t>
                  </w:r>
                </w:p>
              </w:tc>
              <w:tc>
                <w:tcPr>
                  <w:tcW w:w="1614"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65</w:t>
                  </w:r>
                </w:p>
              </w:tc>
              <w:tc>
                <w:tcPr>
                  <w:tcW w:w="1614"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55</w:t>
                  </w:r>
                </w:p>
              </w:tc>
              <w:tc>
                <w:tcPr>
                  <w:tcW w:w="1614"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65</w:t>
                  </w:r>
                </w:p>
              </w:tc>
              <w:tc>
                <w:tcPr>
                  <w:tcW w:w="1615"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55</w:t>
                  </w:r>
                </w:p>
              </w:tc>
            </w:tr>
            <w:tr w:rsidR="002A14A1">
              <w:trPr>
                <w:trHeight w:val="331"/>
              </w:trPr>
              <w:tc>
                <w:tcPr>
                  <w:tcW w:w="2023"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是否达标</w:t>
                  </w:r>
                </w:p>
              </w:tc>
              <w:tc>
                <w:tcPr>
                  <w:tcW w:w="1614"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达标</w:t>
                  </w:r>
                </w:p>
              </w:tc>
              <w:tc>
                <w:tcPr>
                  <w:tcW w:w="1614"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达标</w:t>
                  </w:r>
                </w:p>
              </w:tc>
              <w:tc>
                <w:tcPr>
                  <w:tcW w:w="1614"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达标</w:t>
                  </w:r>
                </w:p>
              </w:tc>
              <w:tc>
                <w:tcPr>
                  <w:tcW w:w="1615"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达标</w:t>
                  </w:r>
                </w:p>
              </w:tc>
            </w:tr>
          </w:tbl>
          <w:p w:rsidR="002A14A1" w:rsidRDefault="00D925A7">
            <w:pPr>
              <w:pStyle w:val="a0"/>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3</w:t>
            </w:r>
            <w:r>
              <w:rPr>
                <w:rFonts w:ascii="Times New Roman" w:eastAsia="宋体" w:hAnsi="Times New Roman" w:cs="Times New Roman" w:hint="eastAsia"/>
                <w:color w:val="000000"/>
                <w:sz w:val="21"/>
                <w:szCs w:val="21"/>
              </w:rPr>
              <w:t>、无组织废气监测结果，详见表</w:t>
            </w:r>
            <w:r>
              <w:rPr>
                <w:rFonts w:ascii="Times New Roman" w:eastAsia="宋体" w:hAnsi="Times New Roman" w:cs="Times New Roman" w:hint="eastAsia"/>
                <w:color w:val="000000"/>
                <w:sz w:val="21"/>
                <w:szCs w:val="21"/>
              </w:rPr>
              <w:t>7-4</w:t>
            </w:r>
            <w:r>
              <w:rPr>
                <w:rFonts w:ascii="Times New Roman" w:eastAsia="宋体" w:hAnsi="Times New Roman" w:cs="Times New Roman" w:hint="eastAsia"/>
                <w:color w:val="000000"/>
                <w:sz w:val="21"/>
                <w:szCs w:val="21"/>
              </w:rPr>
              <w:t>。</w:t>
            </w:r>
          </w:p>
          <w:p w:rsidR="002A14A1" w:rsidRDefault="00D925A7">
            <w:pPr>
              <w:pStyle w:val="a0"/>
              <w:jc w:val="center"/>
              <w:rPr>
                <w:rFonts w:ascii="Times New Roman" w:eastAsia="宋体" w:hAnsi="Times New Roman" w:cs="Times New Roman"/>
                <w:b/>
                <w:bCs/>
                <w:color w:val="000000"/>
                <w:sz w:val="21"/>
                <w:szCs w:val="21"/>
              </w:rPr>
            </w:pPr>
            <w:r>
              <w:rPr>
                <w:rFonts w:ascii="Times New Roman" w:eastAsia="宋体" w:hAnsi="Times New Roman" w:cs="Times New Roman" w:hint="eastAsia"/>
                <w:b/>
                <w:bCs/>
                <w:color w:val="000000"/>
                <w:sz w:val="21"/>
                <w:szCs w:val="21"/>
              </w:rPr>
              <w:t xml:space="preserve">                       </w:t>
            </w:r>
            <w:r>
              <w:rPr>
                <w:rFonts w:ascii="Times New Roman" w:eastAsia="宋体" w:hAnsi="Times New Roman" w:cs="Times New Roman" w:hint="eastAsia"/>
                <w:b/>
                <w:bCs/>
                <w:color w:val="000000"/>
                <w:sz w:val="21"/>
                <w:szCs w:val="21"/>
              </w:rPr>
              <w:t>表</w:t>
            </w:r>
            <w:r>
              <w:rPr>
                <w:rFonts w:ascii="Times New Roman" w:eastAsia="宋体" w:hAnsi="Times New Roman" w:cs="Times New Roman" w:hint="eastAsia"/>
                <w:b/>
                <w:bCs/>
                <w:color w:val="000000"/>
                <w:sz w:val="21"/>
                <w:szCs w:val="21"/>
              </w:rPr>
              <w:t xml:space="preserve">7-4 </w:t>
            </w:r>
            <w:r>
              <w:rPr>
                <w:rFonts w:ascii="Times New Roman" w:eastAsia="宋体" w:hAnsi="Times New Roman" w:cs="Times New Roman" w:hint="eastAsia"/>
                <w:b/>
                <w:bCs/>
                <w:color w:val="000000"/>
                <w:sz w:val="21"/>
                <w:szCs w:val="21"/>
              </w:rPr>
              <w:t>无组织废气监测结果</w:t>
            </w:r>
            <w:r>
              <w:rPr>
                <w:rFonts w:ascii="Times New Roman" w:eastAsia="宋体" w:hAnsi="Times New Roman" w:cs="Times New Roman" w:hint="eastAsia"/>
                <w:b/>
                <w:bCs/>
                <w:color w:val="000000"/>
                <w:sz w:val="21"/>
                <w:szCs w:val="21"/>
              </w:rPr>
              <w:t xml:space="preserve">                 </w:t>
            </w:r>
            <w:r>
              <w:rPr>
                <w:rFonts w:ascii="Times New Roman" w:eastAsia="宋体" w:hAnsi="Times New Roman" w:cs="Times New Roman" w:hint="eastAsia"/>
                <w:b/>
                <w:bCs/>
                <w:color w:val="000000"/>
                <w:sz w:val="21"/>
                <w:szCs w:val="21"/>
              </w:rPr>
              <w:t>单位：</w:t>
            </w:r>
            <w:r>
              <w:rPr>
                <w:rFonts w:ascii="Times New Roman" w:eastAsia="宋体" w:hAnsi="Times New Roman" w:cs="Times New Roman" w:hint="eastAsia"/>
                <w:b/>
                <w:bCs/>
                <w:color w:val="000000"/>
                <w:sz w:val="21"/>
                <w:szCs w:val="21"/>
              </w:rPr>
              <w:t>mg/m</w:t>
            </w:r>
            <w:r>
              <w:rPr>
                <w:rFonts w:ascii="Times New Roman" w:eastAsia="宋体" w:hAnsi="Times New Roman" w:cs="Times New Roman" w:hint="eastAsia"/>
                <w:b/>
                <w:bCs/>
                <w:color w:val="000000"/>
                <w:sz w:val="21"/>
                <w:szCs w:val="21"/>
                <w:vertAlign w:val="superscript"/>
              </w:rPr>
              <w:t>3</w:t>
            </w:r>
          </w:p>
          <w:tbl>
            <w:tblPr>
              <w:tblStyle w:val="af"/>
              <w:tblW w:w="8504" w:type="dxa"/>
              <w:tblBorders>
                <w:top w:val="single" w:sz="12" w:space="0" w:color="auto"/>
                <w:left w:val="none" w:sz="0" w:space="0" w:color="auto"/>
                <w:bottom w:val="single" w:sz="12" w:space="0" w:color="auto"/>
                <w:right w:val="none" w:sz="0" w:space="0" w:color="auto"/>
              </w:tblBorders>
              <w:tblLayout w:type="fixed"/>
              <w:tblLook w:val="04A0"/>
            </w:tblPr>
            <w:tblGrid>
              <w:gridCol w:w="1091"/>
              <w:gridCol w:w="617"/>
              <w:gridCol w:w="617"/>
              <w:gridCol w:w="617"/>
              <w:gridCol w:w="617"/>
              <w:gridCol w:w="617"/>
              <w:gridCol w:w="617"/>
              <w:gridCol w:w="617"/>
              <w:gridCol w:w="617"/>
              <w:gridCol w:w="617"/>
              <w:gridCol w:w="617"/>
              <w:gridCol w:w="617"/>
              <w:gridCol w:w="626"/>
            </w:tblGrid>
            <w:tr w:rsidR="002A14A1">
              <w:trPr>
                <w:trHeight w:val="240"/>
              </w:trPr>
              <w:tc>
                <w:tcPr>
                  <w:tcW w:w="1091" w:type="dxa"/>
                  <w:vMerge w:val="restart"/>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b/>
                      <w:bCs/>
                      <w:color w:val="000000"/>
                      <w:sz w:val="21"/>
                      <w:szCs w:val="21"/>
                    </w:rPr>
                  </w:pPr>
                  <w:r>
                    <w:rPr>
                      <w:rFonts w:ascii="Times New Roman" w:eastAsia="宋体" w:hAnsi="Times New Roman" w:cs="Times New Roman"/>
                      <w:b/>
                      <w:bCs/>
                      <w:color w:val="000000"/>
                      <w:sz w:val="21"/>
                      <w:szCs w:val="21"/>
                    </w:rPr>
                    <w:t>监测点位</w:t>
                  </w:r>
                </w:p>
              </w:tc>
              <w:tc>
                <w:tcPr>
                  <w:tcW w:w="1851" w:type="dxa"/>
                  <w:gridSpan w:val="3"/>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b/>
                      <w:bCs/>
                      <w:color w:val="000000"/>
                      <w:sz w:val="21"/>
                      <w:szCs w:val="21"/>
                    </w:rPr>
                  </w:pPr>
                  <w:r>
                    <w:rPr>
                      <w:rFonts w:ascii="Times New Roman" w:eastAsia="宋体" w:hAnsi="Times New Roman" w:cs="Times New Roman"/>
                      <w:b/>
                      <w:bCs/>
                      <w:color w:val="000000"/>
                      <w:sz w:val="21"/>
                      <w:szCs w:val="21"/>
                    </w:rPr>
                    <w:t>2018.7.19</w:t>
                  </w:r>
                </w:p>
              </w:tc>
              <w:tc>
                <w:tcPr>
                  <w:tcW w:w="1851" w:type="dxa"/>
                  <w:gridSpan w:val="3"/>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b/>
                      <w:bCs/>
                      <w:color w:val="000000"/>
                      <w:sz w:val="21"/>
                      <w:szCs w:val="21"/>
                    </w:rPr>
                  </w:pPr>
                  <w:r>
                    <w:rPr>
                      <w:rFonts w:ascii="Times New Roman" w:eastAsia="宋体" w:hAnsi="Times New Roman" w:cs="Times New Roman"/>
                      <w:b/>
                      <w:bCs/>
                      <w:color w:val="000000"/>
                      <w:sz w:val="21"/>
                      <w:szCs w:val="21"/>
                    </w:rPr>
                    <w:t>2018.7.20</w:t>
                  </w:r>
                </w:p>
              </w:tc>
              <w:tc>
                <w:tcPr>
                  <w:tcW w:w="1851" w:type="dxa"/>
                  <w:gridSpan w:val="3"/>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b/>
                      <w:bCs/>
                      <w:color w:val="000000"/>
                      <w:sz w:val="21"/>
                      <w:szCs w:val="21"/>
                    </w:rPr>
                  </w:pPr>
                  <w:r>
                    <w:rPr>
                      <w:rFonts w:ascii="Times New Roman" w:eastAsia="宋体" w:hAnsi="Times New Roman" w:cs="Times New Roman"/>
                      <w:b/>
                      <w:bCs/>
                      <w:color w:val="000000"/>
                      <w:sz w:val="21"/>
                      <w:szCs w:val="21"/>
                    </w:rPr>
                    <w:t>2018.7.19</w:t>
                  </w:r>
                </w:p>
              </w:tc>
              <w:tc>
                <w:tcPr>
                  <w:tcW w:w="1860" w:type="dxa"/>
                  <w:gridSpan w:val="3"/>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b/>
                      <w:bCs/>
                      <w:color w:val="000000"/>
                      <w:sz w:val="21"/>
                      <w:szCs w:val="21"/>
                    </w:rPr>
                  </w:pPr>
                  <w:r>
                    <w:rPr>
                      <w:rFonts w:ascii="Times New Roman" w:eastAsia="宋体" w:hAnsi="Times New Roman" w:cs="Times New Roman"/>
                      <w:b/>
                      <w:bCs/>
                      <w:color w:val="000000"/>
                      <w:sz w:val="21"/>
                      <w:szCs w:val="21"/>
                    </w:rPr>
                    <w:t>2018.7.20</w:t>
                  </w:r>
                </w:p>
              </w:tc>
            </w:tr>
            <w:tr w:rsidR="002A14A1">
              <w:trPr>
                <w:trHeight w:val="228"/>
              </w:trPr>
              <w:tc>
                <w:tcPr>
                  <w:tcW w:w="1091" w:type="dxa"/>
                  <w:vMerge/>
                  <w:tcBorders>
                    <w:tl2br w:val="nil"/>
                    <w:tr2bl w:val="nil"/>
                  </w:tcBorders>
                  <w:vAlign w:val="center"/>
                </w:tcPr>
                <w:p w:rsidR="002A14A1" w:rsidRDefault="002A14A1">
                  <w:pPr>
                    <w:widowControl/>
                    <w:spacing w:after="0"/>
                    <w:jc w:val="center"/>
                    <w:textAlignment w:val="center"/>
                    <w:rPr>
                      <w:rFonts w:ascii="Times New Roman" w:eastAsia="宋体" w:hAnsi="Times New Roman" w:cs="Times New Roman"/>
                      <w:b/>
                      <w:bCs/>
                      <w:color w:val="000000"/>
                      <w:sz w:val="21"/>
                      <w:szCs w:val="21"/>
                    </w:rPr>
                  </w:pPr>
                </w:p>
              </w:tc>
              <w:tc>
                <w:tcPr>
                  <w:tcW w:w="1851" w:type="dxa"/>
                  <w:gridSpan w:val="3"/>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b/>
                      <w:bCs/>
                      <w:color w:val="000000"/>
                      <w:sz w:val="21"/>
                      <w:szCs w:val="21"/>
                    </w:rPr>
                  </w:pPr>
                  <w:r>
                    <w:rPr>
                      <w:rFonts w:ascii="Times New Roman" w:eastAsia="宋体" w:hAnsi="Times New Roman" w:cs="Times New Roman"/>
                      <w:b/>
                      <w:bCs/>
                      <w:color w:val="000000"/>
                      <w:sz w:val="21"/>
                      <w:szCs w:val="21"/>
                    </w:rPr>
                    <w:t xml:space="preserve"> </w:t>
                  </w:r>
                  <w:r>
                    <w:rPr>
                      <w:rFonts w:ascii="Times New Roman" w:eastAsia="宋体" w:hAnsi="Times New Roman" w:cs="Times New Roman"/>
                      <w:b/>
                      <w:bCs/>
                      <w:color w:val="000000"/>
                      <w:sz w:val="21"/>
                      <w:szCs w:val="21"/>
                    </w:rPr>
                    <w:t>非甲烷总烃</w:t>
                  </w:r>
                </w:p>
              </w:tc>
              <w:tc>
                <w:tcPr>
                  <w:tcW w:w="1851" w:type="dxa"/>
                  <w:gridSpan w:val="3"/>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b/>
                      <w:bCs/>
                      <w:color w:val="000000"/>
                      <w:sz w:val="21"/>
                      <w:szCs w:val="21"/>
                    </w:rPr>
                  </w:pPr>
                  <w:r>
                    <w:rPr>
                      <w:rFonts w:ascii="Times New Roman" w:eastAsia="宋体" w:hAnsi="Times New Roman" w:cs="Times New Roman"/>
                      <w:b/>
                      <w:bCs/>
                      <w:color w:val="000000"/>
                      <w:sz w:val="21"/>
                      <w:szCs w:val="21"/>
                    </w:rPr>
                    <w:t xml:space="preserve"> </w:t>
                  </w:r>
                  <w:r>
                    <w:rPr>
                      <w:rFonts w:ascii="Times New Roman" w:eastAsia="宋体" w:hAnsi="Times New Roman" w:cs="Times New Roman"/>
                      <w:b/>
                      <w:bCs/>
                      <w:color w:val="000000"/>
                      <w:sz w:val="21"/>
                      <w:szCs w:val="21"/>
                    </w:rPr>
                    <w:t>非甲烷总烃</w:t>
                  </w:r>
                  <w:r>
                    <w:rPr>
                      <w:rFonts w:ascii="Times New Roman" w:eastAsia="宋体" w:hAnsi="Times New Roman" w:cs="Times New Roman"/>
                      <w:b/>
                      <w:bCs/>
                      <w:color w:val="000000"/>
                      <w:sz w:val="21"/>
                      <w:szCs w:val="21"/>
                    </w:rPr>
                    <w:t xml:space="preserve"> </w:t>
                  </w:r>
                </w:p>
              </w:tc>
              <w:tc>
                <w:tcPr>
                  <w:tcW w:w="1851" w:type="dxa"/>
                  <w:gridSpan w:val="3"/>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b/>
                      <w:bCs/>
                      <w:color w:val="000000"/>
                      <w:sz w:val="21"/>
                      <w:szCs w:val="21"/>
                    </w:rPr>
                  </w:pPr>
                  <w:r>
                    <w:rPr>
                      <w:rFonts w:ascii="Times New Roman" w:eastAsia="宋体" w:hAnsi="Times New Roman" w:cs="Times New Roman"/>
                      <w:b/>
                      <w:bCs/>
                      <w:color w:val="000000"/>
                      <w:sz w:val="21"/>
                      <w:szCs w:val="21"/>
                    </w:rPr>
                    <w:t>甲烷</w:t>
                  </w:r>
                </w:p>
              </w:tc>
              <w:tc>
                <w:tcPr>
                  <w:tcW w:w="1860" w:type="dxa"/>
                  <w:gridSpan w:val="3"/>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b/>
                      <w:bCs/>
                      <w:color w:val="000000"/>
                      <w:sz w:val="21"/>
                      <w:szCs w:val="21"/>
                    </w:rPr>
                  </w:pPr>
                  <w:r>
                    <w:rPr>
                      <w:rFonts w:ascii="Times New Roman" w:eastAsia="宋体" w:hAnsi="Times New Roman" w:cs="Times New Roman"/>
                      <w:b/>
                      <w:bCs/>
                      <w:color w:val="000000"/>
                      <w:sz w:val="21"/>
                      <w:szCs w:val="21"/>
                    </w:rPr>
                    <w:t>甲烷</w:t>
                  </w:r>
                </w:p>
              </w:tc>
            </w:tr>
            <w:tr w:rsidR="002A14A1">
              <w:trPr>
                <w:trHeight w:val="136"/>
              </w:trPr>
              <w:tc>
                <w:tcPr>
                  <w:tcW w:w="1091" w:type="dxa"/>
                  <w:vMerge/>
                  <w:tcBorders>
                    <w:tl2br w:val="nil"/>
                    <w:tr2bl w:val="nil"/>
                  </w:tcBorders>
                  <w:vAlign w:val="center"/>
                </w:tcPr>
                <w:p w:rsidR="002A14A1" w:rsidRDefault="002A14A1">
                  <w:pPr>
                    <w:widowControl/>
                    <w:spacing w:after="0"/>
                    <w:jc w:val="center"/>
                    <w:textAlignment w:val="center"/>
                    <w:rPr>
                      <w:rFonts w:ascii="Times New Roman" w:eastAsia="宋体" w:hAnsi="Times New Roman" w:cs="Times New Roman"/>
                      <w:b/>
                      <w:bCs/>
                      <w:color w:val="000000"/>
                      <w:sz w:val="21"/>
                      <w:szCs w:val="21"/>
                    </w:rPr>
                  </w:pPr>
                </w:p>
              </w:tc>
              <w:tc>
                <w:tcPr>
                  <w:tcW w:w="617"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b/>
                      <w:bCs/>
                      <w:color w:val="000000"/>
                      <w:sz w:val="21"/>
                      <w:szCs w:val="21"/>
                    </w:rPr>
                  </w:pPr>
                  <w:r>
                    <w:rPr>
                      <w:rFonts w:ascii="Times New Roman" w:eastAsia="宋体" w:hAnsi="Times New Roman" w:cs="Times New Roman"/>
                      <w:b/>
                      <w:bCs/>
                      <w:color w:val="000000"/>
                      <w:sz w:val="21"/>
                      <w:szCs w:val="21"/>
                    </w:rPr>
                    <w:t>第一次</w:t>
                  </w:r>
                </w:p>
              </w:tc>
              <w:tc>
                <w:tcPr>
                  <w:tcW w:w="617"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b/>
                      <w:bCs/>
                      <w:color w:val="000000"/>
                      <w:sz w:val="21"/>
                      <w:szCs w:val="21"/>
                    </w:rPr>
                  </w:pPr>
                  <w:r>
                    <w:rPr>
                      <w:rFonts w:ascii="Times New Roman" w:eastAsia="宋体" w:hAnsi="Times New Roman" w:cs="Times New Roman"/>
                      <w:b/>
                      <w:bCs/>
                      <w:color w:val="000000"/>
                      <w:sz w:val="21"/>
                      <w:szCs w:val="21"/>
                    </w:rPr>
                    <w:t>第二次</w:t>
                  </w:r>
                </w:p>
              </w:tc>
              <w:tc>
                <w:tcPr>
                  <w:tcW w:w="617"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b/>
                      <w:bCs/>
                      <w:color w:val="000000"/>
                      <w:sz w:val="21"/>
                      <w:szCs w:val="21"/>
                    </w:rPr>
                  </w:pPr>
                  <w:r>
                    <w:rPr>
                      <w:rFonts w:ascii="Times New Roman" w:eastAsia="宋体" w:hAnsi="Times New Roman" w:cs="Times New Roman"/>
                      <w:b/>
                      <w:bCs/>
                      <w:color w:val="000000"/>
                      <w:sz w:val="21"/>
                      <w:szCs w:val="21"/>
                    </w:rPr>
                    <w:t>第三次</w:t>
                  </w:r>
                </w:p>
              </w:tc>
              <w:tc>
                <w:tcPr>
                  <w:tcW w:w="617"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b/>
                      <w:bCs/>
                      <w:color w:val="000000"/>
                      <w:sz w:val="21"/>
                      <w:szCs w:val="21"/>
                    </w:rPr>
                  </w:pPr>
                  <w:r>
                    <w:rPr>
                      <w:rFonts w:ascii="Times New Roman" w:eastAsia="宋体" w:hAnsi="Times New Roman" w:cs="Times New Roman"/>
                      <w:b/>
                      <w:bCs/>
                      <w:color w:val="000000"/>
                      <w:sz w:val="21"/>
                      <w:szCs w:val="21"/>
                    </w:rPr>
                    <w:t>第一次</w:t>
                  </w:r>
                </w:p>
              </w:tc>
              <w:tc>
                <w:tcPr>
                  <w:tcW w:w="617"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b/>
                      <w:bCs/>
                      <w:color w:val="000000"/>
                      <w:sz w:val="21"/>
                      <w:szCs w:val="21"/>
                    </w:rPr>
                  </w:pPr>
                  <w:r>
                    <w:rPr>
                      <w:rFonts w:ascii="Times New Roman" w:eastAsia="宋体" w:hAnsi="Times New Roman" w:cs="Times New Roman"/>
                      <w:b/>
                      <w:bCs/>
                      <w:color w:val="000000"/>
                      <w:sz w:val="21"/>
                      <w:szCs w:val="21"/>
                    </w:rPr>
                    <w:t>第二次</w:t>
                  </w:r>
                </w:p>
              </w:tc>
              <w:tc>
                <w:tcPr>
                  <w:tcW w:w="617"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b/>
                      <w:bCs/>
                      <w:color w:val="000000"/>
                      <w:sz w:val="21"/>
                      <w:szCs w:val="21"/>
                    </w:rPr>
                  </w:pPr>
                  <w:r>
                    <w:rPr>
                      <w:rFonts w:ascii="Times New Roman" w:eastAsia="宋体" w:hAnsi="Times New Roman" w:cs="Times New Roman"/>
                      <w:b/>
                      <w:bCs/>
                      <w:color w:val="000000"/>
                      <w:sz w:val="21"/>
                      <w:szCs w:val="21"/>
                    </w:rPr>
                    <w:t>第三次</w:t>
                  </w:r>
                </w:p>
              </w:tc>
              <w:tc>
                <w:tcPr>
                  <w:tcW w:w="617"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b/>
                      <w:bCs/>
                      <w:color w:val="000000"/>
                      <w:sz w:val="21"/>
                      <w:szCs w:val="21"/>
                    </w:rPr>
                  </w:pPr>
                  <w:r>
                    <w:rPr>
                      <w:rFonts w:ascii="Times New Roman" w:eastAsia="宋体" w:hAnsi="Times New Roman" w:cs="Times New Roman"/>
                      <w:b/>
                      <w:bCs/>
                      <w:color w:val="000000"/>
                      <w:sz w:val="21"/>
                      <w:szCs w:val="21"/>
                    </w:rPr>
                    <w:t>第一次</w:t>
                  </w:r>
                </w:p>
              </w:tc>
              <w:tc>
                <w:tcPr>
                  <w:tcW w:w="617"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b/>
                      <w:bCs/>
                      <w:color w:val="000000"/>
                      <w:sz w:val="21"/>
                      <w:szCs w:val="21"/>
                    </w:rPr>
                  </w:pPr>
                  <w:r>
                    <w:rPr>
                      <w:rFonts w:ascii="Times New Roman" w:eastAsia="宋体" w:hAnsi="Times New Roman" w:cs="Times New Roman"/>
                      <w:b/>
                      <w:bCs/>
                      <w:color w:val="000000"/>
                      <w:sz w:val="21"/>
                      <w:szCs w:val="21"/>
                    </w:rPr>
                    <w:t>第二次</w:t>
                  </w:r>
                </w:p>
              </w:tc>
              <w:tc>
                <w:tcPr>
                  <w:tcW w:w="617"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b/>
                      <w:bCs/>
                      <w:color w:val="000000"/>
                      <w:sz w:val="21"/>
                      <w:szCs w:val="21"/>
                    </w:rPr>
                  </w:pPr>
                  <w:r>
                    <w:rPr>
                      <w:rFonts w:ascii="Times New Roman" w:eastAsia="宋体" w:hAnsi="Times New Roman" w:cs="Times New Roman"/>
                      <w:b/>
                      <w:bCs/>
                      <w:color w:val="000000"/>
                      <w:sz w:val="21"/>
                      <w:szCs w:val="21"/>
                    </w:rPr>
                    <w:t>第三次</w:t>
                  </w:r>
                </w:p>
              </w:tc>
              <w:tc>
                <w:tcPr>
                  <w:tcW w:w="617"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b/>
                      <w:bCs/>
                      <w:color w:val="000000"/>
                      <w:sz w:val="21"/>
                      <w:szCs w:val="21"/>
                    </w:rPr>
                  </w:pPr>
                  <w:r>
                    <w:rPr>
                      <w:rFonts w:ascii="Times New Roman" w:eastAsia="宋体" w:hAnsi="Times New Roman" w:cs="Times New Roman"/>
                      <w:b/>
                      <w:bCs/>
                      <w:color w:val="000000"/>
                      <w:sz w:val="21"/>
                      <w:szCs w:val="21"/>
                    </w:rPr>
                    <w:t>第一次</w:t>
                  </w:r>
                </w:p>
              </w:tc>
              <w:tc>
                <w:tcPr>
                  <w:tcW w:w="617"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b/>
                      <w:bCs/>
                      <w:color w:val="000000"/>
                      <w:sz w:val="21"/>
                      <w:szCs w:val="21"/>
                    </w:rPr>
                  </w:pPr>
                  <w:r>
                    <w:rPr>
                      <w:rFonts w:ascii="Times New Roman" w:eastAsia="宋体" w:hAnsi="Times New Roman" w:cs="Times New Roman"/>
                      <w:b/>
                      <w:bCs/>
                      <w:color w:val="000000"/>
                      <w:sz w:val="21"/>
                      <w:szCs w:val="21"/>
                    </w:rPr>
                    <w:t>第二次</w:t>
                  </w:r>
                </w:p>
              </w:tc>
              <w:tc>
                <w:tcPr>
                  <w:tcW w:w="624"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b/>
                      <w:bCs/>
                      <w:color w:val="000000"/>
                      <w:sz w:val="21"/>
                      <w:szCs w:val="21"/>
                    </w:rPr>
                  </w:pPr>
                  <w:r>
                    <w:rPr>
                      <w:rFonts w:ascii="Times New Roman" w:eastAsia="宋体" w:hAnsi="Times New Roman" w:cs="Times New Roman"/>
                      <w:b/>
                      <w:bCs/>
                      <w:color w:val="000000"/>
                      <w:sz w:val="21"/>
                      <w:szCs w:val="21"/>
                    </w:rPr>
                    <w:t>第三次</w:t>
                  </w:r>
                </w:p>
              </w:tc>
            </w:tr>
            <w:tr w:rsidR="002A14A1">
              <w:trPr>
                <w:trHeight w:val="315"/>
              </w:trPr>
              <w:tc>
                <w:tcPr>
                  <w:tcW w:w="1091"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sz w:val="21"/>
                      <w:szCs w:val="21"/>
                    </w:rPr>
                    <w:t>上风向</w:t>
                  </w:r>
                  <w:r>
                    <w:rPr>
                      <w:rFonts w:ascii="宋体" w:eastAsia="宋体" w:hAnsi="宋体" w:cs="宋体" w:hint="eastAsia"/>
                      <w:szCs w:val="21"/>
                    </w:rPr>
                    <w:t>○</w:t>
                  </w:r>
                  <w:r>
                    <w:rPr>
                      <w:rFonts w:ascii="Times New Roman" w:hAnsi="Times New Roman" w:cs="Times New Roman"/>
                      <w:sz w:val="21"/>
                      <w:szCs w:val="21"/>
                    </w:rPr>
                    <w:t>1#</w:t>
                  </w:r>
                </w:p>
              </w:tc>
              <w:tc>
                <w:tcPr>
                  <w:tcW w:w="617"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sz w:val="21"/>
                      <w:szCs w:val="21"/>
                    </w:rPr>
                    <w:t>1.46</w:t>
                  </w:r>
                </w:p>
              </w:tc>
              <w:tc>
                <w:tcPr>
                  <w:tcW w:w="617"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sz w:val="21"/>
                      <w:szCs w:val="21"/>
                    </w:rPr>
                    <w:t>0.74</w:t>
                  </w:r>
                </w:p>
              </w:tc>
              <w:tc>
                <w:tcPr>
                  <w:tcW w:w="617"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sz w:val="21"/>
                      <w:szCs w:val="21"/>
                    </w:rPr>
                    <w:t>0.67</w:t>
                  </w:r>
                </w:p>
              </w:tc>
              <w:tc>
                <w:tcPr>
                  <w:tcW w:w="617"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sz w:val="21"/>
                      <w:szCs w:val="21"/>
                    </w:rPr>
                    <w:t>0.58</w:t>
                  </w:r>
                </w:p>
              </w:tc>
              <w:tc>
                <w:tcPr>
                  <w:tcW w:w="617"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sz w:val="21"/>
                      <w:szCs w:val="21"/>
                    </w:rPr>
                    <w:t>2.94</w:t>
                  </w:r>
                </w:p>
              </w:tc>
              <w:tc>
                <w:tcPr>
                  <w:tcW w:w="617"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sz w:val="21"/>
                      <w:szCs w:val="21"/>
                    </w:rPr>
                    <w:t>2.86</w:t>
                  </w:r>
                </w:p>
              </w:tc>
              <w:tc>
                <w:tcPr>
                  <w:tcW w:w="617"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1.46</w:t>
                  </w:r>
                </w:p>
              </w:tc>
              <w:tc>
                <w:tcPr>
                  <w:tcW w:w="617"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1.35</w:t>
                  </w:r>
                </w:p>
              </w:tc>
              <w:tc>
                <w:tcPr>
                  <w:tcW w:w="617"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1.33</w:t>
                  </w:r>
                </w:p>
              </w:tc>
              <w:tc>
                <w:tcPr>
                  <w:tcW w:w="617"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1.51</w:t>
                  </w:r>
                </w:p>
              </w:tc>
              <w:tc>
                <w:tcPr>
                  <w:tcW w:w="617"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1.79</w:t>
                  </w:r>
                </w:p>
              </w:tc>
              <w:tc>
                <w:tcPr>
                  <w:tcW w:w="624"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1.75</w:t>
                  </w:r>
                </w:p>
              </w:tc>
            </w:tr>
            <w:tr w:rsidR="002A14A1">
              <w:trPr>
                <w:trHeight w:val="315"/>
              </w:trPr>
              <w:tc>
                <w:tcPr>
                  <w:tcW w:w="1091"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sz w:val="21"/>
                      <w:szCs w:val="21"/>
                    </w:rPr>
                    <w:t>下风向</w:t>
                  </w:r>
                  <w:r>
                    <w:rPr>
                      <w:rFonts w:ascii="宋体" w:eastAsia="宋体" w:hAnsi="宋体" w:cs="宋体" w:hint="eastAsia"/>
                      <w:szCs w:val="21"/>
                    </w:rPr>
                    <w:t>○</w:t>
                  </w:r>
                  <w:r>
                    <w:rPr>
                      <w:rFonts w:ascii="Times New Roman" w:hAnsi="Times New Roman" w:cs="Times New Roman"/>
                      <w:sz w:val="21"/>
                      <w:szCs w:val="21"/>
                    </w:rPr>
                    <w:t>2#</w:t>
                  </w:r>
                </w:p>
              </w:tc>
              <w:tc>
                <w:tcPr>
                  <w:tcW w:w="617"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sz w:val="21"/>
                      <w:szCs w:val="21"/>
                    </w:rPr>
                    <w:t>1.14</w:t>
                  </w:r>
                </w:p>
              </w:tc>
              <w:tc>
                <w:tcPr>
                  <w:tcW w:w="617"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sz w:val="21"/>
                      <w:szCs w:val="21"/>
                    </w:rPr>
                    <w:t>0.66</w:t>
                  </w:r>
                </w:p>
              </w:tc>
              <w:tc>
                <w:tcPr>
                  <w:tcW w:w="617"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sz w:val="21"/>
                      <w:szCs w:val="21"/>
                    </w:rPr>
                    <w:t>0.65</w:t>
                  </w:r>
                </w:p>
              </w:tc>
              <w:tc>
                <w:tcPr>
                  <w:tcW w:w="617"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sz w:val="21"/>
                      <w:szCs w:val="21"/>
                    </w:rPr>
                    <w:t>1.88</w:t>
                  </w:r>
                </w:p>
              </w:tc>
              <w:tc>
                <w:tcPr>
                  <w:tcW w:w="617"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sz w:val="21"/>
                      <w:szCs w:val="21"/>
                    </w:rPr>
                    <w:t>0.91</w:t>
                  </w:r>
                </w:p>
              </w:tc>
              <w:tc>
                <w:tcPr>
                  <w:tcW w:w="617"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sz w:val="21"/>
                      <w:szCs w:val="21"/>
                    </w:rPr>
                    <w:t>0.82</w:t>
                  </w:r>
                </w:p>
              </w:tc>
              <w:tc>
                <w:tcPr>
                  <w:tcW w:w="617"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1.49</w:t>
                  </w:r>
                </w:p>
              </w:tc>
              <w:tc>
                <w:tcPr>
                  <w:tcW w:w="617"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1.44</w:t>
                  </w:r>
                </w:p>
              </w:tc>
              <w:tc>
                <w:tcPr>
                  <w:tcW w:w="617"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1.44</w:t>
                  </w:r>
                </w:p>
              </w:tc>
              <w:tc>
                <w:tcPr>
                  <w:tcW w:w="617"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1.51</w:t>
                  </w:r>
                </w:p>
              </w:tc>
              <w:tc>
                <w:tcPr>
                  <w:tcW w:w="617"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1.49</w:t>
                  </w:r>
                </w:p>
              </w:tc>
              <w:tc>
                <w:tcPr>
                  <w:tcW w:w="624"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1.36</w:t>
                  </w:r>
                </w:p>
              </w:tc>
            </w:tr>
            <w:tr w:rsidR="002A14A1">
              <w:trPr>
                <w:trHeight w:val="315"/>
              </w:trPr>
              <w:tc>
                <w:tcPr>
                  <w:tcW w:w="1091"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sz w:val="21"/>
                      <w:szCs w:val="21"/>
                    </w:rPr>
                    <w:t>下风向</w:t>
                  </w:r>
                  <w:r>
                    <w:rPr>
                      <w:rFonts w:ascii="宋体" w:eastAsia="宋体" w:hAnsi="宋体" w:cs="宋体" w:hint="eastAsia"/>
                      <w:szCs w:val="21"/>
                    </w:rPr>
                    <w:t>○</w:t>
                  </w:r>
                  <w:r>
                    <w:rPr>
                      <w:rFonts w:ascii="Times New Roman" w:hAnsi="Times New Roman" w:cs="Times New Roman"/>
                      <w:sz w:val="21"/>
                      <w:szCs w:val="21"/>
                    </w:rPr>
                    <w:t>3#</w:t>
                  </w:r>
                </w:p>
              </w:tc>
              <w:tc>
                <w:tcPr>
                  <w:tcW w:w="617"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sz w:val="21"/>
                      <w:szCs w:val="21"/>
                    </w:rPr>
                    <w:t>0.63</w:t>
                  </w:r>
                </w:p>
              </w:tc>
              <w:tc>
                <w:tcPr>
                  <w:tcW w:w="617"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sz w:val="21"/>
                      <w:szCs w:val="21"/>
                    </w:rPr>
                    <w:t>0.61</w:t>
                  </w:r>
                </w:p>
              </w:tc>
              <w:tc>
                <w:tcPr>
                  <w:tcW w:w="617"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sz w:val="21"/>
                      <w:szCs w:val="21"/>
                    </w:rPr>
                    <w:t>0.55</w:t>
                  </w:r>
                </w:p>
              </w:tc>
              <w:tc>
                <w:tcPr>
                  <w:tcW w:w="617"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sz w:val="21"/>
                      <w:szCs w:val="21"/>
                    </w:rPr>
                    <w:t>0.56</w:t>
                  </w:r>
                </w:p>
              </w:tc>
              <w:tc>
                <w:tcPr>
                  <w:tcW w:w="617"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sz w:val="21"/>
                      <w:szCs w:val="21"/>
                    </w:rPr>
                    <w:t>2.29</w:t>
                  </w:r>
                </w:p>
              </w:tc>
              <w:tc>
                <w:tcPr>
                  <w:tcW w:w="617"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sz w:val="21"/>
                      <w:szCs w:val="21"/>
                    </w:rPr>
                    <w:t>2.12</w:t>
                  </w:r>
                </w:p>
              </w:tc>
              <w:tc>
                <w:tcPr>
                  <w:tcW w:w="617"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1.44</w:t>
                  </w:r>
                </w:p>
              </w:tc>
              <w:tc>
                <w:tcPr>
                  <w:tcW w:w="617"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1.46</w:t>
                  </w:r>
                </w:p>
              </w:tc>
              <w:tc>
                <w:tcPr>
                  <w:tcW w:w="617"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1.50</w:t>
                  </w:r>
                </w:p>
              </w:tc>
              <w:tc>
                <w:tcPr>
                  <w:tcW w:w="617"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1.51</w:t>
                  </w:r>
                </w:p>
              </w:tc>
              <w:tc>
                <w:tcPr>
                  <w:tcW w:w="617"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1.83</w:t>
                  </w:r>
                </w:p>
              </w:tc>
              <w:tc>
                <w:tcPr>
                  <w:tcW w:w="624"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1.58</w:t>
                  </w:r>
                </w:p>
              </w:tc>
            </w:tr>
            <w:tr w:rsidR="002A14A1">
              <w:trPr>
                <w:trHeight w:val="315"/>
              </w:trPr>
              <w:tc>
                <w:tcPr>
                  <w:tcW w:w="1091"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sz w:val="21"/>
                      <w:szCs w:val="21"/>
                    </w:rPr>
                    <w:t>下风向</w:t>
                  </w:r>
                  <w:r>
                    <w:rPr>
                      <w:rFonts w:ascii="宋体" w:eastAsia="宋体" w:hAnsi="宋体" w:cs="宋体" w:hint="eastAsia"/>
                      <w:szCs w:val="21"/>
                    </w:rPr>
                    <w:t>○</w:t>
                  </w:r>
                  <w:r>
                    <w:rPr>
                      <w:rFonts w:ascii="Times New Roman" w:hAnsi="Times New Roman" w:cs="Times New Roman"/>
                      <w:sz w:val="21"/>
                      <w:szCs w:val="21"/>
                    </w:rPr>
                    <w:t>4#</w:t>
                  </w:r>
                </w:p>
              </w:tc>
              <w:tc>
                <w:tcPr>
                  <w:tcW w:w="617"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sz w:val="21"/>
                      <w:szCs w:val="21"/>
                    </w:rPr>
                    <w:t>0.52</w:t>
                  </w:r>
                </w:p>
              </w:tc>
              <w:tc>
                <w:tcPr>
                  <w:tcW w:w="617"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sz w:val="21"/>
                      <w:szCs w:val="21"/>
                    </w:rPr>
                    <w:t>0.58</w:t>
                  </w:r>
                </w:p>
              </w:tc>
              <w:tc>
                <w:tcPr>
                  <w:tcW w:w="617"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sz w:val="21"/>
                      <w:szCs w:val="21"/>
                    </w:rPr>
                    <w:t>0.52</w:t>
                  </w:r>
                </w:p>
              </w:tc>
              <w:tc>
                <w:tcPr>
                  <w:tcW w:w="617"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sz w:val="21"/>
                      <w:szCs w:val="21"/>
                    </w:rPr>
                    <w:t>1.84</w:t>
                  </w:r>
                </w:p>
              </w:tc>
              <w:tc>
                <w:tcPr>
                  <w:tcW w:w="617"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sz w:val="21"/>
                      <w:szCs w:val="21"/>
                    </w:rPr>
                    <w:t>1.20</w:t>
                  </w:r>
                </w:p>
              </w:tc>
              <w:tc>
                <w:tcPr>
                  <w:tcW w:w="617"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sz w:val="21"/>
                      <w:szCs w:val="21"/>
                    </w:rPr>
                    <w:t>1.06</w:t>
                  </w:r>
                </w:p>
              </w:tc>
              <w:tc>
                <w:tcPr>
                  <w:tcW w:w="617"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1.48</w:t>
                  </w:r>
                </w:p>
              </w:tc>
              <w:tc>
                <w:tcPr>
                  <w:tcW w:w="617"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1.48</w:t>
                  </w:r>
                </w:p>
              </w:tc>
              <w:tc>
                <w:tcPr>
                  <w:tcW w:w="617"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1.48</w:t>
                  </w:r>
                </w:p>
              </w:tc>
              <w:tc>
                <w:tcPr>
                  <w:tcW w:w="617"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1.78</w:t>
                  </w:r>
                </w:p>
              </w:tc>
              <w:tc>
                <w:tcPr>
                  <w:tcW w:w="617"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1.52</w:t>
                  </w:r>
                </w:p>
              </w:tc>
              <w:tc>
                <w:tcPr>
                  <w:tcW w:w="624"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1.54</w:t>
                  </w:r>
                </w:p>
              </w:tc>
            </w:tr>
            <w:tr w:rsidR="002A14A1">
              <w:trPr>
                <w:trHeight w:val="473"/>
              </w:trPr>
              <w:tc>
                <w:tcPr>
                  <w:tcW w:w="1091"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sz w:val="21"/>
                      <w:szCs w:val="21"/>
                    </w:rPr>
                    <w:t>西侧敏感点</w:t>
                  </w:r>
                  <w:r>
                    <w:rPr>
                      <w:rFonts w:ascii="宋体" w:eastAsia="宋体" w:hAnsi="宋体" w:cs="宋体" w:hint="eastAsia"/>
                      <w:szCs w:val="21"/>
                    </w:rPr>
                    <w:t>○</w:t>
                  </w:r>
                  <w:r>
                    <w:rPr>
                      <w:rFonts w:ascii="Times New Roman" w:hAnsi="Times New Roman" w:cs="Times New Roman"/>
                      <w:sz w:val="21"/>
                      <w:szCs w:val="21"/>
                    </w:rPr>
                    <w:t>5#</w:t>
                  </w:r>
                </w:p>
              </w:tc>
              <w:tc>
                <w:tcPr>
                  <w:tcW w:w="617"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sz w:val="21"/>
                      <w:szCs w:val="21"/>
                    </w:rPr>
                    <w:t>0.63</w:t>
                  </w:r>
                </w:p>
              </w:tc>
              <w:tc>
                <w:tcPr>
                  <w:tcW w:w="617"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sz w:val="21"/>
                      <w:szCs w:val="21"/>
                    </w:rPr>
                    <w:t>1.94</w:t>
                  </w:r>
                </w:p>
              </w:tc>
              <w:tc>
                <w:tcPr>
                  <w:tcW w:w="617"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sz w:val="21"/>
                      <w:szCs w:val="21"/>
                    </w:rPr>
                    <w:t>0.92</w:t>
                  </w:r>
                </w:p>
              </w:tc>
              <w:tc>
                <w:tcPr>
                  <w:tcW w:w="617"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sz w:val="21"/>
                      <w:szCs w:val="21"/>
                    </w:rPr>
                    <w:t>1.50</w:t>
                  </w:r>
                </w:p>
              </w:tc>
              <w:tc>
                <w:tcPr>
                  <w:tcW w:w="617"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sz w:val="21"/>
                      <w:szCs w:val="21"/>
                    </w:rPr>
                    <w:t>0.84</w:t>
                  </w:r>
                </w:p>
              </w:tc>
              <w:tc>
                <w:tcPr>
                  <w:tcW w:w="617"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sz w:val="21"/>
                      <w:szCs w:val="21"/>
                    </w:rPr>
                    <w:t>0.68</w:t>
                  </w:r>
                </w:p>
              </w:tc>
              <w:tc>
                <w:tcPr>
                  <w:tcW w:w="617"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1.45</w:t>
                  </w:r>
                </w:p>
              </w:tc>
              <w:tc>
                <w:tcPr>
                  <w:tcW w:w="617"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1.62</w:t>
                  </w:r>
                </w:p>
              </w:tc>
              <w:tc>
                <w:tcPr>
                  <w:tcW w:w="617"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1.49</w:t>
                  </w:r>
                </w:p>
              </w:tc>
              <w:tc>
                <w:tcPr>
                  <w:tcW w:w="617"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1.57</w:t>
                  </w:r>
                </w:p>
              </w:tc>
              <w:tc>
                <w:tcPr>
                  <w:tcW w:w="617"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1.47</w:t>
                  </w:r>
                </w:p>
              </w:tc>
              <w:tc>
                <w:tcPr>
                  <w:tcW w:w="624"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1.47</w:t>
                  </w:r>
                </w:p>
              </w:tc>
            </w:tr>
            <w:tr w:rsidR="002A14A1">
              <w:trPr>
                <w:trHeight w:val="94"/>
              </w:trPr>
              <w:tc>
                <w:tcPr>
                  <w:tcW w:w="1091"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周界外浓度最大值</w:t>
                  </w:r>
                </w:p>
              </w:tc>
              <w:tc>
                <w:tcPr>
                  <w:tcW w:w="617"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sz w:val="21"/>
                      <w:szCs w:val="21"/>
                    </w:rPr>
                    <w:t>1.46</w:t>
                  </w:r>
                </w:p>
              </w:tc>
              <w:tc>
                <w:tcPr>
                  <w:tcW w:w="617"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sz w:val="21"/>
                      <w:szCs w:val="21"/>
                    </w:rPr>
                    <w:t>1.94</w:t>
                  </w:r>
                </w:p>
              </w:tc>
              <w:tc>
                <w:tcPr>
                  <w:tcW w:w="617"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sz w:val="21"/>
                      <w:szCs w:val="21"/>
                    </w:rPr>
                    <w:t>0.92</w:t>
                  </w:r>
                </w:p>
              </w:tc>
              <w:tc>
                <w:tcPr>
                  <w:tcW w:w="617"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sz w:val="21"/>
                      <w:szCs w:val="21"/>
                    </w:rPr>
                    <w:t>1.88</w:t>
                  </w:r>
                </w:p>
              </w:tc>
              <w:tc>
                <w:tcPr>
                  <w:tcW w:w="617"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sz w:val="21"/>
                      <w:szCs w:val="21"/>
                    </w:rPr>
                    <w:t>2.94</w:t>
                  </w:r>
                </w:p>
              </w:tc>
              <w:tc>
                <w:tcPr>
                  <w:tcW w:w="617"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sz w:val="21"/>
                      <w:szCs w:val="21"/>
                    </w:rPr>
                    <w:t>2.86</w:t>
                  </w:r>
                </w:p>
              </w:tc>
              <w:tc>
                <w:tcPr>
                  <w:tcW w:w="617"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1.49</w:t>
                  </w:r>
                </w:p>
              </w:tc>
              <w:tc>
                <w:tcPr>
                  <w:tcW w:w="617"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1.62</w:t>
                  </w:r>
                </w:p>
              </w:tc>
              <w:tc>
                <w:tcPr>
                  <w:tcW w:w="617"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1.50</w:t>
                  </w:r>
                </w:p>
              </w:tc>
              <w:tc>
                <w:tcPr>
                  <w:tcW w:w="617"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1.78</w:t>
                  </w:r>
                </w:p>
              </w:tc>
              <w:tc>
                <w:tcPr>
                  <w:tcW w:w="617"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1.83</w:t>
                  </w:r>
                </w:p>
              </w:tc>
              <w:tc>
                <w:tcPr>
                  <w:tcW w:w="624"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1.75</w:t>
                  </w:r>
                </w:p>
              </w:tc>
            </w:tr>
            <w:tr w:rsidR="002A14A1">
              <w:trPr>
                <w:trHeight w:val="354"/>
              </w:trPr>
              <w:tc>
                <w:tcPr>
                  <w:tcW w:w="1091"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sz w:val="21"/>
                      <w:szCs w:val="21"/>
                    </w:rPr>
                    <w:t>标准限值</w:t>
                  </w:r>
                </w:p>
              </w:tc>
              <w:tc>
                <w:tcPr>
                  <w:tcW w:w="617"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sz w:val="21"/>
                      <w:szCs w:val="21"/>
                    </w:rPr>
                    <w:t>4.0</w:t>
                  </w:r>
                </w:p>
              </w:tc>
              <w:tc>
                <w:tcPr>
                  <w:tcW w:w="617"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sz w:val="21"/>
                      <w:szCs w:val="21"/>
                    </w:rPr>
                    <w:t>4.0</w:t>
                  </w:r>
                </w:p>
              </w:tc>
              <w:tc>
                <w:tcPr>
                  <w:tcW w:w="617"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sz w:val="21"/>
                      <w:szCs w:val="21"/>
                    </w:rPr>
                    <w:t>4.0</w:t>
                  </w:r>
                </w:p>
              </w:tc>
              <w:tc>
                <w:tcPr>
                  <w:tcW w:w="617"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sz w:val="21"/>
                      <w:szCs w:val="21"/>
                    </w:rPr>
                    <w:t>4.0</w:t>
                  </w:r>
                </w:p>
              </w:tc>
              <w:tc>
                <w:tcPr>
                  <w:tcW w:w="617"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sz w:val="21"/>
                      <w:szCs w:val="21"/>
                    </w:rPr>
                    <w:t>4.0</w:t>
                  </w:r>
                </w:p>
              </w:tc>
              <w:tc>
                <w:tcPr>
                  <w:tcW w:w="617"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sz w:val="21"/>
                      <w:szCs w:val="21"/>
                    </w:rPr>
                    <w:t>4.0</w:t>
                  </w:r>
                </w:p>
              </w:tc>
              <w:tc>
                <w:tcPr>
                  <w:tcW w:w="617"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300</w:t>
                  </w:r>
                </w:p>
              </w:tc>
              <w:tc>
                <w:tcPr>
                  <w:tcW w:w="617"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300</w:t>
                  </w:r>
                </w:p>
              </w:tc>
              <w:tc>
                <w:tcPr>
                  <w:tcW w:w="617"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300</w:t>
                  </w:r>
                </w:p>
              </w:tc>
              <w:tc>
                <w:tcPr>
                  <w:tcW w:w="617"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300</w:t>
                  </w:r>
                </w:p>
              </w:tc>
              <w:tc>
                <w:tcPr>
                  <w:tcW w:w="617"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300</w:t>
                  </w:r>
                </w:p>
              </w:tc>
              <w:tc>
                <w:tcPr>
                  <w:tcW w:w="624"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300</w:t>
                  </w:r>
                </w:p>
              </w:tc>
            </w:tr>
            <w:tr w:rsidR="002A14A1">
              <w:trPr>
                <w:trHeight w:val="391"/>
              </w:trPr>
              <w:tc>
                <w:tcPr>
                  <w:tcW w:w="1091"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sz w:val="21"/>
                      <w:szCs w:val="21"/>
                    </w:rPr>
                    <w:t>是否达标</w:t>
                  </w:r>
                </w:p>
              </w:tc>
              <w:tc>
                <w:tcPr>
                  <w:tcW w:w="617"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sz w:val="21"/>
                      <w:szCs w:val="21"/>
                    </w:rPr>
                    <w:t>达标</w:t>
                  </w:r>
                </w:p>
              </w:tc>
              <w:tc>
                <w:tcPr>
                  <w:tcW w:w="617"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sz w:val="21"/>
                      <w:szCs w:val="21"/>
                    </w:rPr>
                    <w:t>达标</w:t>
                  </w:r>
                </w:p>
              </w:tc>
              <w:tc>
                <w:tcPr>
                  <w:tcW w:w="617"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sz w:val="21"/>
                      <w:szCs w:val="21"/>
                    </w:rPr>
                    <w:t>达标</w:t>
                  </w:r>
                </w:p>
              </w:tc>
              <w:tc>
                <w:tcPr>
                  <w:tcW w:w="617"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sz w:val="21"/>
                      <w:szCs w:val="21"/>
                    </w:rPr>
                    <w:t>达标</w:t>
                  </w:r>
                </w:p>
              </w:tc>
              <w:tc>
                <w:tcPr>
                  <w:tcW w:w="617"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sz w:val="21"/>
                      <w:szCs w:val="21"/>
                    </w:rPr>
                    <w:t>达标</w:t>
                  </w:r>
                </w:p>
              </w:tc>
              <w:tc>
                <w:tcPr>
                  <w:tcW w:w="617"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sz w:val="21"/>
                      <w:szCs w:val="21"/>
                    </w:rPr>
                    <w:t>达标</w:t>
                  </w:r>
                </w:p>
              </w:tc>
              <w:tc>
                <w:tcPr>
                  <w:tcW w:w="617"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sz w:val="21"/>
                      <w:szCs w:val="21"/>
                    </w:rPr>
                    <w:t>达标</w:t>
                  </w:r>
                </w:p>
              </w:tc>
              <w:tc>
                <w:tcPr>
                  <w:tcW w:w="617"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sz w:val="21"/>
                      <w:szCs w:val="21"/>
                    </w:rPr>
                    <w:t>达标</w:t>
                  </w:r>
                </w:p>
              </w:tc>
              <w:tc>
                <w:tcPr>
                  <w:tcW w:w="617"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sz w:val="21"/>
                      <w:szCs w:val="21"/>
                    </w:rPr>
                    <w:t>达标</w:t>
                  </w:r>
                </w:p>
              </w:tc>
              <w:tc>
                <w:tcPr>
                  <w:tcW w:w="617"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sz w:val="21"/>
                      <w:szCs w:val="21"/>
                    </w:rPr>
                    <w:t>达标</w:t>
                  </w:r>
                </w:p>
              </w:tc>
              <w:tc>
                <w:tcPr>
                  <w:tcW w:w="617"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sz w:val="21"/>
                      <w:szCs w:val="21"/>
                    </w:rPr>
                    <w:t>达标</w:t>
                  </w:r>
                </w:p>
              </w:tc>
              <w:tc>
                <w:tcPr>
                  <w:tcW w:w="624" w:type="dxa"/>
                  <w:tcBorders>
                    <w:tl2br w:val="nil"/>
                    <w:tr2bl w:val="nil"/>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color w:val="000000"/>
                      <w:sz w:val="21"/>
                      <w:szCs w:val="21"/>
                    </w:rPr>
                    <w:t>达标</w:t>
                  </w:r>
                </w:p>
              </w:tc>
            </w:tr>
          </w:tbl>
          <w:p w:rsidR="002A14A1" w:rsidRDefault="00D925A7">
            <w:pPr>
              <w:pStyle w:val="a0"/>
              <w:ind w:left="108"/>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4</w:t>
            </w:r>
            <w:r>
              <w:rPr>
                <w:rFonts w:ascii="Times New Roman" w:eastAsia="宋体" w:hAnsi="Times New Roman" w:cs="Times New Roman" w:hint="eastAsia"/>
                <w:color w:val="000000"/>
                <w:sz w:val="21"/>
                <w:szCs w:val="21"/>
              </w:rPr>
              <w:t>、总量核算，详见表</w:t>
            </w:r>
            <w:r>
              <w:rPr>
                <w:rFonts w:ascii="Times New Roman" w:eastAsia="宋体" w:hAnsi="Times New Roman" w:cs="Times New Roman"/>
                <w:color w:val="000000"/>
                <w:sz w:val="21"/>
                <w:szCs w:val="21"/>
              </w:rPr>
              <w:t>7-</w:t>
            </w:r>
            <w:r>
              <w:rPr>
                <w:rFonts w:ascii="Times New Roman" w:eastAsia="宋体" w:hAnsi="Times New Roman" w:cs="Times New Roman" w:hint="eastAsia"/>
                <w:color w:val="000000"/>
                <w:sz w:val="21"/>
                <w:szCs w:val="21"/>
              </w:rPr>
              <w:t>5</w:t>
            </w:r>
            <w:r>
              <w:rPr>
                <w:rFonts w:ascii="Times New Roman" w:eastAsia="宋体" w:hAnsi="Times New Roman" w:cs="Times New Roman" w:hint="eastAsia"/>
                <w:color w:val="000000"/>
                <w:sz w:val="21"/>
                <w:szCs w:val="21"/>
              </w:rPr>
              <w:t>。</w:t>
            </w:r>
          </w:p>
          <w:p w:rsidR="002A14A1" w:rsidRDefault="00D925A7">
            <w:pPr>
              <w:pStyle w:val="a0"/>
              <w:jc w:val="center"/>
              <w:rPr>
                <w:rFonts w:ascii="Times New Roman" w:eastAsia="宋体" w:hAnsi="Times New Roman" w:cs="Times New Roman"/>
                <w:b/>
                <w:bCs/>
                <w:color w:val="000000"/>
                <w:sz w:val="21"/>
                <w:szCs w:val="21"/>
              </w:rPr>
            </w:pPr>
            <w:r>
              <w:rPr>
                <w:rFonts w:ascii="Times New Roman" w:eastAsia="宋体" w:hAnsi="Times New Roman" w:cs="Times New Roman" w:hint="eastAsia"/>
                <w:b/>
                <w:bCs/>
                <w:color w:val="000000"/>
                <w:sz w:val="21"/>
                <w:szCs w:val="21"/>
              </w:rPr>
              <w:t>表</w:t>
            </w:r>
            <w:r>
              <w:rPr>
                <w:rFonts w:ascii="Times New Roman" w:eastAsia="宋体" w:hAnsi="Times New Roman" w:cs="Times New Roman" w:hint="eastAsia"/>
                <w:b/>
                <w:bCs/>
                <w:color w:val="000000"/>
                <w:sz w:val="21"/>
                <w:szCs w:val="21"/>
              </w:rPr>
              <w:t xml:space="preserve">7-5 </w:t>
            </w:r>
            <w:r>
              <w:rPr>
                <w:rFonts w:ascii="Times New Roman" w:eastAsia="宋体" w:hAnsi="Times New Roman" w:cs="Times New Roman" w:hint="eastAsia"/>
                <w:b/>
                <w:bCs/>
                <w:color w:val="000000"/>
                <w:sz w:val="21"/>
                <w:szCs w:val="21"/>
              </w:rPr>
              <w:t>总量一览表</w:t>
            </w:r>
          </w:p>
          <w:tbl>
            <w:tblPr>
              <w:tblStyle w:val="af"/>
              <w:tblW w:w="8500" w:type="dxa"/>
              <w:tblBorders>
                <w:left w:val="none" w:sz="0" w:space="0" w:color="auto"/>
                <w:right w:val="none" w:sz="0" w:space="0" w:color="auto"/>
              </w:tblBorders>
              <w:tblLayout w:type="fixed"/>
              <w:tblLook w:val="04A0"/>
            </w:tblPr>
            <w:tblGrid>
              <w:gridCol w:w="1366"/>
              <w:gridCol w:w="1470"/>
              <w:gridCol w:w="1548"/>
              <w:gridCol w:w="1865"/>
              <w:gridCol w:w="2251"/>
            </w:tblGrid>
            <w:tr w:rsidR="002A14A1">
              <w:trPr>
                <w:trHeight w:val="391"/>
              </w:trPr>
              <w:tc>
                <w:tcPr>
                  <w:tcW w:w="1366" w:type="dxa"/>
                  <w:tcBorders>
                    <w:top w:val="single" w:sz="12" w:space="0" w:color="auto"/>
                  </w:tcBorders>
                  <w:vAlign w:val="center"/>
                </w:tcPr>
                <w:p w:rsidR="002A14A1" w:rsidRDefault="00D925A7">
                  <w:pPr>
                    <w:widowControl/>
                    <w:spacing w:after="0"/>
                    <w:jc w:val="center"/>
                    <w:textAlignment w:val="center"/>
                    <w:rPr>
                      <w:rFonts w:ascii="Times New Roman" w:eastAsia="宋体" w:hAnsi="Times New Roman" w:cs="Times New Roman"/>
                      <w:b/>
                      <w:bCs/>
                      <w:color w:val="000000"/>
                      <w:sz w:val="21"/>
                      <w:szCs w:val="21"/>
                    </w:rPr>
                  </w:pPr>
                  <w:r>
                    <w:rPr>
                      <w:rFonts w:ascii="Times New Roman" w:eastAsia="宋体" w:hAnsi="Times New Roman" w:cs="Times New Roman" w:hint="eastAsia"/>
                      <w:b/>
                      <w:bCs/>
                      <w:color w:val="000000"/>
                      <w:sz w:val="21"/>
                      <w:szCs w:val="21"/>
                    </w:rPr>
                    <w:t>类别</w:t>
                  </w:r>
                </w:p>
              </w:tc>
              <w:tc>
                <w:tcPr>
                  <w:tcW w:w="1470" w:type="dxa"/>
                  <w:tcBorders>
                    <w:top w:val="single" w:sz="12" w:space="0" w:color="auto"/>
                  </w:tcBorders>
                  <w:vAlign w:val="center"/>
                </w:tcPr>
                <w:p w:rsidR="002A14A1" w:rsidRDefault="00D925A7">
                  <w:pPr>
                    <w:widowControl/>
                    <w:spacing w:after="0"/>
                    <w:jc w:val="center"/>
                    <w:textAlignment w:val="center"/>
                    <w:rPr>
                      <w:rFonts w:ascii="Times New Roman" w:eastAsia="宋体" w:hAnsi="Times New Roman" w:cs="Times New Roman"/>
                      <w:b/>
                      <w:bCs/>
                      <w:color w:val="000000"/>
                      <w:sz w:val="21"/>
                      <w:szCs w:val="21"/>
                    </w:rPr>
                  </w:pPr>
                  <w:r>
                    <w:rPr>
                      <w:rFonts w:ascii="Times New Roman" w:eastAsia="宋体" w:hAnsi="Times New Roman" w:cs="Times New Roman" w:hint="eastAsia"/>
                      <w:b/>
                      <w:bCs/>
                      <w:color w:val="000000"/>
                      <w:sz w:val="21"/>
                      <w:szCs w:val="21"/>
                    </w:rPr>
                    <w:t>来源</w:t>
                  </w:r>
                </w:p>
              </w:tc>
              <w:tc>
                <w:tcPr>
                  <w:tcW w:w="1548" w:type="dxa"/>
                  <w:tcBorders>
                    <w:top w:val="single" w:sz="12" w:space="0" w:color="auto"/>
                  </w:tcBorders>
                  <w:vAlign w:val="center"/>
                </w:tcPr>
                <w:p w:rsidR="002A14A1" w:rsidRDefault="00D925A7">
                  <w:pPr>
                    <w:widowControl/>
                    <w:spacing w:after="0"/>
                    <w:jc w:val="center"/>
                    <w:textAlignment w:val="center"/>
                    <w:rPr>
                      <w:rFonts w:ascii="Times New Roman" w:eastAsia="宋体" w:hAnsi="Times New Roman" w:cs="Times New Roman"/>
                      <w:b/>
                      <w:bCs/>
                      <w:color w:val="000000"/>
                      <w:sz w:val="21"/>
                      <w:szCs w:val="21"/>
                    </w:rPr>
                  </w:pPr>
                  <w:r>
                    <w:rPr>
                      <w:rFonts w:ascii="Times New Roman" w:eastAsia="宋体" w:hAnsi="Times New Roman" w:cs="Times New Roman" w:hint="eastAsia"/>
                      <w:b/>
                      <w:bCs/>
                      <w:color w:val="000000"/>
                      <w:sz w:val="21"/>
                      <w:szCs w:val="21"/>
                    </w:rPr>
                    <w:t>污染物名称</w:t>
                  </w:r>
                </w:p>
              </w:tc>
              <w:tc>
                <w:tcPr>
                  <w:tcW w:w="1865" w:type="dxa"/>
                  <w:tcBorders>
                    <w:top w:val="single" w:sz="12" w:space="0" w:color="auto"/>
                  </w:tcBorders>
                  <w:vAlign w:val="center"/>
                </w:tcPr>
                <w:p w:rsidR="002A14A1" w:rsidRDefault="00D925A7">
                  <w:pPr>
                    <w:widowControl/>
                    <w:spacing w:after="0"/>
                    <w:jc w:val="center"/>
                    <w:textAlignment w:val="center"/>
                    <w:rPr>
                      <w:rFonts w:ascii="Times New Roman" w:eastAsia="宋体" w:hAnsi="Times New Roman" w:cs="Times New Roman"/>
                      <w:b/>
                      <w:bCs/>
                      <w:color w:val="000000"/>
                      <w:sz w:val="21"/>
                      <w:szCs w:val="21"/>
                    </w:rPr>
                  </w:pPr>
                  <w:r>
                    <w:rPr>
                      <w:rFonts w:ascii="Times New Roman" w:eastAsia="宋体" w:hAnsi="Times New Roman" w:cs="Times New Roman" w:hint="eastAsia"/>
                      <w:b/>
                      <w:bCs/>
                      <w:color w:val="000000"/>
                      <w:sz w:val="21"/>
                      <w:szCs w:val="21"/>
                    </w:rPr>
                    <w:t>实际产生量</w:t>
                  </w:r>
                  <w:r>
                    <w:rPr>
                      <w:rFonts w:ascii="Times New Roman" w:eastAsia="宋体" w:hAnsi="Times New Roman" w:cs="Times New Roman" w:hint="eastAsia"/>
                      <w:b/>
                      <w:bCs/>
                      <w:color w:val="000000"/>
                      <w:sz w:val="21"/>
                      <w:szCs w:val="21"/>
                    </w:rPr>
                    <w:t>t/a</w:t>
                  </w:r>
                </w:p>
              </w:tc>
              <w:tc>
                <w:tcPr>
                  <w:tcW w:w="2251" w:type="dxa"/>
                  <w:tcBorders>
                    <w:top w:val="single" w:sz="12" w:space="0" w:color="auto"/>
                  </w:tcBorders>
                  <w:vAlign w:val="center"/>
                </w:tcPr>
                <w:p w:rsidR="002A14A1" w:rsidRDefault="00D925A7">
                  <w:pPr>
                    <w:widowControl/>
                    <w:spacing w:after="0"/>
                    <w:jc w:val="center"/>
                    <w:textAlignment w:val="center"/>
                    <w:rPr>
                      <w:rFonts w:ascii="Times New Roman" w:eastAsia="宋体" w:hAnsi="Times New Roman" w:cs="Times New Roman"/>
                      <w:b/>
                      <w:bCs/>
                      <w:color w:val="000000"/>
                      <w:sz w:val="21"/>
                      <w:szCs w:val="21"/>
                    </w:rPr>
                  </w:pPr>
                  <w:r>
                    <w:rPr>
                      <w:rFonts w:ascii="Times New Roman" w:eastAsia="宋体" w:hAnsi="Times New Roman" w:cs="Times New Roman" w:hint="eastAsia"/>
                      <w:b/>
                      <w:bCs/>
                      <w:color w:val="000000"/>
                      <w:sz w:val="21"/>
                      <w:szCs w:val="21"/>
                    </w:rPr>
                    <w:t>接管考核量</w:t>
                  </w:r>
                  <w:r>
                    <w:rPr>
                      <w:rFonts w:ascii="Times New Roman" w:eastAsia="宋体" w:hAnsi="Times New Roman" w:cs="Times New Roman" w:hint="eastAsia"/>
                      <w:b/>
                      <w:bCs/>
                      <w:color w:val="000000"/>
                      <w:sz w:val="21"/>
                      <w:szCs w:val="21"/>
                    </w:rPr>
                    <w:t>t/a</w:t>
                  </w:r>
                </w:p>
              </w:tc>
            </w:tr>
            <w:tr w:rsidR="002A14A1">
              <w:trPr>
                <w:trHeight w:val="365"/>
              </w:trPr>
              <w:tc>
                <w:tcPr>
                  <w:tcW w:w="1366" w:type="dxa"/>
                  <w:vMerge w:val="restart"/>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生活废水</w:t>
                  </w:r>
                </w:p>
              </w:tc>
              <w:tc>
                <w:tcPr>
                  <w:tcW w:w="1470" w:type="dxa"/>
                  <w:vMerge w:val="restart"/>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生活废水</w:t>
                  </w:r>
                </w:p>
              </w:tc>
              <w:tc>
                <w:tcPr>
                  <w:tcW w:w="1548" w:type="dxa"/>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化学需氧量</w:t>
                  </w:r>
                </w:p>
              </w:tc>
              <w:tc>
                <w:tcPr>
                  <w:tcW w:w="1865" w:type="dxa"/>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0.13</w:t>
                  </w:r>
                </w:p>
              </w:tc>
              <w:tc>
                <w:tcPr>
                  <w:tcW w:w="2251" w:type="dxa"/>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0.22</w:t>
                  </w:r>
                </w:p>
              </w:tc>
            </w:tr>
            <w:tr w:rsidR="002A14A1">
              <w:trPr>
                <w:trHeight w:val="365"/>
              </w:trPr>
              <w:tc>
                <w:tcPr>
                  <w:tcW w:w="1366" w:type="dxa"/>
                  <w:vMerge/>
                  <w:vAlign w:val="center"/>
                </w:tcPr>
                <w:p w:rsidR="002A14A1" w:rsidRDefault="002A14A1">
                  <w:pPr>
                    <w:widowControl/>
                    <w:spacing w:after="0"/>
                    <w:jc w:val="center"/>
                    <w:textAlignment w:val="center"/>
                    <w:rPr>
                      <w:rFonts w:ascii="Times New Roman" w:eastAsia="宋体" w:hAnsi="Times New Roman" w:cs="Times New Roman"/>
                      <w:color w:val="000000"/>
                      <w:sz w:val="21"/>
                      <w:szCs w:val="21"/>
                    </w:rPr>
                  </w:pPr>
                </w:p>
              </w:tc>
              <w:tc>
                <w:tcPr>
                  <w:tcW w:w="1470" w:type="dxa"/>
                  <w:vMerge/>
                  <w:vAlign w:val="center"/>
                </w:tcPr>
                <w:p w:rsidR="002A14A1" w:rsidRDefault="002A14A1">
                  <w:pPr>
                    <w:widowControl/>
                    <w:spacing w:after="0"/>
                    <w:jc w:val="center"/>
                    <w:textAlignment w:val="center"/>
                    <w:rPr>
                      <w:rFonts w:ascii="Times New Roman" w:eastAsia="宋体" w:hAnsi="Times New Roman" w:cs="Times New Roman"/>
                      <w:color w:val="000000"/>
                      <w:sz w:val="21"/>
                      <w:szCs w:val="21"/>
                    </w:rPr>
                  </w:pPr>
                </w:p>
              </w:tc>
              <w:tc>
                <w:tcPr>
                  <w:tcW w:w="1548" w:type="dxa"/>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悬浮物</w:t>
                  </w:r>
                </w:p>
              </w:tc>
              <w:tc>
                <w:tcPr>
                  <w:tcW w:w="1865" w:type="dxa"/>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0.03</w:t>
                  </w:r>
                </w:p>
              </w:tc>
              <w:tc>
                <w:tcPr>
                  <w:tcW w:w="2251" w:type="dxa"/>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0.19</w:t>
                  </w:r>
                </w:p>
              </w:tc>
            </w:tr>
            <w:tr w:rsidR="002A14A1">
              <w:trPr>
                <w:trHeight w:val="404"/>
              </w:trPr>
              <w:tc>
                <w:tcPr>
                  <w:tcW w:w="1366" w:type="dxa"/>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固废</w:t>
                  </w:r>
                </w:p>
              </w:tc>
              <w:tc>
                <w:tcPr>
                  <w:tcW w:w="7134" w:type="dxa"/>
                  <w:gridSpan w:val="4"/>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零排放</w:t>
                  </w:r>
                </w:p>
              </w:tc>
            </w:tr>
            <w:tr w:rsidR="002A14A1">
              <w:trPr>
                <w:trHeight w:val="404"/>
              </w:trPr>
              <w:tc>
                <w:tcPr>
                  <w:tcW w:w="8500" w:type="dxa"/>
                  <w:gridSpan w:val="5"/>
                  <w:tcBorders>
                    <w:bottom w:val="single" w:sz="12" w:space="0" w:color="auto"/>
                  </w:tcBorders>
                  <w:vAlign w:val="center"/>
                </w:tcPr>
                <w:p w:rsidR="002A14A1" w:rsidRDefault="00D925A7">
                  <w:pPr>
                    <w:widowControl/>
                    <w:spacing w:after="0"/>
                    <w:jc w:val="center"/>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备注：</w:t>
                  </w:r>
                  <w:r>
                    <w:rPr>
                      <w:rFonts w:ascii="Times New Roman" w:eastAsia="宋体" w:hAnsi="Times New Roman" w:cs="Times New Roman"/>
                      <w:color w:val="000000"/>
                      <w:sz w:val="21"/>
                      <w:szCs w:val="21"/>
                    </w:rPr>
                    <w:t>生活污水产生量</w:t>
                  </w:r>
                  <w:r>
                    <w:rPr>
                      <w:rFonts w:ascii="Times New Roman" w:eastAsia="宋体" w:hAnsi="Times New Roman" w:cs="Times New Roman" w:hint="eastAsia"/>
                      <w:color w:val="000000"/>
                      <w:sz w:val="21"/>
                      <w:szCs w:val="21"/>
                    </w:rPr>
                    <w:t>共计</w:t>
                  </w:r>
                  <w:r>
                    <w:rPr>
                      <w:rFonts w:ascii="Times New Roman" w:eastAsia="宋体" w:hAnsi="Times New Roman" w:cs="Times New Roman"/>
                      <w:color w:val="000000"/>
                      <w:sz w:val="21"/>
                      <w:szCs w:val="21"/>
                    </w:rPr>
                    <w:t>约为</w:t>
                  </w:r>
                  <w:r>
                    <w:rPr>
                      <w:rFonts w:ascii="Times New Roman" w:eastAsia="宋体" w:hAnsi="Times New Roman" w:cs="Times New Roman" w:hint="eastAsia"/>
                      <w:color w:val="000000"/>
                      <w:sz w:val="21"/>
                      <w:szCs w:val="21"/>
                    </w:rPr>
                    <w:t>1210</w:t>
                  </w:r>
                  <w:r>
                    <w:rPr>
                      <w:rFonts w:ascii="Times New Roman" w:eastAsia="宋体" w:hAnsi="Times New Roman" w:cs="Times New Roman"/>
                      <w:color w:val="000000"/>
                      <w:sz w:val="21"/>
                      <w:szCs w:val="21"/>
                    </w:rPr>
                    <w:t>t/a</w:t>
                  </w:r>
                  <w:r>
                    <w:rPr>
                      <w:rFonts w:ascii="Times New Roman" w:eastAsia="宋体" w:hAnsi="Times New Roman" w:cs="Times New Roman" w:hint="eastAsia"/>
                      <w:color w:val="000000"/>
                      <w:sz w:val="21"/>
                      <w:szCs w:val="21"/>
                    </w:rPr>
                    <w:t>（详见本报告表</w:t>
                  </w:r>
                  <w:r>
                    <w:rPr>
                      <w:rFonts w:ascii="Times New Roman" w:eastAsia="宋体" w:hAnsi="Times New Roman" w:cs="Times New Roman" w:hint="eastAsia"/>
                      <w:color w:val="000000"/>
                      <w:sz w:val="21"/>
                      <w:szCs w:val="21"/>
                    </w:rPr>
                    <w:t>2</w:t>
                  </w:r>
                  <w:r>
                    <w:rPr>
                      <w:rFonts w:ascii="Times New Roman" w:eastAsia="宋体" w:hAnsi="Times New Roman" w:cs="Times New Roman" w:hint="eastAsia"/>
                      <w:color w:val="000000"/>
                      <w:sz w:val="21"/>
                      <w:szCs w:val="21"/>
                    </w:rPr>
                    <w:t>中水平衡水量计算）</w:t>
                  </w:r>
                </w:p>
              </w:tc>
            </w:tr>
          </w:tbl>
          <w:p w:rsidR="002A14A1" w:rsidRDefault="002A14A1">
            <w:pPr>
              <w:pStyle w:val="a0"/>
            </w:pPr>
          </w:p>
        </w:tc>
      </w:tr>
    </w:tbl>
    <w:p w:rsidR="002A14A1" w:rsidRDefault="002A14A1">
      <w:pPr>
        <w:spacing w:after="0" w:line="360" w:lineRule="auto"/>
        <w:rPr>
          <w:rFonts w:eastAsia="仿宋_GB2312"/>
          <w:b/>
          <w:color w:val="000000"/>
          <w:sz w:val="21"/>
          <w:szCs w:val="21"/>
        </w:rPr>
      </w:pPr>
    </w:p>
    <w:p w:rsidR="002A14A1" w:rsidRDefault="00D925A7">
      <w:pPr>
        <w:spacing w:after="0" w:line="360" w:lineRule="auto"/>
        <w:rPr>
          <w:rFonts w:eastAsia="仿宋_GB2312"/>
          <w:b/>
          <w:color w:val="000000"/>
          <w:sz w:val="21"/>
          <w:szCs w:val="21"/>
        </w:rPr>
      </w:pPr>
      <w:r>
        <w:rPr>
          <w:rFonts w:eastAsia="仿宋_GB2312"/>
          <w:b/>
          <w:color w:val="000000"/>
          <w:sz w:val="21"/>
          <w:szCs w:val="21"/>
        </w:rPr>
        <w:lastRenderedPageBreak/>
        <w:t>表</w:t>
      </w:r>
      <w:r>
        <w:rPr>
          <w:rFonts w:eastAsia="仿宋_GB2312" w:hint="eastAsia"/>
          <w:b/>
          <w:color w:val="000000"/>
          <w:sz w:val="21"/>
          <w:szCs w:val="21"/>
        </w:rPr>
        <w:t>八</w:t>
      </w:r>
    </w:p>
    <w:tbl>
      <w:tblPr>
        <w:tblW w:w="89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924"/>
      </w:tblGrid>
      <w:tr w:rsidR="002A14A1">
        <w:trPr>
          <w:cantSplit/>
          <w:trHeight w:val="13139"/>
          <w:jc w:val="center"/>
        </w:trPr>
        <w:tc>
          <w:tcPr>
            <w:tcW w:w="8924" w:type="dxa"/>
          </w:tcPr>
          <w:p w:rsidR="002A14A1" w:rsidRDefault="00D925A7" w:rsidP="00D7239F">
            <w:pPr>
              <w:spacing w:beforeLines="20" w:line="360" w:lineRule="auto"/>
              <w:rPr>
                <w:rFonts w:ascii="宋体" w:eastAsia="宋体" w:hAnsi="宋体"/>
                <w:color w:val="000000"/>
                <w:sz w:val="21"/>
                <w:szCs w:val="21"/>
              </w:rPr>
            </w:pPr>
            <w:r>
              <w:rPr>
                <w:rFonts w:ascii="宋体" w:eastAsia="宋体" w:hAnsi="宋体" w:hint="eastAsia"/>
                <w:color w:val="000000"/>
                <w:sz w:val="21"/>
                <w:szCs w:val="21"/>
              </w:rPr>
              <w:t>验收监测结论：</w:t>
            </w:r>
          </w:p>
          <w:p w:rsidR="002A14A1" w:rsidRDefault="00D925A7">
            <w:pPr>
              <w:spacing w:after="0" w:line="360" w:lineRule="auto"/>
              <w:jc w:val="both"/>
              <w:textAlignment w:val="center"/>
              <w:rPr>
                <w:rFonts w:ascii="Times New Roman" w:eastAsia="宋体" w:hAnsi="Times New Roman" w:cs="Times New Roman"/>
                <w:b/>
                <w:bCs/>
                <w:color w:val="000000"/>
                <w:sz w:val="21"/>
                <w:szCs w:val="21"/>
              </w:rPr>
            </w:pPr>
            <w:r>
              <w:rPr>
                <w:rFonts w:ascii="Times New Roman" w:eastAsia="宋体" w:hAnsi="Times New Roman" w:cs="Times New Roman" w:hint="eastAsia"/>
                <w:b/>
                <w:bCs/>
                <w:color w:val="000000"/>
                <w:sz w:val="21"/>
                <w:szCs w:val="21"/>
              </w:rPr>
              <w:t>1</w:t>
            </w:r>
            <w:r>
              <w:rPr>
                <w:rFonts w:ascii="Times New Roman" w:eastAsia="宋体" w:hAnsi="Times New Roman" w:cs="Times New Roman" w:hint="eastAsia"/>
                <w:b/>
                <w:bCs/>
                <w:color w:val="000000"/>
                <w:sz w:val="21"/>
                <w:szCs w:val="21"/>
              </w:rPr>
              <w:t>、结论：</w:t>
            </w:r>
          </w:p>
          <w:p w:rsidR="002A14A1" w:rsidRDefault="00D925A7">
            <w:pPr>
              <w:spacing w:after="0" w:line="360" w:lineRule="auto"/>
              <w:ind w:firstLineChars="200" w:firstLine="420"/>
              <w:jc w:val="both"/>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w:t>
            </w:r>
            <w:r>
              <w:rPr>
                <w:rFonts w:ascii="Times New Roman" w:eastAsia="宋体" w:hAnsi="Times New Roman" w:cs="Times New Roman" w:hint="eastAsia"/>
                <w:color w:val="000000"/>
                <w:sz w:val="21"/>
                <w:szCs w:val="21"/>
              </w:rPr>
              <w:t>1</w:t>
            </w:r>
            <w:r>
              <w:rPr>
                <w:rFonts w:ascii="Times New Roman" w:eastAsia="宋体" w:hAnsi="Times New Roman" w:cs="Times New Roman" w:hint="eastAsia"/>
                <w:color w:val="000000"/>
                <w:sz w:val="21"/>
                <w:szCs w:val="21"/>
              </w:rPr>
              <w:t>）该项目执行了国家建设项目环境保护法律法规，环保审批手续齐全。环评提出的污染防治措施及环评批复要求基本落实到位，验收监测期间各项环保设施运行稳定正常。</w:t>
            </w:r>
          </w:p>
          <w:p w:rsidR="002A14A1" w:rsidRDefault="00D925A7">
            <w:pPr>
              <w:spacing w:after="0" w:line="360" w:lineRule="auto"/>
              <w:ind w:firstLineChars="200" w:firstLine="420"/>
              <w:jc w:val="both"/>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w:t>
            </w:r>
            <w:r>
              <w:rPr>
                <w:rFonts w:ascii="Times New Roman" w:eastAsia="宋体" w:hAnsi="Times New Roman" w:cs="Times New Roman" w:hint="eastAsia"/>
                <w:color w:val="000000"/>
                <w:sz w:val="21"/>
                <w:szCs w:val="21"/>
              </w:rPr>
              <w:t>2</w:t>
            </w:r>
            <w:r>
              <w:rPr>
                <w:rFonts w:ascii="Times New Roman" w:eastAsia="宋体" w:hAnsi="Times New Roman" w:cs="Times New Roman" w:hint="eastAsia"/>
                <w:color w:val="000000"/>
                <w:sz w:val="21"/>
                <w:szCs w:val="21"/>
              </w:rPr>
              <w:t>）现场验收监测期间工况稳定，生产负荷达</w:t>
            </w:r>
            <w:r>
              <w:rPr>
                <w:rFonts w:ascii="Times New Roman" w:eastAsia="宋体" w:hAnsi="Times New Roman" w:cs="Times New Roman" w:hint="eastAsia"/>
                <w:color w:val="000000"/>
                <w:sz w:val="21"/>
                <w:szCs w:val="21"/>
              </w:rPr>
              <w:t xml:space="preserve"> 75%</w:t>
            </w:r>
            <w:r>
              <w:rPr>
                <w:rFonts w:ascii="Times New Roman" w:eastAsia="宋体" w:hAnsi="Times New Roman" w:cs="Times New Roman" w:hint="eastAsia"/>
                <w:color w:val="000000"/>
                <w:sz w:val="21"/>
                <w:szCs w:val="21"/>
              </w:rPr>
              <w:t>以上，满足环境保护验收监测要求。</w:t>
            </w:r>
          </w:p>
          <w:p w:rsidR="002A14A1" w:rsidRDefault="00D925A7">
            <w:pPr>
              <w:spacing w:after="0" w:line="360" w:lineRule="auto"/>
              <w:ind w:firstLineChars="200" w:firstLine="420"/>
              <w:jc w:val="both"/>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w:t>
            </w:r>
            <w:r>
              <w:rPr>
                <w:rFonts w:ascii="Times New Roman" w:eastAsia="宋体" w:hAnsi="Times New Roman" w:cs="Times New Roman" w:hint="eastAsia"/>
                <w:color w:val="000000"/>
                <w:sz w:val="21"/>
                <w:szCs w:val="21"/>
              </w:rPr>
              <w:t>3</w:t>
            </w:r>
            <w:r>
              <w:rPr>
                <w:rFonts w:ascii="Times New Roman" w:eastAsia="宋体" w:hAnsi="Times New Roman" w:cs="Times New Roman" w:hint="eastAsia"/>
                <w:color w:val="000000"/>
                <w:sz w:val="21"/>
                <w:szCs w:val="21"/>
              </w:rPr>
              <w:t>）项目无生产废水产生；废水主要为生活污水（实际不产生地面冲洗水），产生量约</w:t>
            </w:r>
            <w:r>
              <w:rPr>
                <w:rFonts w:ascii="Times New Roman" w:eastAsia="宋体" w:hAnsi="Times New Roman" w:cs="Times New Roman" w:hint="eastAsia"/>
                <w:color w:val="000000"/>
                <w:sz w:val="21"/>
                <w:szCs w:val="21"/>
              </w:rPr>
              <w:t>1210m</w:t>
            </w:r>
            <w:r>
              <w:rPr>
                <w:rFonts w:ascii="Times New Roman" w:eastAsia="宋体" w:hAnsi="Times New Roman" w:cs="Times New Roman" w:hint="eastAsia"/>
                <w:color w:val="000000"/>
                <w:sz w:val="21"/>
                <w:szCs w:val="21"/>
                <w:vertAlign w:val="superscript"/>
              </w:rPr>
              <w:t>3</w:t>
            </w:r>
            <w:r>
              <w:rPr>
                <w:rFonts w:ascii="Times New Roman" w:eastAsia="宋体" w:hAnsi="Times New Roman" w:cs="Times New Roman" w:hint="eastAsia"/>
                <w:color w:val="000000"/>
                <w:sz w:val="21"/>
                <w:szCs w:val="21"/>
              </w:rPr>
              <w:t>/a</w:t>
            </w:r>
            <w:r>
              <w:rPr>
                <w:rFonts w:ascii="Times New Roman" w:eastAsia="宋体" w:hAnsi="Times New Roman" w:cs="Times New Roman" w:hint="eastAsia"/>
                <w:color w:val="000000"/>
                <w:sz w:val="21"/>
                <w:szCs w:val="21"/>
              </w:rPr>
              <w:t>。生活污水经化粪池处理达标后进入城市下水管道排入城东污水处理厂集中处理。</w:t>
            </w:r>
          </w:p>
          <w:p w:rsidR="002A14A1" w:rsidRDefault="00D925A7">
            <w:pPr>
              <w:spacing w:after="0" w:line="360" w:lineRule="auto"/>
              <w:ind w:firstLineChars="200" w:firstLine="420"/>
              <w:jc w:val="both"/>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验收监测期间，接管口排放的生活废水中化学需氧量、悬浮物、氨氮、总磷浓度及</w:t>
            </w:r>
            <w:r>
              <w:rPr>
                <w:rFonts w:ascii="Times New Roman" w:eastAsia="宋体" w:hAnsi="Times New Roman" w:cs="Times New Roman" w:hint="eastAsia"/>
                <w:color w:val="000000"/>
                <w:sz w:val="21"/>
                <w:szCs w:val="21"/>
              </w:rPr>
              <w:t>pH</w:t>
            </w:r>
            <w:r>
              <w:rPr>
                <w:rFonts w:ascii="Times New Roman" w:eastAsia="宋体" w:hAnsi="Times New Roman" w:cs="Times New Roman" w:hint="eastAsia"/>
                <w:color w:val="000000"/>
                <w:sz w:val="21"/>
                <w:szCs w:val="21"/>
              </w:rPr>
              <w:t>范围均符合《污水排入城镇下水道水质标准》（</w:t>
            </w:r>
            <w:r>
              <w:rPr>
                <w:rFonts w:ascii="Times New Roman" w:eastAsia="宋体" w:hAnsi="Times New Roman" w:cs="Times New Roman" w:hint="eastAsia"/>
                <w:color w:val="000000"/>
                <w:sz w:val="21"/>
                <w:szCs w:val="21"/>
              </w:rPr>
              <w:t>GB/T31962-2015</w:t>
            </w:r>
            <w:r>
              <w:rPr>
                <w:rFonts w:ascii="Times New Roman" w:eastAsia="宋体" w:hAnsi="Times New Roman" w:cs="Times New Roman" w:hint="eastAsia"/>
                <w:color w:val="000000"/>
                <w:sz w:val="21"/>
                <w:szCs w:val="21"/>
              </w:rPr>
              <w:t>）表</w:t>
            </w:r>
            <w:r>
              <w:rPr>
                <w:rFonts w:ascii="Times New Roman" w:eastAsia="宋体" w:hAnsi="Times New Roman" w:cs="Times New Roman" w:hint="eastAsia"/>
                <w:color w:val="000000"/>
                <w:sz w:val="21"/>
                <w:szCs w:val="21"/>
              </w:rPr>
              <w:t>1</w:t>
            </w:r>
            <w:r>
              <w:rPr>
                <w:rFonts w:ascii="Times New Roman" w:eastAsia="宋体" w:hAnsi="Times New Roman" w:cs="Times New Roman" w:hint="eastAsia"/>
                <w:color w:val="000000"/>
                <w:sz w:val="21"/>
                <w:szCs w:val="21"/>
              </w:rPr>
              <w:t>中</w:t>
            </w:r>
            <w:r>
              <w:rPr>
                <w:rFonts w:ascii="Times New Roman" w:eastAsia="宋体" w:hAnsi="Times New Roman" w:cs="Times New Roman" w:hint="eastAsia"/>
                <w:color w:val="000000"/>
                <w:sz w:val="21"/>
                <w:szCs w:val="21"/>
              </w:rPr>
              <w:t>A</w:t>
            </w:r>
            <w:r>
              <w:rPr>
                <w:rFonts w:ascii="Times New Roman" w:eastAsia="宋体" w:hAnsi="Times New Roman" w:cs="Times New Roman" w:hint="eastAsia"/>
                <w:color w:val="000000"/>
                <w:sz w:val="21"/>
                <w:szCs w:val="21"/>
              </w:rPr>
              <w:t>等级标准。</w:t>
            </w:r>
          </w:p>
          <w:p w:rsidR="002A14A1" w:rsidRDefault="00D925A7">
            <w:pPr>
              <w:spacing w:after="0" w:line="360" w:lineRule="auto"/>
              <w:ind w:firstLineChars="200" w:firstLine="420"/>
              <w:jc w:val="both"/>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w:t>
            </w:r>
            <w:r>
              <w:rPr>
                <w:rFonts w:ascii="Times New Roman" w:eastAsia="宋体" w:hAnsi="Times New Roman" w:cs="Times New Roman" w:hint="eastAsia"/>
                <w:color w:val="000000"/>
                <w:sz w:val="21"/>
                <w:szCs w:val="21"/>
              </w:rPr>
              <w:t>4</w:t>
            </w:r>
            <w:r>
              <w:rPr>
                <w:rFonts w:ascii="Times New Roman" w:eastAsia="宋体" w:hAnsi="Times New Roman" w:cs="Times New Roman" w:hint="eastAsia"/>
                <w:color w:val="000000"/>
                <w:sz w:val="21"/>
                <w:szCs w:val="21"/>
              </w:rPr>
              <w:t>）项目工艺变更后，原噪声源（天然气压缩机）已停止使用，现工艺无明显噪声源，主要为进出加气车辆产生的噪声。</w:t>
            </w:r>
          </w:p>
          <w:p w:rsidR="002A14A1" w:rsidRDefault="00D925A7">
            <w:pPr>
              <w:spacing w:after="0" w:line="360" w:lineRule="auto"/>
              <w:ind w:firstLineChars="200" w:firstLine="420"/>
              <w:jc w:val="both"/>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验收监测期间，厂界环境噪声监测值小于《工业企业厂界环境噪声排放标准》（</w:t>
            </w:r>
            <w:r>
              <w:rPr>
                <w:rFonts w:ascii="Times New Roman" w:eastAsia="宋体" w:hAnsi="Times New Roman" w:cs="Times New Roman" w:hint="eastAsia"/>
                <w:color w:val="000000"/>
                <w:sz w:val="21"/>
                <w:szCs w:val="21"/>
              </w:rPr>
              <w:t>GB12348-2008)</w:t>
            </w:r>
            <w:r>
              <w:rPr>
                <w:rFonts w:ascii="Times New Roman" w:eastAsia="宋体" w:hAnsi="Times New Roman" w:cs="Times New Roman" w:hint="eastAsia"/>
                <w:color w:val="000000"/>
                <w:sz w:val="21"/>
                <w:szCs w:val="21"/>
              </w:rPr>
              <w:t>表</w:t>
            </w:r>
            <w:r>
              <w:rPr>
                <w:rFonts w:ascii="Times New Roman" w:eastAsia="宋体" w:hAnsi="Times New Roman" w:cs="Times New Roman" w:hint="eastAsia"/>
                <w:color w:val="000000"/>
                <w:sz w:val="21"/>
                <w:szCs w:val="21"/>
              </w:rPr>
              <w:t>1</w:t>
            </w:r>
            <w:r>
              <w:rPr>
                <w:rFonts w:ascii="Times New Roman" w:eastAsia="宋体" w:hAnsi="Times New Roman" w:cs="Times New Roman" w:hint="eastAsia"/>
                <w:color w:val="000000"/>
                <w:sz w:val="21"/>
                <w:szCs w:val="21"/>
              </w:rPr>
              <w:t>中</w:t>
            </w:r>
            <w:r>
              <w:rPr>
                <w:rFonts w:ascii="Times New Roman" w:eastAsia="宋体" w:hAnsi="Times New Roman" w:cs="Times New Roman" w:hint="eastAsia"/>
                <w:color w:val="000000"/>
                <w:sz w:val="21"/>
                <w:szCs w:val="21"/>
              </w:rPr>
              <w:t>3</w:t>
            </w:r>
            <w:r>
              <w:rPr>
                <w:rFonts w:ascii="Times New Roman" w:eastAsia="宋体" w:hAnsi="Times New Roman" w:cs="Times New Roman" w:hint="eastAsia"/>
                <w:color w:val="000000"/>
                <w:sz w:val="21"/>
                <w:szCs w:val="21"/>
              </w:rPr>
              <w:t>类区标准限值。</w:t>
            </w:r>
          </w:p>
          <w:p w:rsidR="002A14A1" w:rsidRDefault="00D925A7">
            <w:pPr>
              <w:spacing w:after="0" w:line="360" w:lineRule="auto"/>
              <w:ind w:firstLineChars="200" w:firstLine="420"/>
              <w:jc w:val="both"/>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w:t>
            </w:r>
            <w:r>
              <w:rPr>
                <w:rFonts w:ascii="Times New Roman" w:eastAsia="宋体" w:hAnsi="Times New Roman" w:cs="Times New Roman" w:hint="eastAsia"/>
                <w:color w:val="000000"/>
                <w:sz w:val="21"/>
                <w:szCs w:val="21"/>
              </w:rPr>
              <w:t>5</w:t>
            </w:r>
            <w:r>
              <w:rPr>
                <w:rFonts w:ascii="Times New Roman" w:eastAsia="宋体" w:hAnsi="Times New Roman" w:cs="Times New Roman" w:hint="eastAsia"/>
                <w:color w:val="000000"/>
                <w:sz w:val="21"/>
                <w:szCs w:val="21"/>
              </w:rPr>
              <w:t>）项目废气产生的非甲烷总烃及甲烷，验收监测期间，项目厂界下风向监测点及西侧敏感点非甲烷总烃浓度值小于《大气污染物综合排放标准》（</w:t>
            </w:r>
            <w:r>
              <w:rPr>
                <w:rFonts w:ascii="Times New Roman" w:eastAsia="宋体" w:hAnsi="Times New Roman" w:cs="Times New Roman" w:hint="eastAsia"/>
                <w:color w:val="000000"/>
                <w:sz w:val="21"/>
                <w:szCs w:val="21"/>
              </w:rPr>
              <w:t>GB16297-1996</w:t>
            </w:r>
            <w:r>
              <w:rPr>
                <w:rFonts w:ascii="Times New Roman" w:eastAsia="宋体" w:hAnsi="Times New Roman" w:cs="Times New Roman" w:hint="eastAsia"/>
                <w:color w:val="000000"/>
                <w:sz w:val="21"/>
                <w:szCs w:val="21"/>
              </w:rPr>
              <w:t>）表</w:t>
            </w:r>
            <w:r>
              <w:rPr>
                <w:rFonts w:ascii="Times New Roman" w:eastAsia="宋体" w:hAnsi="Times New Roman" w:cs="Times New Roman" w:hint="eastAsia"/>
                <w:color w:val="000000"/>
                <w:sz w:val="21"/>
                <w:szCs w:val="21"/>
              </w:rPr>
              <w:t>2</w:t>
            </w:r>
            <w:r>
              <w:rPr>
                <w:rFonts w:ascii="Times New Roman" w:eastAsia="宋体" w:hAnsi="Times New Roman" w:cs="Times New Roman" w:hint="eastAsia"/>
                <w:color w:val="000000"/>
                <w:sz w:val="21"/>
                <w:szCs w:val="21"/>
              </w:rPr>
              <w:t>中无组织排放监控浓度限值。甲烷浓度值小于参照的前苏联车间最高浓度执行标准。</w:t>
            </w:r>
          </w:p>
          <w:p w:rsidR="002A14A1" w:rsidRDefault="00D925A7">
            <w:pPr>
              <w:spacing w:after="0" w:line="360" w:lineRule="auto"/>
              <w:ind w:firstLineChars="200" w:firstLine="420"/>
              <w:jc w:val="both"/>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w:t>
            </w:r>
            <w:r>
              <w:rPr>
                <w:rFonts w:ascii="Times New Roman" w:eastAsia="宋体" w:hAnsi="Times New Roman" w:cs="Times New Roman" w:hint="eastAsia"/>
                <w:color w:val="000000"/>
                <w:sz w:val="21"/>
                <w:szCs w:val="21"/>
              </w:rPr>
              <w:t>6</w:t>
            </w:r>
            <w:r>
              <w:rPr>
                <w:rFonts w:ascii="Times New Roman" w:eastAsia="宋体" w:hAnsi="Times New Roman" w:cs="Times New Roman" w:hint="eastAsia"/>
                <w:color w:val="000000"/>
                <w:sz w:val="21"/>
                <w:szCs w:val="21"/>
              </w:rPr>
              <w:t>）项目产生的化学需氧量、悬浮物排放总量符合盐城市环境保护局审批总量。</w:t>
            </w:r>
          </w:p>
          <w:p w:rsidR="002A14A1" w:rsidRDefault="00D925A7">
            <w:pPr>
              <w:spacing w:after="0" w:line="360" w:lineRule="auto"/>
              <w:ind w:firstLineChars="200" w:firstLine="420"/>
              <w:jc w:val="both"/>
              <w:textAlignment w:val="center"/>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w:t>
            </w:r>
            <w:r>
              <w:rPr>
                <w:rFonts w:ascii="Times New Roman" w:eastAsia="宋体" w:hAnsi="Times New Roman" w:cs="Times New Roman" w:hint="eastAsia"/>
                <w:color w:val="000000"/>
                <w:sz w:val="21"/>
                <w:szCs w:val="21"/>
              </w:rPr>
              <w:t>7</w:t>
            </w:r>
            <w:r>
              <w:rPr>
                <w:rFonts w:ascii="Times New Roman" w:eastAsia="宋体" w:hAnsi="Times New Roman" w:cs="Times New Roman" w:hint="eastAsia"/>
                <w:color w:val="000000"/>
                <w:sz w:val="21"/>
                <w:szCs w:val="21"/>
              </w:rPr>
              <w:t>）项目产生的固废主要为生活垃圾，全部委托当地环卫部门清理。</w:t>
            </w:r>
          </w:p>
          <w:p w:rsidR="002A14A1" w:rsidRDefault="002A14A1">
            <w:pPr>
              <w:spacing w:after="0" w:line="360" w:lineRule="auto"/>
              <w:ind w:firstLineChars="200" w:firstLine="420"/>
              <w:jc w:val="both"/>
              <w:textAlignment w:val="center"/>
              <w:rPr>
                <w:rFonts w:ascii="Times New Roman" w:eastAsia="宋体" w:hAnsi="Times New Roman" w:cs="Times New Roman"/>
                <w:color w:val="000000"/>
                <w:sz w:val="21"/>
                <w:szCs w:val="21"/>
              </w:rPr>
            </w:pPr>
          </w:p>
          <w:p w:rsidR="002A14A1" w:rsidRDefault="00D925A7">
            <w:pPr>
              <w:pStyle w:val="a0"/>
              <w:rPr>
                <w:rFonts w:ascii="Times New Roman" w:eastAsia="宋体" w:hAnsi="Times New Roman" w:cs="Times New Roman"/>
                <w:color w:val="000000"/>
                <w:sz w:val="21"/>
                <w:szCs w:val="21"/>
              </w:rPr>
            </w:pPr>
            <w:r>
              <w:rPr>
                <w:rFonts w:ascii="Times New Roman" w:eastAsia="宋体" w:hAnsi="Times New Roman" w:cs="Times New Roman" w:hint="eastAsia"/>
                <w:b/>
                <w:bCs/>
                <w:color w:val="000000"/>
                <w:sz w:val="21"/>
                <w:szCs w:val="21"/>
              </w:rPr>
              <w:t>2</w:t>
            </w:r>
            <w:r>
              <w:rPr>
                <w:rFonts w:ascii="Times New Roman" w:eastAsia="宋体" w:hAnsi="Times New Roman" w:cs="Times New Roman" w:hint="eastAsia"/>
                <w:b/>
                <w:bCs/>
                <w:color w:val="000000"/>
                <w:sz w:val="21"/>
                <w:szCs w:val="21"/>
              </w:rPr>
              <w:t>、建议：</w:t>
            </w:r>
          </w:p>
          <w:p w:rsidR="002A14A1" w:rsidRDefault="00D925A7">
            <w:pPr>
              <w:pStyle w:val="a0"/>
              <w:spacing w:before="128"/>
              <w:ind w:firstLineChars="200" w:firstLine="420"/>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w:t>
            </w:r>
            <w:r>
              <w:rPr>
                <w:rFonts w:ascii="Times New Roman" w:eastAsia="宋体" w:hAnsi="Times New Roman" w:cs="Times New Roman" w:hint="eastAsia"/>
                <w:color w:val="000000"/>
                <w:sz w:val="21"/>
                <w:szCs w:val="21"/>
              </w:rPr>
              <w:t>1</w:t>
            </w:r>
            <w:r>
              <w:rPr>
                <w:rFonts w:ascii="Times New Roman" w:eastAsia="宋体" w:hAnsi="Times New Roman" w:cs="Times New Roman" w:hint="eastAsia"/>
                <w:color w:val="000000"/>
                <w:sz w:val="21"/>
                <w:szCs w:val="21"/>
              </w:rPr>
              <w:t>）增强员工环保意识，建立健全相应环保管理制度。</w:t>
            </w:r>
          </w:p>
          <w:p w:rsidR="002A14A1" w:rsidRDefault="00D925A7">
            <w:pPr>
              <w:pStyle w:val="a0"/>
              <w:spacing w:before="139"/>
              <w:ind w:firstLineChars="200" w:firstLine="420"/>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w:t>
            </w:r>
            <w:r>
              <w:rPr>
                <w:rFonts w:ascii="Times New Roman" w:eastAsia="宋体" w:hAnsi="Times New Roman" w:cs="Times New Roman" w:hint="eastAsia"/>
                <w:color w:val="000000"/>
                <w:sz w:val="21"/>
                <w:szCs w:val="21"/>
              </w:rPr>
              <w:t>2</w:t>
            </w:r>
            <w:r>
              <w:rPr>
                <w:rFonts w:ascii="Times New Roman" w:eastAsia="宋体" w:hAnsi="Times New Roman" w:cs="Times New Roman" w:hint="eastAsia"/>
                <w:color w:val="000000"/>
                <w:sz w:val="21"/>
                <w:szCs w:val="21"/>
              </w:rPr>
              <w:t>）加强环保设备、设施维护保养，确保环保设备、设施有效稳定运行。</w:t>
            </w:r>
          </w:p>
          <w:p w:rsidR="002A14A1" w:rsidRDefault="00D925A7">
            <w:pPr>
              <w:pStyle w:val="a0"/>
              <w:spacing w:before="137"/>
              <w:ind w:firstLineChars="200" w:firstLine="420"/>
              <w:rPr>
                <w:rFonts w:ascii="Times New Roman" w:eastAsia="宋体" w:hAnsi="Times New Roman" w:cs="Times New Roman"/>
                <w:color w:val="000000"/>
                <w:sz w:val="21"/>
                <w:szCs w:val="21"/>
              </w:rPr>
            </w:pPr>
            <w:r>
              <w:rPr>
                <w:rFonts w:ascii="Times New Roman" w:eastAsia="宋体" w:hAnsi="Times New Roman" w:cs="Times New Roman" w:hint="eastAsia"/>
                <w:color w:val="000000"/>
                <w:sz w:val="21"/>
                <w:szCs w:val="21"/>
              </w:rPr>
              <w:t>（</w:t>
            </w:r>
            <w:r>
              <w:rPr>
                <w:rFonts w:ascii="Times New Roman" w:eastAsia="宋体" w:hAnsi="Times New Roman" w:cs="Times New Roman" w:hint="eastAsia"/>
                <w:color w:val="000000"/>
                <w:sz w:val="21"/>
                <w:szCs w:val="21"/>
              </w:rPr>
              <w:t>3</w:t>
            </w:r>
            <w:r>
              <w:rPr>
                <w:rFonts w:ascii="Times New Roman" w:eastAsia="宋体" w:hAnsi="Times New Roman" w:cs="Times New Roman" w:hint="eastAsia"/>
                <w:color w:val="000000"/>
                <w:sz w:val="21"/>
                <w:szCs w:val="21"/>
              </w:rPr>
              <w:t>）加强厂区绿化。</w:t>
            </w:r>
          </w:p>
          <w:p w:rsidR="002A14A1" w:rsidRDefault="002A14A1">
            <w:pPr>
              <w:spacing w:after="0" w:line="360" w:lineRule="auto"/>
              <w:ind w:firstLineChars="200" w:firstLine="420"/>
              <w:jc w:val="both"/>
              <w:textAlignment w:val="center"/>
              <w:rPr>
                <w:rFonts w:ascii="Times New Roman" w:eastAsia="宋体" w:hAnsi="Times New Roman" w:cs="Times New Roman"/>
                <w:color w:val="000000"/>
                <w:sz w:val="21"/>
                <w:szCs w:val="21"/>
              </w:rPr>
            </w:pPr>
          </w:p>
          <w:p w:rsidR="002A14A1" w:rsidRDefault="002A14A1">
            <w:pPr>
              <w:spacing w:after="0" w:line="360" w:lineRule="auto"/>
              <w:ind w:firstLineChars="200" w:firstLine="420"/>
              <w:jc w:val="both"/>
              <w:textAlignment w:val="center"/>
              <w:rPr>
                <w:rFonts w:ascii="Times New Roman" w:eastAsia="宋体" w:hAnsi="Times New Roman" w:cs="Times New Roman"/>
                <w:color w:val="000000"/>
                <w:sz w:val="21"/>
                <w:szCs w:val="21"/>
              </w:rPr>
            </w:pPr>
          </w:p>
          <w:p w:rsidR="002A14A1" w:rsidRDefault="002A14A1">
            <w:pPr>
              <w:spacing w:after="0" w:line="360" w:lineRule="auto"/>
              <w:ind w:firstLineChars="200" w:firstLine="420"/>
              <w:jc w:val="both"/>
              <w:textAlignment w:val="center"/>
              <w:rPr>
                <w:rFonts w:ascii="Times New Roman" w:eastAsia="宋体" w:hAnsi="Times New Roman" w:cs="Times New Roman"/>
                <w:color w:val="000000"/>
                <w:sz w:val="21"/>
                <w:szCs w:val="21"/>
              </w:rPr>
            </w:pPr>
          </w:p>
          <w:p w:rsidR="002A14A1" w:rsidRDefault="002A14A1" w:rsidP="00D7239F">
            <w:pPr>
              <w:spacing w:beforeLines="20" w:line="360" w:lineRule="auto"/>
              <w:rPr>
                <w:rFonts w:eastAsia="仿宋_GB2312"/>
                <w:color w:val="000000"/>
                <w:sz w:val="21"/>
                <w:szCs w:val="21"/>
              </w:rPr>
            </w:pPr>
          </w:p>
          <w:p w:rsidR="002A14A1" w:rsidRDefault="002A14A1" w:rsidP="00D7239F">
            <w:pPr>
              <w:spacing w:beforeLines="20" w:line="360" w:lineRule="auto"/>
              <w:rPr>
                <w:rFonts w:eastAsia="仿宋_GB2312"/>
                <w:color w:val="000000"/>
                <w:sz w:val="21"/>
                <w:szCs w:val="21"/>
              </w:rPr>
            </w:pPr>
          </w:p>
          <w:p w:rsidR="002A14A1" w:rsidRDefault="002A14A1" w:rsidP="00D7239F">
            <w:pPr>
              <w:spacing w:beforeLines="20" w:line="360" w:lineRule="auto"/>
              <w:rPr>
                <w:rFonts w:eastAsia="仿宋_GB2312"/>
                <w:color w:val="000000"/>
                <w:sz w:val="21"/>
                <w:szCs w:val="21"/>
              </w:rPr>
            </w:pPr>
          </w:p>
          <w:p w:rsidR="002A14A1" w:rsidRDefault="002A14A1" w:rsidP="00D7239F">
            <w:pPr>
              <w:widowControl w:val="0"/>
              <w:spacing w:beforeLines="20" w:after="0" w:line="360" w:lineRule="auto"/>
              <w:jc w:val="both"/>
              <w:rPr>
                <w:rFonts w:eastAsia="仿宋_GB2312"/>
                <w:color w:val="000000"/>
                <w:sz w:val="21"/>
                <w:szCs w:val="21"/>
              </w:rPr>
            </w:pPr>
          </w:p>
          <w:p w:rsidR="002A14A1" w:rsidRDefault="002A14A1">
            <w:pPr>
              <w:pStyle w:val="a0"/>
            </w:pPr>
          </w:p>
        </w:tc>
      </w:tr>
    </w:tbl>
    <w:p w:rsidR="002A14A1" w:rsidRDefault="00D925A7">
      <w:pPr>
        <w:spacing w:before="46"/>
        <w:rPr>
          <w:rFonts w:ascii="Times New Roman" w:eastAsia="宋体" w:hAnsi="Times New Roman" w:cs="Times New Roman"/>
          <w:sz w:val="21"/>
          <w:szCs w:val="21"/>
        </w:rPr>
      </w:pPr>
      <w:r>
        <w:rPr>
          <w:rFonts w:ascii="Times New Roman" w:eastAsia="宋体" w:hAnsi="Times New Roman" w:cs="Times New Roman"/>
          <w:sz w:val="21"/>
          <w:szCs w:val="21"/>
        </w:rPr>
        <w:lastRenderedPageBreak/>
        <w:t>附图</w:t>
      </w:r>
    </w:p>
    <w:p w:rsidR="002A14A1" w:rsidRDefault="00D925A7">
      <w:pPr>
        <w:spacing w:before="46"/>
        <w:ind w:left="118"/>
        <w:rPr>
          <w:rFonts w:ascii="Times New Roman" w:eastAsia="宋体" w:hAnsi="Times New Roman" w:cs="Times New Roman"/>
          <w:sz w:val="21"/>
          <w:szCs w:val="21"/>
        </w:rPr>
      </w:pPr>
      <w:r>
        <w:rPr>
          <w:rFonts w:ascii="Times New Roman" w:eastAsia="宋体" w:hAnsi="Times New Roman" w:cs="Times New Roman"/>
          <w:sz w:val="21"/>
          <w:szCs w:val="21"/>
        </w:rPr>
        <w:t>1</w:t>
      </w:r>
      <w:r>
        <w:rPr>
          <w:rFonts w:ascii="Times New Roman" w:eastAsia="宋体" w:hAnsi="Times New Roman" w:cs="Times New Roman"/>
          <w:sz w:val="21"/>
          <w:szCs w:val="21"/>
        </w:rPr>
        <w:t>、建设项目地理位置图</w:t>
      </w:r>
    </w:p>
    <w:p w:rsidR="002A14A1" w:rsidRDefault="00D925A7">
      <w:pPr>
        <w:spacing w:before="46"/>
        <w:ind w:left="118"/>
        <w:rPr>
          <w:rFonts w:ascii="Times New Roman" w:eastAsia="宋体" w:hAnsi="Times New Roman" w:cs="Times New Roman"/>
          <w:sz w:val="21"/>
          <w:szCs w:val="21"/>
        </w:rPr>
      </w:pPr>
      <w:r>
        <w:rPr>
          <w:rFonts w:ascii="Times New Roman" w:eastAsia="宋体" w:hAnsi="Times New Roman" w:cs="Times New Roman"/>
          <w:sz w:val="21"/>
          <w:szCs w:val="21"/>
        </w:rPr>
        <w:t>2</w:t>
      </w:r>
      <w:r>
        <w:rPr>
          <w:rFonts w:ascii="Times New Roman" w:eastAsia="宋体" w:hAnsi="Times New Roman" w:cs="Times New Roman"/>
          <w:sz w:val="21"/>
          <w:szCs w:val="21"/>
        </w:rPr>
        <w:t>、建设项目周边概况图</w:t>
      </w:r>
    </w:p>
    <w:p w:rsidR="002A14A1" w:rsidRDefault="00D925A7">
      <w:pPr>
        <w:spacing w:before="46"/>
        <w:ind w:left="118"/>
        <w:rPr>
          <w:rFonts w:ascii="Times New Roman" w:eastAsia="宋体" w:hAnsi="Times New Roman" w:cs="Times New Roman"/>
          <w:sz w:val="21"/>
          <w:szCs w:val="21"/>
        </w:rPr>
      </w:pPr>
      <w:r>
        <w:rPr>
          <w:rFonts w:ascii="Times New Roman" w:eastAsia="宋体" w:hAnsi="Times New Roman" w:cs="Times New Roman"/>
          <w:sz w:val="21"/>
          <w:szCs w:val="21"/>
        </w:rPr>
        <w:t>3</w:t>
      </w:r>
      <w:r>
        <w:rPr>
          <w:rFonts w:ascii="Times New Roman" w:eastAsia="宋体" w:hAnsi="Times New Roman" w:cs="Times New Roman"/>
          <w:sz w:val="21"/>
          <w:szCs w:val="21"/>
        </w:rPr>
        <w:t>、厂区平面布置图</w:t>
      </w:r>
    </w:p>
    <w:p w:rsidR="002A14A1" w:rsidRDefault="00D925A7">
      <w:pPr>
        <w:spacing w:before="46"/>
        <w:rPr>
          <w:rFonts w:ascii="Times New Roman" w:eastAsia="宋体" w:hAnsi="Times New Roman" w:cs="Times New Roman"/>
          <w:sz w:val="21"/>
          <w:szCs w:val="21"/>
        </w:rPr>
      </w:pPr>
      <w:r>
        <w:rPr>
          <w:rFonts w:ascii="Times New Roman" w:eastAsia="宋体" w:hAnsi="Times New Roman" w:cs="Times New Roman"/>
          <w:sz w:val="21"/>
          <w:szCs w:val="21"/>
        </w:rPr>
        <w:t>附件</w:t>
      </w:r>
    </w:p>
    <w:p w:rsidR="002A14A1" w:rsidRDefault="00D925A7">
      <w:pPr>
        <w:spacing w:before="46"/>
        <w:ind w:left="118"/>
        <w:rPr>
          <w:rFonts w:ascii="Times New Roman" w:eastAsia="宋体" w:hAnsi="Times New Roman" w:cs="Times New Roman"/>
          <w:sz w:val="21"/>
          <w:szCs w:val="21"/>
        </w:rPr>
      </w:pPr>
      <w:r>
        <w:rPr>
          <w:rFonts w:ascii="Times New Roman" w:eastAsia="宋体" w:hAnsi="Times New Roman" w:cs="Times New Roman"/>
          <w:sz w:val="21"/>
          <w:szCs w:val="21"/>
        </w:rPr>
        <w:t>1</w:t>
      </w:r>
      <w:r>
        <w:rPr>
          <w:rFonts w:ascii="Times New Roman" w:eastAsia="宋体" w:hAnsi="Times New Roman" w:cs="Times New Roman"/>
          <w:sz w:val="21"/>
          <w:szCs w:val="21"/>
        </w:rPr>
        <w:t>、项目环境影响报告表结论</w:t>
      </w:r>
    </w:p>
    <w:p w:rsidR="002A14A1" w:rsidRDefault="00D925A7">
      <w:pPr>
        <w:spacing w:before="46"/>
        <w:ind w:left="118"/>
        <w:rPr>
          <w:rFonts w:ascii="Times New Roman" w:eastAsia="宋体" w:hAnsi="Times New Roman" w:cs="Times New Roman"/>
          <w:sz w:val="21"/>
          <w:szCs w:val="21"/>
        </w:rPr>
      </w:pPr>
      <w:r>
        <w:rPr>
          <w:rFonts w:ascii="Times New Roman" w:eastAsia="宋体" w:hAnsi="Times New Roman" w:cs="Times New Roman"/>
          <w:sz w:val="21"/>
          <w:szCs w:val="21"/>
        </w:rPr>
        <w:t>2</w:t>
      </w:r>
      <w:r>
        <w:rPr>
          <w:rFonts w:ascii="Times New Roman" w:eastAsia="宋体" w:hAnsi="Times New Roman" w:cs="Times New Roman"/>
          <w:sz w:val="21"/>
          <w:szCs w:val="21"/>
        </w:rPr>
        <w:t>、盐城市环保局的审批意见</w:t>
      </w:r>
    </w:p>
    <w:p w:rsidR="002A14A1" w:rsidRDefault="00D925A7">
      <w:pPr>
        <w:spacing w:before="46"/>
        <w:ind w:left="118"/>
        <w:rPr>
          <w:rFonts w:ascii="Times New Roman" w:eastAsia="宋体" w:hAnsi="Times New Roman" w:cs="Times New Roman"/>
          <w:sz w:val="21"/>
          <w:szCs w:val="21"/>
        </w:rPr>
      </w:pPr>
      <w:r>
        <w:rPr>
          <w:rFonts w:ascii="Times New Roman" w:eastAsia="宋体" w:hAnsi="Times New Roman" w:cs="Times New Roman"/>
          <w:sz w:val="21"/>
          <w:szCs w:val="21"/>
        </w:rPr>
        <w:t>3</w:t>
      </w:r>
      <w:r>
        <w:rPr>
          <w:rFonts w:ascii="Times New Roman" w:eastAsia="宋体" w:hAnsi="Times New Roman" w:cs="Times New Roman"/>
          <w:sz w:val="21"/>
          <w:szCs w:val="21"/>
        </w:rPr>
        <w:t>、生活垃圾处置</w:t>
      </w:r>
      <w:r>
        <w:rPr>
          <w:rFonts w:ascii="Times New Roman" w:eastAsia="宋体" w:hAnsi="Times New Roman" w:cs="Times New Roman" w:hint="eastAsia"/>
          <w:sz w:val="21"/>
          <w:szCs w:val="21"/>
        </w:rPr>
        <w:t>发票</w:t>
      </w:r>
    </w:p>
    <w:p w:rsidR="002A14A1" w:rsidRDefault="00D925A7">
      <w:pPr>
        <w:spacing w:before="46"/>
        <w:ind w:left="118"/>
        <w:rPr>
          <w:rFonts w:ascii="Times New Roman" w:eastAsia="宋体" w:hAnsi="Times New Roman" w:cs="Times New Roman"/>
          <w:sz w:val="21"/>
          <w:szCs w:val="21"/>
        </w:rPr>
      </w:pPr>
      <w:r>
        <w:rPr>
          <w:rFonts w:ascii="Times New Roman" w:eastAsia="宋体" w:hAnsi="Times New Roman" w:cs="Times New Roman" w:hint="eastAsia"/>
          <w:sz w:val="21"/>
          <w:szCs w:val="21"/>
        </w:rPr>
        <w:t>4</w:t>
      </w:r>
      <w:r>
        <w:rPr>
          <w:rFonts w:ascii="Times New Roman" w:eastAsia="宋体" w:hAnsi="Times New Roman" w:cs="Times New Roman"/>
          <w:sz w:val="21"/>
          <w:szCs w:val="21"/>
        </w:rPr>
        <w:t>、标识牌照片</w:t>
      </w:r>
      <w:r>
        <w:rPr>
          <w:rFonts w:ascii="Times New Roman" w:eastAsia="宋体" w:hAnsi="Times New Roman" w:cs="Times New Roman" w:hint="eastAsia"/>
          <w:sz w:val="21"/>
          <w:szCs w:val="21"/>
        </w:rPr>
        <w:t>(</w:t>
      </w:r>
      <w:r>
        <w:rPr>
          <w:rFonts w:ascii="Times New Roman" w:eastAsia="宋体" w:hAnsi="Times New Roman" w:cs="Times New Roman" w:hint="eastAsia"/>
          <w:sz w:val="21"/>
          <w:szCs w:val="21"/>
        </w:rPr>
        <w:t>含部分噪声措施照片</w:t>
      </w:r>
      <w:r>
        <w:rPr>
          <w:rFonts w:ascii="Times New Roman" w:eastAsia="宋体" w:hAnsi="Times New Roman" w:cs="Times New Roman" w:hint="eastAsia"/>
          <w:sz w:val="21"/>
          <w:szCs w:val="21"/>
        </w:rPr>
        <w:t>)</w:t>
      </w:r>
    </w:p>
    <w:p w:rsidR="002A14A1" w:rsidRDefault="00D925A7">
      <w:pPr>
        <w:spacing w:before="46"/>
        <w:ind w:left="118"/>
        <w:rPr>
          <w:rFonts w:ascii="Times New Roman" w:eastAsia="宋体" w:hAnsi="Times New Roman" w:cs="Times New Roman"/>
          <w:sz w:val="21"/>
          <w:szCs w:val="21"/>
        </w:rPr>
      </w:pPr>
      <w:r>
        <w:rPr>
          <w:rFonts w:ascii="Times New Roman" w:eastAsia="宋体" w:hAnsi="Times New Roman" w:cs="Times New Roman" w:hint="eastAsia"/>
          <w:sz w:val="21"/>
          <w:szCs w:val="21"/>
        </w:rPr>
        <w:t>5</w:t>
      </w:r>
      <w:r>
        <w:rPr>
          <w:rFonts w:ascii="Times New Roman" w:eastAsia="宋体" w:hAnsi="Times New Roman" w:cs="Times New Roman"/>
          <w:sz w:val="21"/>
          <w:szCs w:val="21"/>
        </w:rPr>
        <w:t>、企业工况说明</w:t>
      </w:r>
    </w:p>
    <w:p w:rsidR="002A14A1" w:rsidRDefault="00D925A7">
      <w:pPr>
        <w:spacing w:before="46"/>
        <w:rPr>
          <w:rFonts w:ascii="Times New Roman" w:eastAsia="宋体" w:hAnsi="Times New Roman" w:cs="Times New Roman"/>
          <w:sz w:val="21"/>
          <w:szCs w:val="21"/>
        </w:rPr>
      </w:pPr>
      <w:r>
        <w:rPr>
          <w:rFonts w:ascii="Times New Roman" w:eastAsia="宋体" w:hAnsi="Times New Roman" w:cs="Times New Roman" w:hint="eastAsia"/>
          <w:sz w:val="21"/>
          <w:szCs w:val="21"/>
        </w:rPr>
        <w:t xml:space="preserve"> 6</w:t>
      </w:r>
      <w:r>
        <w:rPr>
          <w:rFonts w:ascii="Times New Roman" w:eastAsia="宋体" w:hAnsi="Times New Roman" w:cs="Times New Roman" w:hint="eastAsia"/>
          <w:sz w:val="21"/>
          <w:szCs w:val="21"/>
        </w:rPr>
        <w:t>、应急预案备案材料</w:t>
      </w:r>
    </w:p>
    <w:p w:rsidR="002A14A1" w:rsidRDefault="00D925A7">
      <w:pPr>
        <w:spacing w:before="46"/>
        <w:ind w:left="118"/>
        <w:rPr>
          <w:rFonts w:ascii="Times New Roman" w:eastAsia="宋体" w:hAnsi="Times New Roman" w:cs="Times New Roman"/>
          <w:sz w:val="21"/>
          <w:szCs w:val="21"/>
        </w:rPr>
      </w:pPr>
      <w:r>
        <w:rPr>
          <w:rFonts w:ascii="Times New Roman" w:eastAsia="宋体" w:hAnsi="Times New Roman" w:cs="Times New Roman" w:hint="eastAsia"/>
          <w:sz w:val="21"/>
          <w:szCs w:val="21"/>
        </w:rPr>
        <w:t>7</w:t>
      </w:r>
      <w:r>
        <w:rPr>
          <w:rFonts w:ascii="Times New Roman" w:eastAsia="宋体" w:hAnsi="Times New Roman" w:cs="Times New Roman" w:hint="eastAsia"/>
          <w:sz w:val="21"/>
          <w:szCs w:val="21"/>
        </w:rPr>
        <w:t>、安监等部门验收材料</w:t>
      </w:r>
    </w:p>
    <w:p w:rsidR="002A14A1" w:rsidRDefault="00D925A7">
      <w:pPr>
        <w:spacing w:before="46"/>
        <w:ind w:left="118"/>
        <w:rPr>
          <w:rFonts w:ascii="Times New Roman" w:eastAsia="宋体" w:hAnsi="Times New Roman" w:cs="Times New Roman"/>
          <w:sz w:val="21"/>
          <w:szCs w:val="21"/>
        </w:rPr>
      </w:pPr>
      <w:r>
        <w:rPr>
          <w:rFonts w:ascii="Times New Roman" w:eastAsia="宋体" w:hAnsi="Times New Roman" w:cs="Times New Roman" w:hint="eastAsia"/>
          <w:sz w:val="21"/>
          <w:szCs w:val="21"/>
        </w:rPr>
        <w:t>8</w:t>
      </w:r>
      <w:r>
        <w:rPr>
          <w:rFonts w:ascii="Times New Roman" w:eastAsia="宋体" w:hAnsi="Times New Roman" w:cs="Times New Roman" w:hint="eastAsia"/>
          <w:sz w:val="21"/>
          <w:szCs w:val="21"/>
        </w:rPr>
        <w:t>、亭湖区处罚决定书及缴纳发票</w:t>
      </w:r>
    </w:p>
    <w:p w:rsidR="002A14A1" w:rsidRDefault="002A14A1">
      <w:pPr>
        <w:pStyle w:val="a0"/>
      </w:pPr>
    </w:p>
    <w:p w:rsidR="002A14A1" w:rsidRDefault="002A14A1">
      <w:pPr>
        <w:pStyle w:val="a0"/>
      </w:pPr>
    </w:p>
    <w:p w:rsidR="002A14A1" w:rsidRDefault="002A14A1">
      <w:pPr>
        <w:pStyle w:val="a0"/>
      </w:pPr>
    </w:p>
    <w:p w:rsidR="002A14A1" w:rsidRDefault="002A14A1">
      <w:pPr>
        <w:pStyle w:val="a0"/>
      </w:pPr>
    </w:p>
    <w:p w:rsidR="002A14A1" w:rsidRDefault="002A14A1">
      <w:pPr>
        <w:pStyle w:val="a0"/>
      </w:pPr>
    </w:p>
    <w:p w:rsidR="002A14A1" w:rsidRDefault="002A14A1">
      <w:pPr>
        <w:pStyle w:val="a0"/>
      </w:pPr>
    </w:p>
    <w:p w:rsidR="002A14A1" w:rsidRDefault="002A14A1">
      <w:pPr>
        <w:pStyle w:val="a0"/>
      </w:pPr>
    </w:p>
    <w:p w:rsidR="002A14A1" w:rsidRDefault="002A14A1">
      <w:pPr>
        <w:pStyle w:val="a0"/>
      </w:pPr>
    </w:p>
    <w:p w:rsidR="002A14A1" w:rsidRDefault="002A14A1">
      <w:pPr>
        <w:pStyle w:val="a0"/>
      </w:pPr>
    </w:p>
    <w:p w:rsidR="002A14A1" w:rsidRDefault="002A14A1">
      <w:pPr>
        <w:pStyle w:val="a0"/>
      </w:pPr>
    </w:p>
    <w:p w:rsidR="002A14A1" w:rsidRDefault="002A14A1">
      <w:pPr>
        <w:pStyle w:val="a0"/>
      </w:pPr>
    </w:p>
    <w:p w:rsidR="002A14A1" w:rsidRDefault="002A14A1">
      <w:pPr>
        <w:pStyle w:val="a0"/>
      </w:pPr>
    </w:p>
    <w:p w:rsidR="002A14A1" w:rsidRDefault="002A14A1">
      <w:pPr>
        <w:pStyle w:val="a0"/>
      </w:pPr>
    </w:p>
    <w:p w:rsidR="002A14A1" w:rsidRDefault="002A14A1">
      <w:pPr>
        <w:pStyle w:val="a0"/>
      </w:pPr>
    </w:p>
    <w:p w:rsidR="002A14A1" w:rsidRDefault="002A14A1">
      <w:pPr>
        <w:pStyle w:val="a0"/>
      </w:pPr>
    </w:p>
    <w:p w:rsidR="002A14A1" w:rsidRDefault="002A14A1">
      <w:pPr>
        <w:pStyle w:val="a0"/>
      </w:pPr>
    </w:p>
    <w:p w:rsidR="002A14A1" w:rsidRDefault="002A14A1">
      <w:pPr>
        <w:pStyle w:val="a0"/>
      </w:pPr>
    </w:p>
    <w:p w:rsidR="002A14A1" w:rsidRDefault="002A14A1">
      <w:pPr>
        <w:pStyle w:val="a0"/>
      </w:pPr>
    </w:p>
    <w:p w:rsidR="002A14A1" w:rsidRDefault="002A14A1">
      <w:pPr>
        <w:pStyle w:val="a0"/>
      </w:pPr>
    </w:p>
    <w:p w:rsidR="002A14A1" w:rsidRDefault="002A14A1">
      <w:pPr>
        <w:pStyle w:val="a0"/>
        <w:sectPr w:rsidR="002A14A1">
          <w:pgSz w:w="11906" w:h="16838"/>
          <w:pgMar w:top="1440" w:right="1800" w:bottom="1440" w:left="1800" w:header="851" w:footer="992" w:gutter="0"/>
          <w:pgNumType w:fmt="numberInDash"/>
          <w:cols w:space="425"/>
          <w:docGrid w:type="lines" w:linePitch="312"/>
        </w:sectPr>
      </w:pPr>
    </w:p>
    <w:p w:rsidR="002A14A1" w:rsidRDefault="002A14A1">
      <w:pPr>
        <w:pStyle w:val="a0"/>
      </w:pPr>
    </w:p>
    <w:p w:rsidR="002A14A1" w:rsidRDefault="00D925A7">
      <w:pPr>
        <w:spacing w:before="46"/>
        <w:rPr>
          <w:rFonts w:ascii="宋体" w:eastAsia="宋体" w:hAnsi="宋体" w:cs="宋体"/>
          <w:sz w:val="21"/>
          <w:szCs w:val="21"/>
        </w:rPr>
      </w:pPr>
      <w:r>
        <w:rPr>
          <w:rFonts w:ascii="宋体" w:eastAsia="宋体" w:hAnsi="宋体" w:cs="宋体" w:hint="eastAsia"/>
          <w:sz w:val="21"/>
          <w:szCs w:val="21"/>
        </w:rPr>
        <w:t>附件1、</w:t>
      </w:r>
      <w:r>
        <w:rPr>
          <w:rFonts w:ascii="宋体" w:eastAsia="宋体" w:hAnsi="宋体" w:cs="宋体"/>
          <w:sz w:val="21"/>
          <w:szCs w:val="21"/>
        </w:rPr>
        <w:t>项目环境影响报告表结论</w:t>
      </w:r>
      <w:r>
        <w:rPr>
          <w:rFonts w:ascii="宋体" w:eastAsia="宋体" w:hAnsi="宋体" w:cs="宋体" w:hint="eastAsia"/>
          <w:sz w:val="21"/>
          <w:szCs w:val="21"/>
        </w:rPr>
        <w:t xml:space="preserve"> </w:t>
      </w:r>
    </w:p>
    <w:p w:rsidR="002A14A1" w:rsidRDefault="00D925A7">
      <w:pPr>
        <w:spacing w:before="46"/>
      </w:pPr>
      <w:r>
        <w:rPr>
          <w:noProof/>
        </w:rPr>
        <w:drawing>
          <wp:inline distT="0" distB="0" distL="114300" distR="114300">
            <wp:extent cx="5270500" cy="7668260"/>
            <wp:effectExtent l="0" t="0" r="6350" b="8890"/>
            <wp:docPr id="4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
                    <pic:cNvPicPr>
                      <a:picLocks noChangeAspect="1"/>
                    </pic:cNvPicPr>
                  </pic:nvPicPr>
                  <pic:blipFill>
                    <a:blip r:embed="rId11" cstate="print"/>
                    <a:stretch>
                      <a:fillRect/>
                    </a:stretch>
                  </pic:blipFill>
                  <pic:spPr>
                    <a:xfrm rot="10800000">
                      <a:off x="0" y="0"/>
                      <a:ext cx="5270500" cy="7668260"/>
                    </a:xfrm>
                    <a:prstGeom prst="rect">
                      <a:avLst/>
                    </a:prstGeom>
                    <a:noFill/>
                    <a:ln w="9525">
                      <a:noFill/>
                    </a:ln>
                  </pic:spPr>
                </pic:pic>
              </a:graphicData>
            </a:graphic>
          </wp:inline>
        </w:drawing>
      </w:r>
    </w:p>
    <w:p w:rsidR="002A14A1" w:rsidRDefault="002A14A1">
      <w:pPr>
        <w:pStyle w:val="a0"/>
      </w:pPr>
    </w:p>
    <w:p w:rsidR="002A14A1" w:rsidRDefault="002A14A1">
      <w:pPr>
        <w:pStyle w:val="a0"/>
      </w:pPr>
    </w:p>
    <w:p w:rsidR="002A14A1" w:rsidRDefault="002A14A1">
      <w:pPr>
        <w:pStyle w:val="a0"/>
      </w:pPr>
    </w:p>
    <w:p w:rsidR="002A14A1" w:rsidRDefault="00D925A7">
      <w:pPr>
        <w:spacing w:before="46"/>
      </w:pPr>
      <w:r>
        <w:rPr>
          <w:rFonts w:ascii="宋体" w:eastAsia="宋体" w:hAnsi="宋体" w:cs="宋体" w:hint="eastAsia"/>
          <w:sz w:val="21"/>
          <w:szCs w:val="21"/>
        </w:rPr>
        <w:t>续附件1、</w:t>
      </w:r>
      <w:r>
        <w:rPr>
          <w:rFonts w:ascii="宋体" w:eastAsia="宋体" w:hAnsi="宋体" w:cs="宋体"/>
          <w:sz w:val="21"/>
          <w:szCs w:val="21"/>
        </w:rPr>
        <w:t>项目环境影响报告表结论</w:t>
      </w:r>
      <w:r>
        <w:rPr>
          <w:rFonts w:ascii="宋体" w:eastAsia="宋体" w:hAnsi="宋体" w:cs="宋体" w:hint="eastAsia"/>
          <w:sz w:val="21"/>
          <w:szCs w:val="21"/>
        </w:rPr>
        <w:t xml:space="preserve"> </w:t>
      </w:r>
    </w:p>
    <w:p w:rsidR="002A14A1" w:rsidRDefault="00D925A7">
      <w:pPr>
        <w:pStyle w:val="a0"/>
      </w:pPr>
      <w:r>
        <w:rPr>
          <w:noProof/>
        </w:rPr>
        <w:drawing>
          <wp:inline distT="0" distB="0" distL="114300" distR="114300">
            <wp:extent cx="5133340" cy="7305040"/>
            <wp:effectExtent l="0" t="0" r="10160" b="10160"/>
            <wp:docPr id="5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
                    <pic:cNvPicPr>
                      <a:picLocks noChangeAspect="1"/>
                    </pic:cNvPicPr>
                  </pic:nvPicPr>
                  <pic:blipFill>
                    <a:blip r:embed="rId12" cstate="print"/>
                    <a:stretch>
                      <a:fillRect/>
                    </a:stretch>
                  </pic:blipFill>
                  <pic:spPr>
                    <a:xfrm rot="10800000">
                      <a:off x="0" y="0"/>
                      <a:ext cx="5133340" cy="7305040"/>
                    </a:xfrm>
                    <a:prstGeom prst="rect">
                      <a:avLst/>
                    </a:prstGeom>
                    <a:noFill/>
                    <a:ln w="9525">
                      <a:noFill/>
                    </a:ln>
                  </pic:spPr>
                </pic:pic>
              </a:graphicData>
            </a:graphic>
          </wp:inline>
        </w:drawing>
      </w:r>
    </w:p>
    <w:p w:rsidR="002A14A1" w:rsidRDefault="002A14A1">
      <w:pPr>
        <w:spacing w:before="46"/>
        <w:rPr>
          <w:rFonts w:ascii="宋体" w:eastAsia="宋体" w:hAnsi="宋体" w:cs="宋体"/>
          <w:sz w:val="21"/>
          <w:szCs w:val="21"/>
        </w:rPr>
      </w:pPr>
    </w:p>
    <w:p w:rsidR="002A14A1" w:rsidRDefault="002A14A1">
      <w:pPr>
        <w:spacing w:before="46"/>
        <w:rPr>
          <w:rFonts w:ascii="宋体" w:eastAsia="宋体" w:hAnsi="宋体" w:cs="宋体"/>
          <w:sz w:val="21"/>
          <w:szCs w:val="21"/>
        </w:rPr>
      </w:pPr>
    </w:p>
    <w:p w:rsidR="002A14A1" w:rsidRDefault="002A14A1">
      <w:pPr>
        <w:spacing w:before="46"/>
        <w:rPr>
          <w:rFonts w:ascii="宋体" w:eastAsia="宋体" w:hAnsi="宋体" w:cs="宋体"/>
          <w:sz w:val="21"/>
          <w:szCs w:val="21"/>
        </w:rPr>
      </w:pPr>
    </w:p>
    <w:p w:rsidR="002A14A1" w:rsidRDefault="002A14A1">
      <w:pPr>
        <w:spacing w:before="46"/>
        <w:rPr>
          <w:rFonts w:ascii="宋体" w:eastAsia="宋体" w:hAnsi="宋体" w:cs="宋体"/>
          <w:sz w:val="21"/>
          <w:szCs w:val="21"/>
        </w:rPr>
      </w:pPr>
    </w:p>
    <w:p w:rsidR="002A14A1" w:rsidRDefault="00D925A7">
      <w:pPr>
        <w:spacing w:before="46"/>
        <w:rPr>
          <w:rFonts w:ascii="宋体" w:eastAsia="宋体" w:hAnsi="宋体" w:cs="宋体"/>
          <w:sz w:val="21"/>
          <w:szCs w:val="21"/>
        </w:rPr>
      </w:pPr>
      <w:r>
        <w:rPr>
          <w:rFonts w:ascii="宋体" w:eastAsia="宋体" w:hAnsi="宋体" w:cs="宋体" w:hint="eastAsia"/>
          <w:sz w:val="21"/>
          <w:szCs w:val="21"/>
        </w:rPr>
        <w:t>续附件1、</w:t>
      </w:r>
      <w:r>
        <w:rPr>
          <w:rFonts w:ascii="宋体" w:eastAsia="宋体" w:hAnsi="宋体" w:cs="宋体"/>
          <w:sz w:val="21"/>
          <w:szCs w:val="21"/>
        </w:rPr>
        <w:t>项目环境影响报告表结论</w:t>
      </w:r>
      <w:r>
        <w:rPr>
          <w:rFonts w:ascii="宋体" w:eastAsia="宋体" w:hAnsi="宋体" w:cs="宋体" w:hint="eastAsia"/>
          <w:sz w:val="21"/>
          <w:szCs w:val="21"/>
        </w:rPr>
        <w:t>（补充环评）</w:t>
      </w:r>
    </w:p>
    <w:p w:rsidR="002A14A1" w:rsidRDefault="00D925A7">
      <w:pPr>
        <w:pStyle w:val="a0"/>
        <w:rPr>
          <w:rFonts w:ascii="宋体" w:eastAsia="宋体" w:hAnsi="宋体" w:cs="宋体"/>
          <w:sz w:val="21"/>
          <w:szCs w:val="21"/>
        </w:rPr>
      </w:pPr>
      <w:r>
        <w:rPr>
          <w:noProof/>
        </w:rPr>
        <w:drawing>
          <wp:inline distT="0" distB="0" distL="114300" distR="114300">
            <wp:extent cx="5269230" cy="7264400"/>
            <wp:effectExtent l="0" t="0" r="7620" b="12700"/>
            <wp:docPr id="5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6"/>
                    <pic:cNvPicPr>
                      <a:picLocks noChangeAspect="1"/>
                    </pic:cNvPicPr>
                  </pic:nvPicPr>
                  <pic:blipFill>
                    <a:blip r:embed="rId13" cstate="print"/>
                    <a:stretch>
                      <a:fillRect/>
                    </a:stretch>
                  </pic:blipFill>
                  <pic:spPr>
                    <a:xfrm rot="10800000">
                      <a:off x="0" y="0"/>
                      <a:ext cx="5269230" cy="7264400"/>
                    </a:xfrm>
                    <a:prstGeom prst="rect">
                      <a:avLst/>
                    </a:prstGeom>
                    <a:noFill/>
                    <a:ln w="9525">
                      <a:noFill/>
                    </a:ln>
                  </pic:spPr>
                </pic:pic>
              </a:graphicData>
            </a:graphic>
          </wp:inline>
        </w:drawing>
      </w:r>
    </w:p>
    <w:p w:rsidR="002A14A1" w:rsidRDefault="002A14A1">
      <w:pPr>
        <w:pStyle w:val="a0"/>
        <w:rPr>
          <w:rFonts w:ascii="宋体" w:eastAsia="宋体" w:hAnsi="宋体" w:cs="宋体"/>
          <w:sz w:val="21"/>
          <w:szCs w:val="21"/>
        </w:rPr>
      </w:pPr>
    </w:p>
    <w:p w:rsidR="002A14A1" w:rsidRDefault="002A14A1">
      <w:pPr>
        <w:spacing w:before="46"/>
        <w:rPr>
          <w:rFonts w:ascii="宋体" w:eastAsia="宋体" w:hAnsi="宋体" w:cs="宋体"/>
          <w:sz w:val="21"/>
          <w:szCs w:val="21"/>
        </w:rPr>
      </w:pPr>
    </w:p>
    <w:p w:rsidR="002A14A1" w:rsidRDefault="002A14A1">
      <w:pPr>
        <w:spacing w:before="46"/>
        <w:rPr>
          <w:rFonts w:ascii="宋体" w:eastAsia="宋体" w:hAnsi="宋体" w:cs="宋体"/>
          <w:sz w:val="21"/>
          <w:szCs w:val="21"/>
        </w:rPr>
      </w:pPr>
    </w:p>
    <w:p w:rsidR="002A14A1" w:rsidRDefault="002A14A1">
      <w:pPr>
        <w:spacing w:before="46"/>
        <w:rPr>
          <w:rFonts w:ascii="宋体" w:eastAsia="宋体" w:hAnsi="宋体" w:cs="宋体"/>
          <w:sz w:val="21"/>
          <w:szCs w:val="21"/>
        </w:rPr>
      </w:pPr>
    </w:p>
    <w:p w:rsidR="002A14A1" w:rsidRDefault="00D925A7">
      <w:pPr>
        <w:spacing w:before="46"/>
        <w:rPr>
          <w:rFonts w:ascii="宋体" w:eastAsia="宋体" w:hAnsi="宋体" w:cs="宋体"/>
          <w:sz w:val="21"/>
          <w:szCs w:val="21"/>
        </w:rPr>
      </w:pPr>
      <w:r>
        <w:rPr>
          <w:rFonts w:ascii="宋体" w:eastAsia="宋体" w:hAnsi="宋体" w:cs="宋体" w:hint="eastAsia"/>
          <w:sz w:val="21"/>
          <w:szCs w:val="21"/>
        </w:rPr>
        <w:t>附件2、盐城市环保局</w:t>
      </w:r>
      <w:r>
        <w:rPr>
          <w:rFonts w:ascii="宋体" w:eastAsia="宋体" w:hAnsi="宋体" w:cs="宋体"/>
          <w:sz w:val="21"/>
          <w:szCs w:val="21"/>
        </w:rPr>
        <w:t>的审批意见</w:t>
      </w:r>
    </w:p>
    <w:p w:rsidR="002A14A1" w:rsidRDefault="00D925A7">
      <w:pPr>
        <w:spacing w:before="46"/>
      </w:pPr>
      <w:r>
        <w:rPr>
          <w:noProof/>
        </w:rPr>
        <w:drawing>
          <wp:inline distT="0" distB="0" distL="114300" distR="114300">
            <wp:extent cx="5009515" cy="7894955"/>
            <wp:effectExtent l="0" t="0" r="635" b="10795"/>
            <wp:docPr id="5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7"/>
                    <pic:cNvPicPr>
                      <a:picLocks noChangeAspect="1"/>
                    </pic:cNvPicPr>
                  </pic:nvPicPr>
                  <pic:blipFill>
                    <a:blip r:embed="rId14" cstate="print"/>
                    <a:stretch>
                      <a:fillRect/>
                    </a:stretch>
                  </pic:blipFill>
                  <pic:spPr>
                    <a:xfrm>
                      <a:off x="0" y="0"/>
                      <a:ext cx="5009515" cy="7894955"/>
                    </a:xfrm>
                    <a:prstGeom prst="rect">
                      <a:avLst/>
                    </a:prstGeom>
                    <a:noFill/>
                    <a:ln w="9525">
                      <a:noFill/>
                    </a:ln>
                  </pic:spPr>
                </pic:pic>
              </a:graphicData>
            </a:graphic>
          </wp:inline>
        </w:drawing>
      </w:r>
    </w:p>
    <w:p w:rsidR="002A14A1" w:rsidRDefault="002A14A1">
      <w:pPr>
        <w:spacing w:before="46"/>
      </w:pPr>
    </w:p>
    <w:p w:rsidR="002A14A1" w:rsidRDefault="002A14A1">
      <w:pPr>
        <w:spacing w:before="46"/>
        <w:rPr>
          <w:rFonts w:ascii="宋体" w:eastAsia="宋体" w:hAnsi="宋体" w:cs="宋体"/>
          <w:sz w:val="21"/>
          <w:szCs w:val="21"/>
        </w:rPr>
      </w:pPr>
    </w:p>
    <w:p w:rsidR="002A14A1" w:rsidRDefault="00D925A7">
      <w:pPr>
        <w:spacing w:before="46"/>
        <w:rPr>
          <w:rFonts w:ascii="宋体" w:eastAsia="宋体" w:hAnsi="宋体" w:cs="宋体"/>
          <w:sz w:val="21"/>
          <w:szCs w:val="21"/>
        </w:rPr>
      </w:pPr>
      <w:r>
        <w:rPr>
          <w:rFonts w:ascii="宋体" w:eastAsia="宋体" w:hAnsi="宋体" w:cs="宋体" w:hint="eastAsia"/>
          <w:sz w:val="21"/>
          <w:szCs w:val="21"/>
        </w:rPr>
        <w:t>续附件2、盐城市环保局</w:t>
      </w:r>
      <w:r>
        <w:rPr>
          <w:rFonts w:ascii="宋体" w:eastAsia="宋体" w:hAnsi="宋体" w:cs="宋体"/>
          <w:sz w:val="21"/>
          <w:szCs w:val="21"/>
        </w:rPr>
        <w:t>的审批意见</w:t>
      </w:r>
      <w:r>
        <w:rPr>
          <w:rFonts w:ascii="宋体" w:eastAsia="宋体" w:hAnsi="宋体" w:cs="宋体" w:hint="eastAsia"/>
          <w:sz w:val="21"/>
          <w:szCs w:val="21"/>
        </w:rPr>
        <w:t>（补充环评）</w:t>
      </w:r>
    </w:p>
    <w:p w:rsidR="002A14A1" w:rsidRDefault="00D925A7">
      <w:pPr>
        <w:pStyle w:val="a0"/>
      </w:pPr>
      <w:r>
        <w:rPr>
          <w:noProof/>
        </w:rPr>
        <w:drawing>
          <wp:inline distT="0" distB="0" distL="114300" distR="114300">
            <wp:extent cx="5095240" cy="7466965"/>
            <wp:effectExtent l="0" t="0" r="10160" b="635"/>
            <wp:docPr id="5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8"/>
                    <pic:cNvPicPr>
                      <a:picLocks noChangeAspect="1"/>
                    </pic:cNvPicPr>
                  </pic:nvPicPr>
                  <pic:blipFill>
                    <a:blip r:embed="rId15" cstate="print"/>
                    <a:stretch>
                      <a:fillRect/>
                    </a:stretch>
                  </pic:blipFill>
                  <pic:spPr>
                    <a:xfrm>
                      <a:off x="0" y="0"/>
                      <a:ext cx="5095240" cy="7466965"/>
                    </a:xfrm>
                    <a:prstGeom prst="rect">
                      <a:avLst/>
                    </a:prstGeom>
                    <a:noFill/>
                    <a:ln w="9525">
                      <a:noFill/>
                    </a:ln>
                  </pic:spPr>
                </pic:pic>
              </a:graphicData>
            </a:graphic>
          </wp:inline>
        </w:drawing>
      </w:r>
    </w:p>
    <w:p w:rsidR="002A14A1" w:rsidRDefault="002A14A1">
      <w:pPr>
        <w:pStyle w:val="a0"/>
      </w:pPr>
    </w:p>
    <w:p w:rsidR="002A14A1" w:rsidRDefault="002A14A1">
      <w:pPr>
        <w:pStyle w:val="a0"/>
      </w:pPr>
    </w:p>
    <w:p w:rsidR="002A14A1" w:rsidRDefault="002A14A1">
      <w:pPr>
        <w:pStyle w:val="a0"/>
      </w:pPr>
    </w:p>
    <w:p w:rsidR="002A14A1" w:rsidRDefault="00D925A7">
      <w:pPr>
        <w:spacing w:before="46"/>
        <w:rPr>
          <w:rFonts w:ascii="宋体" w:eastAsia="宋体" w:hAnsi="宋体" w:cs="宋体"/>
          <w:sz w:val="21"/>
          <w:szCs w:val="21"/>
        </w:rPr>
      </w:pPr>
      <w:r>
        <w:rPr>
          <w:rFonts w:ascii="宋体" w:eastAsia="宋体" w:hAnsi="宋体" w:cs="宋体" w:hint="eastAsia"/>
          <w:sz w:val="21"/>
          <w:szCs w:val="21"/>
        </w:rPr>
        <w:lastRenderedPageBreak/>
        <w:t>附件5、企业工况说明</w:t>
      </w:r>
    </w:p>
    <w:p w:rsidR="002A14A1" w:rsidRDefault="00D925A7">
      <w:pPr>
        <w:spacing w:before="46"/>
      </w:pPr>
      <w:r>
        <w:rPr>
          <w:noProof/>
        </w:rPr>
        <w:drawing>
          <wp:inline distT="0" distB="0" distL="114300" distR="114300">
            <wp:extent cx="7656195" cy="5389245"/>
            <wp:effectExtent l="0" t="0" r="1905" b="1905"/>
            <wp:docPr id="7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8"/>
                    <pic:cNvPicPr>
                      <a:picLocks noChangeAspect="1"/>
                    </pic:cNvPicPr>
                  </pic:nvPicPr>
                  <pic:blipFill>
                    <a:blip r:embed="rId16" cstate="print"/>
                    <a:srcRect t="7583"/>
                    <a:stretch>
                      <a:fillRect/>
                    </a:stretch>
                  </pic:blipFill>
                  <pic:spPr>
                    <a:xfrm rot="5400000">
                      <a:off x="0" y="0"/>
                      <a:ext cx="7656195" cy="5389245"/>
                    </a:xfrm>
                    <a:prstGeom prst="rect">
                      <a:avLst/>
                    </a:prstGeom>
                    <a:noFill/>
                    <a:ln w="9525">
                      <a:noFill/>
                    </a:ln>
                  </pic:spPr>
                </pic:pic>
              </a:graphicData>
            </a:graphic>
          </wp:inline>
        </w:drawing>
      </w:r>
    </w:p>
    <w:p w:rsidR="002A14A1" w:rsidRDefault="002A14A1">
      <w:pPr>
        <w:pStyle w:val="a0"/>
      </w:pPr>
    </w:p>
    <w:p w:rsidR="002A14A1" w:rsidRDefault="002A14A1">
      <w:pPr>
        <w:pStyle w:val="a0"/>
      </w:pPr>
    </w:p>
    <w:p w:rsidR="002A14A1" w:rsidRDefault="002A14A1">
      <w:pPr>
        <w:pStyle w:val="a0"/>
      </w:pPr>
    </w:p>
    <w:p w:rsidR="002A14A1" w:rsidRDefault="002A14A1">
      <w:pPr>
        <w:pStyle w:val="a0"/>
        <w:rPr>
          <w:rFonts w:ascii="Times New Roman" w:eastAsia="宋体" w:hAnsi="Times New Roman" w:cs="Times New Roman"/>
          <w:sz w:val="21"/>
          <w:szCs w:val="21"/>
        </w:rPr>
      </w:pPr>
    </w:p>
    <w:p w:rsidR="002A14A1" w:rsidRDefault="002A14A1">
      <w:pPr>
        <w:pStyle w:val="a0"/>
        <w:rPr>
          <w:rFonts w:ascii="Times New Roman" w:eastAsia="宋体" w:hAnsi="Times New Roman" w:cs="Times New Roman"/>
          <w:sz w:val="21"/>
          <w:szCs w:val="21"/>
        </w:rPr>
      </w:pPr>
    </w:p>
    <w:p w:rsidR="002A14A1" w:rsidRDefault="002A14A1">
      <w:pPr>
        <w:pStyle w:val="a0"/>
      </w:pPr>
    </w:p>
    <w:p w:rsidR="002A14A1" w:rsidRDefault="002A14A1">
      <w:pPr>
        <w:pStyle w:val="a0"/>
      </w:pPr>
    </w:p>
    <w:p w:rsidR="002A14A1" w:rsidRDefault="002A14A1">
      <w:pPr>
        <w:pStyle w:val="a0"/>
        <w:rPr>
          <w:rFonts w:ascii="Times New Roman" w:eastAsia="宋体" w:hAnsi="Times New Roman" w:cs="Times New Roman"/>
          <w:sz w:val="21"/>
          <w:szCs w:val="21"/>
        </w:rPr>
      </w:pPr>
    </w:p>
    <w:p w:rsidR="002A14A1" w:rsidRDefault="002A14A1">
      <w:pPr>
        <w:pStyle w:val="a0"/>
        <w:rPr>
          <w:rFonts w:ascii="Times New Roman" w:eastAsia="宋体" w:hAnsi="Times New Roman" w:cs="Times New Roman"/>
          <w:sz w:val="21"/>
          <w:szCs w:val="21"/>
        </w:rPr>
      </w:pPr>
    </w:p>
    <w:p w:rsidR="002A14A1" w:rsidRDefault="002A14A1">
      <w:pPr>
        <w:pStyle w:val="a0"/>
        <w:rPr>
          <w:rFonts w:ascii="Times New Roman" w:eastAsia="宋体" w:hAnsi="Times New Roman" w:cs="Times New Roman"/>
          <w:sz w:val="21"/>
          <w:szCs w:val="21"/>
        </w:rPr>
      </w:pPr>
    </w:p>
    <w:p w:rsidR="002A14A1" w:rsidRDefault="002A14A1">
      <w:pPr>
        <w:pStyle w:val="a0"/>
        <w:rPr>
          <w:rFonts w:ascii="Times New Roman" w:eastAsia="宋体" w:hAnsi="Times New Roman" w:cs="Times New Roman"/>
          <w:sz w:val="21"/>
          <w:szCs w:val="21"/>
        </w:rPr>
      </w:pPr>
    </w:p>
    <w:p w:rsidR="002A14A1" w:rsidRDefault="002A14A1">
      <w:pPr>
        <w:pStyle w:val="a0"/>
        <w:rPr>
          <w:rFonts w:ascii="Times New Roman" w:eastAsia="宋体" w:hAnsi="Times New Roman" w:cs="Times New Roman"/>
          <w:sz w:val="21"/>
          <w:szCs w:val="21"/>
        </w:rPr>
      </w:pPr>
    </w:p>
    <w:p w:rsidR="002A14A1" w:rsidRDefault="002A14A1">
      <w:pPr>
        <w:pStyle w:val="a0"/>
        <w:rPr>
          <w:rFonts w:ascii="Times New Roman" w:eastAsia="宋体" w:hAnsi="Times New Roman" w:cs="Times New Roman"/>
          <w:sz w:val="21"/>
          <w:szCs w:val="21"/>
        </w:rPr>
      </w:pPr>
    </w:p>
    <w:p w:rsidR="002A14A1" w:rsidRDefault="002A14A1">
      <w:pPr>
        <w:pStyle w:val="a0"/>
        <w:sectPr w:rsidR="002A14A1">
          <w:pgSz w:w="11906" w:h="16838"/>
          <w:pgMar w:top="1440" w:right="1800" w:bottom="1440" w:left="1800" w:header="851" w:footer="992" w:gutter="0"/>
          <w:pgNumType w:fmt="numberInDash"/>
          <w:cols w:space="425"/>
          <w:docGrid w:type="lines" w:linePitch="312"/>
        </w:sectPr>
      </w:pPr>
    </w:p>
    <w:p w:rsidR="002A14A1" w:rsidRDefault="00D925A7">
      <w:pPr>
        <w:spacing w:after="0" w:line="300" w:lineRule="exact"/>
        <w:jc w:val="center"/>
        <w:rPr>
          <w:rFonts w:eastAsia="黑体"/>
          <w:b/>
          <w:color w:val="000000"/>
          <w:sz w:val="21"/>
          <w:szCs w:val="21"/>
        </w:rPr>
      </w:pPr>
      <w:r>
        <w:rPr>
          <w:rFonts w:eastAsia="黑体"/>
          <w:b/>
          <w:color w:val="000000"/>
          <w:sz w:val="21"/>
          <w:szCs w:val="21"/>
        </w:rPr>
        <w:lastRenderedPageBreak/>
        <w:t>建设项目竣工环境保护</w:t>
      </w:r>
      <w:r>
        <w:rPr>
          <w:rFonts w:eastAsia="黑体" w:hint="eastAsia"/>
          <w:b/>
          <w:color w:val="000000"/>
          <w:sz w:val="21"/>
          <w:szCs w:val="21"/>
        </w:rPr>
        <w:t>“</w:t>
      </w:r>
      <w:r>
        <w:rPr>
          <w:rFonts w:eastAsia="黑体"/>
          <w:b/>
          <w:color w:val="000000"/>
          <w:sz w:val="21"/>
          <w:szCs w:val="21"/>
        </w:rPr>
        <w:t>三同时</w:t>
      </w:r>
      <w:r>
        <w:rPr>
          <w:rFonts w:eastAsia="黑体" w:hint="eastAsia"/>
          <w:b/>
          <w:color w:val="000000"/>
          <w:sz w:val="21"/>
          <w:szCs w:val="21"/>
        </w:rPr>
        <w:t>”</w:t>
      </w:r>
      <w:r>
        <w:rPr>
          <w:rFonts w:eastAsia="黑体"/>
          <w:b/>
          <w:color w:val="000000"/>
          <w:sz w:val="21"/>
          <w:szCs w:val="21"/>
        </w:rPr>
        <w:t>验收登记表</w:t>
      </w:r>
    </w:p>
    <w:p w:rsidR="002A14A1" w:rsidRDefault="002A14A1">
      <w:pPr>
        <w:spacing w:after="0" w:line="300" w:lineRule="exact"/>
        <w:jc w:val="center"/>
        <w:rPr>
          <w:rFonts w:eastAsia="黑体"/>
          <w:b/>
          <w:color w:val="000000"/>
          <w:sz w:val="21"/>
          <w:szCs w:val="21"/>
        </w:rPr>
      </w:pPr>
    </w:p>
    <w:p w:rsidR="002A14A1" w:rsidRDefault="00D925A7">
      <w:pPr>
        <w:spacing w:after="0"/>
        <w:rPr>
          <w:rFonts w:ascii="宋体" w:eastAsia="宋体" w:hAnsi="宋体"/>
          <w:b/>
          <w:color w:val="000000"/>
          <w:sz w:val="21"/>
          <w:szCs w:val="21"/>
        </w:rPr>
      </w:pPr>
      <w:r>
        <w:rPr>
          <w:rFonts w:ascii="宋体" w:eastAsia="宋体" w:hAnsi="宋体"/>
          <w:b/>
          <w:color w:val="000000"/>
          <w:sz w:val="21"/>
          <w:szCs w:val="21"/>
        </w:rPr>
        <w:t>填表单位（盖章）</w:t>
      </w:r>
      <w:r>
        <w:rPr>
          <w:rFonts w:ascii="宋体" w:eastAsia="宋体" w:hAnsi="宋体"/>
          <w:b/>
          <w:color w:val="000000"/>
          <w:kern w:val="2"/>
          <w:sz w:val="21"/>
          <w:szCs w:val="21"/>
        </w:rPr>
        <w:t>：</w:t>
      </w:r>
      <w:r>
        <w:rPr>
          <w:rFonts w:ascii="宋体" w:eastAsia="宋体" w:hAnsi="宋体"/>
          <w:b/>
          <w:color w:val="000000"/>
          <w:sz w:val="21"/>
          <w:szCs w:val="21"/>
        </w:rPr>
        <w:t xml:space="preserve">                  填表人（签字）：                              项目经办人（签字）：</w:t>
      </w:r>
    </w:p>
    <w:tbl>
      <w:tblPr>
        <w:tblW w:w="15876"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tblPr>
      <w:tblGrid>
        <w:gridCol w:w="430"/>
        <w:gridCol w:w="168"/>
        <w:gridCol w:w="1796"/>
        <w:gridCol w:w="828"/>
        <w:gridCol w:w="1379"/>
        <w:gridCol w:w="1097"/>
        <w:gridCol w:w="987"/>
        <w:gridCol w:w="6"/>
        <w:gridCol w:w="511"/>
        <w:gridCol w:w="588"/>
        <w:gridCol w:w="1137"/>
        <w:gridCol w:w="1189"/>
        <w:gridCol w:w="1593"/>
        <w:gridCol w:w="1027"/>
        <w:gridCol w:w="690"/>
        <w:gridCol w:w="554"/>
        <w:gridCol w:w="1102"/>
        <w:gridCol w:w="277"/>
        <w:gridCol w:w="517"/>
      </w:tblGrid>
      <w:tr w:rsidR="002A14A1">
        <w:trPr>
          <w:cantSplit/>
          <w:trHeight w:val="19"/>
          <w:jc w:val="center"/>
        </w:trPr>
        <w:tc>
          <w:tcPr>
            <w:tcW w:w="430" w:type="dxa"/>
            <w:vMerge w:val="restart"/>
            <w:tcMar>
              <w:left w:w="57" w:type="dxa"/>
              <w:right w:w="57" w:type="dxa"/>
            </w:tcMar>
            <w:textDirection w:val="tbRlV"/>
            <w:vAlign w:val="center"/>
          </w:tcPr>
          <w:p w:rsidR="002A14A1" w:rsidRDefault="00D925A7">
            <w:pPr>
              <w:spacing w:after="0"/>
              <w:ind w:left="113" w:right="113"/>
              <w:jc w:val="center"/>
              <w:rPr>
                <w:b/>
                <w:color w:val="000000"/>
                <w:kern w:val="2"/>
                <w:sz w:val="15"/>
                <w:szCs w:val="15"/>
              </w:rPr>
            </w:pPr>
            <w:r>
              <w:rPr>
                <w:b/>
                <w:color w:val="000000"/>
                <w:kern w:val="2"/>
                <w:sz w:val="15"/>
                <w:szCs w:val="15"/>
              </w:rPr>
              <w:t>建设项目</w:t>
            </w:r>
          </w:p>
        </w:tc>
        <w:tc>
          <w:tcPr>
            <w:tcW w:w="1964" w:type="dxa"/>
            <w:gridSpan w:val="2"/>
            <w:tcMar>
              <w:left w:w="57" w:type="dxa"/>
              <w:right w:w="57" w:type="dxa"/>
            </w:tcMar>
            <w:vAlign w:val="center"/>
          </w:tcPr>
          <w:p w:rsidR="002A14A1" w:rsidRDefault="00D925A7">
            <w:pPr>
              <w:spacing w:after="0"/>
              <w:rPr>
                <w:b/>
                <w:color w:val="000000"/>
                <w:kern w:val="2"/>
                <w:sz w:val="15"/>
                <w:szCs w:val="15"/>
              </w:rPr>
            </w:pPr>
            <w:r>
              <w:rPr>
                <w:b/>
                <w:color w:val="000000"/>
                <w:kern w:val="2"/>
                <w:sz w:val="15"/>
                <w:szCs w:val="15"/>
              </w:rPr>
              <w:t>项目名称</w:t>
            </w:r>
          </w:p>
        </w:tc>
        <w:tc>
          <w:tcPr>
            <w:tcW w:w="5396" w:type="dxa"/>
            <w:gridSpan w:val="7"/>
            <w:tcMar>
              <w:left w:w="57" w:type="dxa"/>
              <w:right w:w="57" w:type="dxa"/>
            </w:tcMar>
          </w:tcPr>
          <w:p w:rsidR="002A14A1" w:rsidRDefault="00D925A7">
            <w:pPr>
              <w:spacing w:after="0"/>
              <w:jc w:val="center"/>
              <w:rPr>
                <w:b/>
                <w:color w:val="000000"/>
                <w:kern w:val="2"/>
                <w:sz w:val="15"/>
                <w:szCs w:val="15"/>
              </w:rPr>
            </w:pPr>
            <w:r>
              <w:rPr>
                <w:rFonts w:hint="eastAsia"/>
                <w:b/>
                <w:color w:val="000000"/>
                <w:kern w:val="2"/>
                <w:sz w:val="15"/>
                <w:szCs w:val="15"/>
              </w:rPr>
              <w:t>盐城新奥燃气</w:t>
            </w:r>
            <w:r>
              <w:rPr>
                <w:b/>
                <w:color w:val="000000"/>
                <w:kern w:val="2"/>
                <w:sz w:val="15"/>
                <w:szCs w:val="15"/>
              </w:rPr>
              <w:t>有限公司</w:t>
            </w:r>
            <w:r>
              <w:rPr>
                <w:b/>
                <w:color w:val="000000"/>
                <w:kern w:val="2"/>
                <w:sz w:val="15"/>
                <w:szCs w:val="15"/>
              </w:rPr>
              <w:t>720×10</w:t>
            </w:r>
            <w:r>
              <w:rPr>
                <w:b/>
                <w:color w:val="000000"/>
                <w:kern w:val="2"/>
                <w:sz w:val="15"/>
                <w:szCs w:val="15"/>
                <w:vertAlign w:val="superscript"/>
              </w:rPr>
              <w:t>4</w:t>
            </w:r>
            <w:r>
              <w:rPr>
                <w:b/>
                <w:color w:val="000000"/>
                <w:kern w:val="2"/>
                <w:sz w:val="15"/>
                <w:szCs w:val="15"/>
              </w:rPr>
              <w:t>Nm</w:t>
            </w:r>
            <w:r>
              <w:rPr>
                <w:b/>
                <w:color w:val="000000"/>
                <w:kern w:val="2"/>
                <w:sz w:val="15"/>
                <w:szCs w:val="15"/>
                <w:vertAlign w:val="superscript"/>
              </w:rPr>
              <w:t>3</w:t>
            </w:r>
            <w:r>
              <w:rPr>
                <w:b/>
                <w:color w:val="000000"/>
                <w:kern w:val="2"/>
                <w:sz w:val="15"/>
                <w:szCs w:val="15"/>
              </w:rPr>
              <w:t>/aCNG</w:t>
            </w:r>
            <w:r>
              <w:rPr>
                <w:b/>
                <w:color w:val="000000"/>
                <w:kern w:val="2"/>
                <w:sz w:val="15"/>
                <w:szCs w:val="15"/>
              </w:rPr>
              <w:t>汽车加气站</w:t>
            </w:r>
          </w:p>
        </w:tc>
        <w:tc>
          <w:tcPr>
            <w:tcW w:w="2326" w:type="dxa"/>
            <w:gridSpan w:val="2"/>
            <w:tcMar>
              <w:left w:w="57" w:type="dxa"/>
              <w:right w:w="57" w:type="dxa"/>
            </w:tcMar>
            <w:vAlign w:val="center"/>
          </w:tcPr>
          <w:p w:rsidR="002A14A1" w:rsidRDefault="00D925A7">
            <w:pPr>
              <w:spacing w:after="0"/>
              <w:rPr>
                <w:b/>
                <w:color w:val="000000"/>
                <w:kern w:val="2"/>
                <w:sz w:val="15"/>
                <w:szCs w:val="15"/>
              </w:rPr>
            </w:pPr>
            <w:r>
              <w:rPr>
                <w:rFonts w:hint="eastAsia"/>
                <w:b/>
                <w:color w:val="000000"/>
                <w:kern w:val="2"/>
                <w:sz w:val="15"/>
                <w:szCs w:val="15"/>
              </w:rPr>
              <w:t>项</w:t>
            </w:r>
            <w:r>
              <w:rPr>
                <w:b/>
                <w:color w:val="000000"/>
                <w:kern w:val="2"/>
                <w:sz w:val="15"/>
                <w:szCs w:val="15"/>
              </w:rPr>
              <w:t>目代码</w:t>
            </w:r>
          </w:p>
        </w:tc>
        <w:tc>
          <w:tcPr>
            <w:tcW w:w="1593" w:type="dxa"/>
            <w:tcMar>
              <w:left w:w="57" w:type="dxa"/>
              <w:right w:w="57" w:type="dxa"/>
            </w:tcMar>
          </w:tcPr>
          <w:p w:rsidR="002A14A1" w:rsidRDefault="002A14A1">
            <w:pPr>
              <w:spacing w:after="0"/>
              <w:rPr>
                <w:color w:val="000000"/>
                <w:kern w:val="2"/>
                <w:sz w:val="15"/>
                <w:szCs w:val="15"/>
              </w:rPr>
            </w:pPr>
          </w:p>
        </w:tc>
        <w:tc>
          <w:tcPr>
            <w:tcW w:w="1717" w:type="dxa"/>
            <w:gridSpan w:val="2"/>
            <w:tcMar>
              <w:left w:w="57" w:type="dxa"/>
              <w:right w:w="57" w:type="dxa"/>
            </w:tcMar>
          </w:tcPr>
          <w:p w:rsidR="002A14A1" w:rsidRDefault="00D925A7">
            <w:pPr>
              <w:spacing w:after="0"/>
              <w:rPr>
                <w:color w:val="000000"/>
                <w:kern w:val="2"/>
                <w:sz w:val="15"/>
                <w:szCs w:val="15"/>
              </w:rPr>
            </w:pPr>
            <w:r>
              <w:rPr>
                <w:b/>
                <w:color w:val="000000"/>
                <w:kern w:val="2"/>
                <w:sz w:val="15"/>
                <w:szCs w:val="15"/>
              </w:rPr>
              <w:t>建设地点</w:t>
            </w:r>
          </w:p>
        </w:tc>
        <w:tc>
          <w:tcPr>
            <w:tcW w:w="2450" w:type="dxa"/>
            <w:gridSpan w:val="4"/>
            <w:tcMar>
              <w:left w:w="57" w:type="dxa"/>
              <w:right w:w="57" w:type="dxa"/>
            </w:tcMar>
          </w:tcPr>
          <w:p w:rsidR="002A14A1" w:rsidRDefault="00D925A7">
            <w:pPr>
              <w:spacing w:after="0"/>
              <w:jc w:val="center"/>
              <w:rPr>
                <w:color w:val="000000"/>
                <w:kern w:val="2"/>
                <w:sz w:val="15"/>
                <w:szCs w:val="15"/>
              </w:rPr>
            </w:pPr>
            <w:r>
              <w:rPr>
                <w:rFonts w:hint="eastAsia"/>
                <w:color w:val="000000"/>
                <w:kern w:val="2"/>
                <w:sz w:val="15"/>
                <w:szCs w:val="15"/>
              </w:rPr>
              <w:t>盐城市毓龙东路</w:t>
            </w:r>
            <w:r>
              <w:rPr>
                <w:rFonts w:hint="eastAsia"/>
                <w:color w:val="000000"/>
                <w:kern w:val="2"/>
                <w:sz w:val="15"/>
                <w:szCs w:val="15"/>
              </w:rPr>
              <w:t>65</w:t>
            </w:r>
            <w:r>
              <w:rPr>
                <w:rFonts w:hint="eastAsia"/>
                <w:color w:val="000000"/>
                <w:kern w:val="2"/>
                <w:sz w:val="15"/>
                <w:szCs w:val="15"/>
              </w:rPr>
              <w:t>号</w:t>
            </w:r>
          </w:p>
        </w:tc>
      </w:tr>
      <w:tr w:rsidR="002A14A1">
        <w:trPr>
          <w:cantSplit/>
          <w:trHeight w:val="19"/>
          <w:jc w:val="center"/>
        </w:trPr>
        <w:tc>
          <w:tcPr>
            <w:tcW w:w="430" w:type="dxa"/>
            <w:vMerge/>
            <w:tcMar>
              <w:left w:w="57" w:type="dxa"/>
              <w:right w:w="57" w:type="dxa"/>
            </w:tcMar>
            <w:vAlign w:val="center"/>
          </w:tcPr>
          <w:p w:rsidR="002A14A1" w:rsidRDefault="002A14A1">
            <w:pPr>
              <w:spacing w:after="0"/>
              <w:rPr>
                <w:color w:val="000000"/>
                <w:kern w:val="2"/>
                <w:sz w:val="15"/>
                <w:szCs w:val="15"/>
              </w:rPr>
            </w:pPr>
          </w:p>
        </w:tc>
        <w:tc>
          <w:tcPr>
            <w:tcW w:w="1964" w:type="dxa"/>
            <w:gridSpan w:val="2"/>
            <w:tcMar>
              <w:left w:w="57" w:type="dxa"/>
              <w:right w:w="57" w:type="dxa"/>
            </w:tcMar>
            <w:vAlign w:val="center"/>
          </w:tcPr>
          <w:p w:rsidR="002A14A1" w:rsidRDefault="00D925A7">
            <w:pPr>
              <w:spacing w:after="0"/>
              <w:rPr>
                <w:color w:val="000000"/>
                <w:kern w:val="2"/>
                <w:sz w:val="15"/>
                <w:szCs w:val="15"/>
              </w:rPr>
            </w:pPr>
            <w:r>
              <w:rPr>
                <w:b/>
                <w:color w:val="000000"/>
                <w:kern w:val="2"/>
                <w:sz w:val="15"/>
                <w:szCs w:val="15"/>
              </w:rPr>
              <w:t>行业类别（分类管理</w:t>
            </w:r>
            <w:r>
              <w:rPr>
                <w:rFonts w:hint="eastAsia"/>
                <w:b/>
                <w:color w:val="000000"/>
                <w:kern w:val="2"/>
                <w:sz w:val="15"/>
                <w:szCs w:val="15"/>
              </w:rPr>
              <w:t>名录</w:t>
            </w:r>
            <w:r>
              <w:rPr>
                <w:b/>
                <w:color w:val="000000"/>
                <w:kern w:val="2"/>
                <w:sz w:val="15"/>
                <w:szCs w:val="15"/>
              </w:rPr>
              <w:t>）</w:t>
            </w:r>
          </w:p>
        </w:tc>
        <w:tc>
          <w:tcPr>
            <w:tcW w:w="5396" w:type="dxa"/>
            <w:gridSpan w:val="7"/>
            <w:tcMar>
              <w:left w:w="57" w:type="dxa"/>
              <w:right w:w="57" w:type="dxa"/>
            </w:tcMar>
          </w:tcPr>
          <w:p w:rsidR="002A14A1" w:rsidRDefault="00D925A7">
            <w:pPr>
              <w:spacing w:after="0"/>
              <w:jc w:val="center"/>
              <w:rPr>
                <w:b/>
                <w:color w:val="000000"/>
                <w:kern w:val="2"/>
                <w:sz w:val="15"/>
                <w:szCs w:val="15"/>
              </w:rPr>
            </w:pPr>
            <w:r>
              <w:rPr>
                <w:rFonts w:hint="eastAsia"/>
                <w:b/>
                <w:color w:val="000000"/>
                <w:kern w:val="2"/>
                <w:sz w:val="15"/>
                <w:szCs w:val="15"/>
              </w:rPr>
              <w:t>社会事业与服务业（加油、加气站）</w:t>
            </w:r>
          </w:p>
        </w:tc>
        <w:tc>
          <w:tcPr>
            <w:tcW w:w="2326" w:type="dxa"/>
            <w:gridSpan w:val="2"/>
            <w:tcMar>
              <w:left w:w="57" w:type="dxa"/>
              <w:right w:w="57" w:type="dxa"/>
            </w:tcMar>
            <w:vAlign w:val="center"/>
          </w:tcPr>
          <w:p w:rsidR="002A14A1" w:rsidRDefault="00D925A7">
            <w:pPr>
              <w:spacing w:after="0"/>
              <w:rPr>
                <w:b/>
                <w:color w:val="000000"/>
                <w:kern w:val="2"/>
                <w:sz w:val="15"/>
                <w:szCs w:val="15"/>
              </w:rPr>
            </w:pPr>
            <w:r>
              <w:rPr>
                <w:b/>
                <w:color w:val="000000"/>
                <w:kern w:val="2"/>
                <w:sz w:val="15"/>
                <w:szCs w:val="15"/>
              </w:rPr>
              <w:t>建设性质</w:t>
            </w:r>
          </w:p>
        </w:tc>
        <w:tc>
          <w:tcPr>
            <w:tcW w:w="3310" w:type="dxa"/>
            <w:gridSpan w:val="3"/>
            <w:tcMar>
              <w:left w:w="57" w:type="dxa"/>
              <w:right w:w="57" w:type="dxa"/>
            </w:tcMar>
          </w:tcPr>
          <w:p w:rsidR="002A14A1" w:rsidRDefault="00D925A7">
            <w:pPr>
              <w:spacing w:after="0"/>
              <w:rPr>
                <w:color w:val="000000"/>
                <w:kern w:val="2"/>
                <w:sz w:val="15"/>
                <w:szCs w:val="15"/>
              </w:rPr>
            </w:pPr>
            <w:r>
              <w:rPr>
                <w:b/>
                <w:color w:val="000000"/>
                <w:kern w:val="2"/>
                <w:sz w:val="15"/>
                <w:szCs w:val="15"/>
              </w:rPr>
              <w:sym w:font="Wingdings 2" w:char="0052"/>
            </w:r>
            <w:r>
              <w:rPr>
                <w:b/>
                <w:color w:val="000000"/>
                <w:kern w:val="2"/>
                <w:sz w:val="15"/>
                <w:szCs w:val="15"/>
              </w:rPr>
              <w:t>新建</w:t>
            </w:r>
            <w:r>
              <w:rPr>
                <w:b/>
                <w:color w:val="000000"/>
                <w:kern w:val="2"/>
                <w:sz w:val="15"/>
                <w:szCs w:val="15"/>
              </w:rPr>
              <w:t xml:space="preserve">  □ </w:t>
            </w:r>
            <w:r>
              <w:rPr>
                <w:b/>
                <w:color w:val="000000"/>
                <w:kern w:val="2"/>
                <w:sz w:val="15"/>
                <w:szCs w:val="15"/>
              </w:rPr>
              <w:t>改扩建</w:t>
            </w:r>
            <w:r>
              <w:rPr>
                <w:b/>
                <w:color w:val="000000"/>
                <w:kern w:val="2"/>
                <w:sz w:val="15"/>
                <w:szCs w:val="15"/>
              </w:rPr>
              <w:t xml:space="preserve">  □</w:t>
            </w:r>
            <w:r>
              <w:rPr>
                <w:b/>
                <w:color w:val="000000"/>
                <w:kern w:val="2"/>
                <w:sz w:val="15"/>
                <w:szCs w:val="15"/>
              </w:rPr>
              <w:t>技术改造</w:t>
            </w:r>
          </w:p>
        </w:tc>
        <w:tc>
          <w:tcPr>
            <w:tcW w:w="1933" w:type="dxa"/>
            <w:gridSpan w:val="3"/>
            <w:tcMar>
              <w:left w:w="57" w:type="dxa"/>
              <w:right w:w="57" w:type="dxa"/>
            </w:tcMar>
          </w:tcPr>
          <w:p w:rsidR="002A14A1" w:rsidRDefault="00D925A7">
            <w:pPr>
              <w:spacing w:after="0"/>
              <w:rPr>
                <w:b/>
                <w:color w:val="000000"/>
                <w:kern w:val="2"/>
                <w:sz w:val="15"/>
                <w:szCs w:val="15"/>
              </w:rPr>
            </w:pPr>
            <w:r>
              <w:rPr>
                <w:rFonts w:hint="eastAsia"/>
                <w:b/>
                <w:color w:val="000000"/>
                <w:kern w:val="2"/>
                <w:sz w:val="15"/>
                <w:szCs w:val="15"/>
              </w:rPr>
              <w:t>项目厂区中心经度</w:t>
            </w:r>
            <w:r>
              <w:rPr>
                <w:rFonts w:hint="eastAsia"/>
                <w:b/>
                <w:color w:val="000000"/>
                <w:kern w:val="2"/>
                <w:sz w:val="15"/>
                <w:szCs w:val="15"/>
              </w:rPr>
              <w:t>/</w:t>
            </w:r>
            <w:r>
              <w:rPr>
                <w:rFonts w:hint="eastAsia"/>
                <w:b/>
                <w:color w:val="000000"/>
                <w:kern w:val="2"/>
                <w:sz w:val="15"/>
                <w:szCs w:val="15"/>
              </w:rPr>
              <w:t>纬度</w:t>
            </w:r>
          </w:p>
        </w:tc>
        <w:tc>
          <w:tcPr>
            <w:tcW w:w="517" w:type="dxa"/>
            <w:tcMar>
              <w:left w:w="57" w:type="dxa"/>
              <w:right w:w="57" w:type="dxa"/>
            </w:tcMar>
          </w:tcPr>
          <w:p w:rsidR="002A14A1" w:rsidRDefault="002A14A1">
            <w:pPr>
              <w:spacing w:after="0"/>
              <w:rPr>
                <w:color w:val="000000"/>
                <w:kern w:val="2"/>
                <w:sz w:val="15"/>
                <w:szCs w:val="15"/>
              </w:rPr>
            </w:pPr>
          </w:p>
        </w:tc>
      </w:tr>
      <w:tr w:rsidR="002A14A1">
        <w:trPr>
          <w:cantSplit/>
          <w:trHeight w:val="19"/>
          <w:jc w:val="center"/>
        </w:trPr>
        <w:tc>
          <w:tcPr>
            <w:tcW w:w="430" w:type="dxa"/>
            <w:vMerge/>
            <w:tcMar>
              <w:left w:w="57" w:type="dxa"/>
              <w:right w:w="57" w:type="dxa"/>
            </w:tcMar>
            <w:vAlign w:val="center"/>
          </w:tcPr>
          <w:p w:rsidR="002A14A1" w:rsidRDefault="002A14A1">
            <w:pPr>
              <w:spacing w:after="0"/>
              <w:rPr>
                <w:color w:val="000000"/>
                <w:kern w:val="2"/>
                <w:sz w:val="15"/>
                <w:szCs w:val="15"/>
              </w:rPr>
            </w:pPr>
          </w:p>
        </w:tc>
        <w:tc>
          <w:tcPr>
            <w:tcW w:w="1964" w:type="dxa"/>
            <w:gridSpan w:val="2"/>
            <w:tcMar>
              <w:left w:w="57" w:type="dxa"/>
              <w:right w:w="57" w:type="dxa"/>
            </w:tcMar>
            <w:vAlign w:val="center"/>
          </w:tcPr>
          <w:p w:rsidR="002A14A1" w:rsidRDefault="00D925A7">
            <w:pPr>
              <w:spacing w:after="0"/>
              <w:rPr>
                <w:color w:val="000000"/>
                <w:kern w:val="2"/>
                <w:sz w:val="15"/>
                <w:szCs w:val="15"/>
              </w:rPr>
            </w:pPr>
            <w:r>
              <w:rPr>
                <w:b/>
                <w:color w:val="000000"/>
                <w:kern w:val="2"/>
                <w:sz w:val="15"/>
                <w:szCs w:val="15"/>
              </w:rPr>
              <w:t>设计生产能力</w:t>
            </w:r>
          </w:p>
        </w:tc>
        <w:tc>
          <w:tcPr>
            <w:tcW w:w="5396" w:type="dxa"/>
            <w:gridSpan w:val="7"/>
            <w:tcMar>
              <w:left w:w="57" w:type="dxa"/>
              <w:right w:w="57" w:type="dxa"/>
            </w:tcMar>
            <w:vAlign w:val="center"/>
          </w:tcPr>
          <w:p w:rsidR="002A14A1" w:rsidRDefault="00D925A7">
            <w:pPr>
              <w:spacing w:after="0"/>
              <w:jc w:val="center"/>
              <w:rPr>
                <w:b/>
                <w:color w:val="000000"/>
                <w:kern w:val="2"/>
                <w:sz w:val="15"/>
                <w:szCs w:val="15"/>
              </w:rPr>
            </w:pPr>
            <w:r>
              <w:rPr>
                <w:b/>
                <w:color w:val="000000"/>
                <w:kern w:val="2"/>
                <w:sz w:val="15"/>
                <w:szCs w:val="15"/>
              </w:rPr>
              <w:t>720×10</w:t>
            </w:r>
            <w:r>
              <w:rPr>
                <w:b/>
                <w:color w:val="000000"/>
                <w:kern w:val="2"/>
                <w:sz w:val="15"/>
                <w:szCs w:val="15"/>
                <w:vertAlign w:val="superscript"/>
              </w:rPr>
              <w:t>4</w:t>
            </w:r>
            <w:r>
              <w:rPr>
                <w:b/>
                <w:color w:val="000000"/>
                <w:kern w:val="2"/>
                <w:sz w:val="15"/>
                <w:szCs w:val="15"/>
              </w:rPr>
              <w:t>Nm</w:t>
            </w:r>
            <w:r>
              <w:rPr>
                <w:b/>
                <w:color w:val="000000"/>
                <w:kern w:val="2"/>
                <w:sz w:val="15"/>
                <w:szCs w:val="15"/>
                <w:vertAlign w:val="superscript"/>
              </w:rPr>
              <w:t>3</w:t>
            </w:r>
            <w:r>
              <w:rPr>
                <w:b/>
                <w:color w:val="000000"/>
                <w:kern w:val="2"/>
                <w:sz w:val="15"/>
                <w:szCs w:val="15"/>
              </w:rPr>
              <w:t>/aCNG</w:t>
            </w:r>
            <w:r>
              <w:rPr>
                <w:rFonts w:hint="eastAsia"/>
                <w:b/>
                <w:color w:val="000000"/>
                <w:kern w:val="2"/>
                <w:sz w:val="15"/>
                <w:szCs w:val="15"/>
              </w:rPr>
              <w:t>（汽车用气）</w:t>
            </w:r>
          </w:p>
        </w:tc>
        <w:tc>
          <w:tcPr>
            <w:tcW w:w="2326" w:type="dxa"/>
            <w:gridSpan w:val="2"/>
            <w:tcMar>
              <w:left w:w="57" w:type="dxa"/>
              <w:right w:w="57" w:type="dxa"/>
            </w:tcMar>
          </w:tcPr>
          <w:p w:rsidR="002A14A1" w:rsidRDefault="00D925A7">
            <w:pPr>
              <w:spacing w:after="0"/>
              <w:rPr>
                <w:color w:val="000000"/>
                <w:kern w:val="2"/>
                <w:sz w:val="15"/>
                <w:szCs w:val="15"/>
              </w:rPr>
            </w:pPr>
            <w:r>
              <w:rPr>
                <w:b/>
                <w:color w:val="000000"/>
                <w:kern w:val="2"/>
                <w:sz w:val="15"/>
                <w:szCs w:val="15"/>
              </w:rPr>
              <w:t>实际生产能力</w:t>
            </w:r>
          </w:p>
        </w:tc>
        <w:tc>
          <w:tcPr>
            <w:tcW w:w="1593" w:type="dxa"/>
            <w:tcMar>
              <w:left w:w="57" w:type="dxa"/>
              <w:right w:w="57" w:type="dxa"/>
            </w:tcMar>
            <w:vAlign w:val="center"/>
          </w:tcPr>
          <w:p w:rsidR="002A14A1" w:rsidRDefault="00D925A7">
            <w:pPr>
              <w:spacing w:after="0"/>
              <w:jc w:val="center"/>
              <w:rPr>
                <w:b/>
                <w:color w:val="000000"/>
                <w:kern w:val="2"/>
                <w:sz w:val="15"/>
                <w:szCs w:val="15"/>
              </w:rPr>
            </w:pPr>
            <w:r>
              <w:rPr>
                <w:b/>
                <w:color w:val="000000"/>
                <w:kern w:val="2"/>
                <w:sz w:val="15"/>
                <w:szCs w:val="15"/>
              </w:rPr>
              <w:t>720×10</w:t>
            </w:r>
            <w:r>
              <w:rPr>
                <w:b/>
                <w:color w:val="000000"/>
                <w:kern w:val="2"/>
                <w:sz w:val="15"/>
                <w:szCs w:val="15"/>
                <w:vertAlign w:val="superscript"/>
              </w:rPr>
              <w:t>4</w:t>
            </w:r>
            <w:r>
              <w:rPr>
                <w:b/>
                <w:color w:val="000000"/>
                <w:kern w:val="2"/>
                <w:sz w:val="15"/>
                <w:szCs w:val="15"/>
              </w:rPr>
              <w:t>Nm</w:t>
            </w:r>
            <w:r>
              <w:rPr>
                <w:b/>
                <w:color w:val="000000"/>
                <w:kern w:val="2"/>
                <w:sz w:val="15"/>
                <w:szCs w:val="15"/>
                <w:vertAlign w:val="superscript"/>
              </w:rPr>
              <w:t>3</w:t>
            </w:r>
            <w:r>
              <w:rPr>
                <w:b/>
                <w:color w:val="000000"/>
                <w:kern w:val="2"/>
                <w:sz w:val="15"/>
                <w:szCs w:val="15"/>
              </w:rPr>
              <w:t>/a</w:t>
            </w:r>
          </w:p>
        </w:tc>
        <w:tc>
          <w:tcPr>
            <w:tcW w:w="1717" w:type="dxa"/>
            <w:gridSpan w:val="2"/>
            <w:tcMar>
              <w:left w:w="57" w:type="dxa"/>
              <w:right w:w="57" w:type="dxa"/>
            </w:tcMar>
          </w:tcPr>
          <w:p w:rsidR="002A14A1" w:rsidRDefault="00D925A7">
            <w:pPr>
              <w:spacing w:after="0"/>
              <w:rPr>
                <w:color w:val="000000"/>
                <w:kern w:val="2"/>
                <w:sz w:val="15"/>
                <w:szCs w:val="15"/>
              </w:rPr>
            </w:pPr>
            <w:r>
              <w:rPr>
                <w:b/>
                <w:color w:val="000000"/>
                <w:kern w:val="2"/>
                <w:sz w:val="15"/>
                <w:szCs w:val="15"/>
              </w:rPr>
              <w:t>环评单位</w:t>
            </w:r>
          </w:p>
        </w:tc>
        <w:tc>
          <w:tcPr>
            <w:tcW w:w="2450" w:type="dxa"/>
            <w:gridSpan w:val="4"/>
            <w:tcMar>
              <w:left w:w="57" w:type="dxa"/>
              <w:right w:w="57" w:type="dxa"/>
            </w:tcMar>
          </w:tcPr>
          <w:p w:rsidR="002A14A1" w:rsidRDefault="00D925A7">
            <w:pPr>
              <w:spacing w:after="0"/>
              <w:jc w:val="center"/>
              <w:rPr>
                <w:color w:val="000000"/>
                <w:kern w:val="2"/>
                <w:sz w:val="15"/>
                <w:szCs w:val="15"/>
              </w:rPr>
            </w:pPr>
            <w:r>
              <w:rPr>
                <w:rFonts w:hint="eastAsia"/>
                <w:color w:val="000000"/>
                <w:kern w:val="2"/>
                <w:sz w:val="15"/>
                <w:szCs w:val="15"/>
              </w:rPr>
              <w:t>盐城市环境保护科学研究所</w:t>
            </w:r>
          </w:p>
        </w:tc>
      </w:tr>
      <w:tr w:rsidR="002A14A1">
        <w:trPr>
          <w:cantSplit/>
          <w:trHeight w:val="19"/>
          <w:jc w:val="center"/>
        </w:trPr>
        <w:tc>
          <w:tcPr>
            <w:tcW w:w="430" w:type="dxa"/>
            <w:vMerge/>
            <w:tcMar>
              <w:left w:w="57" w:type="dxa"/>
              <w:right w:w="57" w:type="dxa"/>
            </w:tcMar>
            <w:vAlign w:val="center"/>
          </w:tcPr>
          <w:p w:rsidR="002A14A1" w:rsidRDefault="002A14A1">
            <w:pPr>
              <w:spacing w:after="0"/>
              <w:rPr>
                <w:color w:val="000000"/>
                <w:kern w:val="2"/>
                <w:sz w:val="15"/>
                <w:szCs w:val="15"/>
              </w:rPr>
            </w:pPr>
          </w:p>
        </w:tc>
        <w:tc>
          <w:tcPr>
            <w:tcW w:w="1964" w:type="dxa"/>
            <w:gridSpan w:val="2"/>
            <w:tcMar>
              <w:left w:w="57" w:type="dxa"/>
              <w:right w:w="57" w:type="dxa"/>
            </w:tcMar>
            <w:vAlign w:val="center"/>
          </w:tcPr>
          <w:p w:rsidR="002A14A1" w:rsidRDefault="00D925A7">
            <w:pPr>
              <w:spacing w:after="0"/>
              <w:rPr>
                <w:color w:val="000000"/>
                <w:kern w:val="2"/>
                <w:sz w:val="15"/>
                <w:szCs w:val="15"/>
              </w:rPr>
            </w:pPr>
            <w:r>
              <w:rPr>
                <w:b/>
                <w:color w:val="000000"/>
                <w:kern w:val="2"/>
                <w:sz w:val="15"/>
                <w:szCs w:val="15"/>
              </w:rPr>
              <w:t>环评文件审批机关</w:t>
            </w:r>
          </w:p>
        </w:tc>
        <w:tc>
          <w:tcPr>
            <w:tcW w:w="5396" w:type="dxa"/>
            <w:gridSpan w:val="7"/>
            <w:tcMar>
              <w:left w:w="57" w:type="dxa"/>
              <w:right w:w="57" w:type="dxa"/>
            </w:tcMar>
            <w:vAlign w:val="center"/>
          </w:tcPr>
          <w:p w:rsidR="002A14A1" w:rsidRDefault="00D925A7">
            <w:pPr>
              <w:spacing w:after="0"/>
              <w:jc w:val="center"/>
              <w:rPr>
                <w:b/>
                <w:color w:val="000000"/>
                <w:kern w:val="2"/>
                <w:sz w:val="15"/>
                <w:szCs w:val="15"/>
              </w:rPr>
            </w:pPr>
            <w:r>
              <w:rPr>
                <w:rFonts w:hint="eastAsia"/>
                <w:b/>
                <w:color w:val="000000"/>
                <w:kern w:val="2"/>
                <w:sz w:val="15"/>
                <w:szCs w:val="15"/>
              </w:rPr>
              <w:t>盐城市环境保护局</w:t>
            </w:r>
          </w:p>
        </w:tc>
        <w:tc>
          <w:tcPr>
            <w:tcW w:w="2326" w:type="dxa"/>
            <w:gridSpan w:val="2"/>
            <w:tcMar>
              <w:left w:w="57" w:type="dxa"/>
              <w:right w:w="57" w:type="dxa"/>
            </w:tcMar>
            <w:vAlign w:val="center"/>
          </w:tcPr>
          <w:p w:rsidR="002A14A1" w:rsidRDefault="00D925A7">
            <w:pPr>
              <w:spacing w:after="0"/>
              <w:rPr>
                <w:b/>
                <w:color w:val="000000"/>
                <w:kern w:val="2"/>
                <w:sz w:val="15"/>
                <w:szCs w:val="15"/>
              </w:rPr>
            </w:pPr>
            <w:r>
              <w:rPr>
                <w:b/>
                <w:color w:val="000000"/>
                <w:kern w:val="2"/>
                <w:sz w:val="15"/>
                <w:szCs w:val="15"/>
              </w:rPr>
              <w:t>审批文号</w:t>
            </w:r>
          </w:p>
        </w:tc>
        <w:tc>
          <w:tcPr>
            <w:tcW w:w="1593" w:type="dxa"/>
            <w:tcMar>
              <w:left w:w="57" w:type="dxa"/>
              <w:right w:w="57" w:type="dxa"/>
            </w:tcMar>
          </w:tcPr>
          <w:p w:rsidR="002A14A1" w:rsidRDefault="00D925A7">
            <w:pPr>
              <w:spacing w:after="0"/>
              <w:rPr>
                <w:color w:val="000000"/>
                <w:kern w:val="2"/>
                <w:sz w:val="15"/>
                <w:szCs w:val="15"/>
              </w:rPr>
            </w:pPr>
            <w:r>
              <w:rPr>
                <w:rFonts w:hint="eastAsia"/>
                <w:color w:val="000000"/>
                <w:kern w:val="2"/>
                <w:sz w:val="15"/>
                <w:szCs w:val="15"/>
              </w:rPr>
              <w:t>盐环表复</w:t>
            </w:r>
            <w:r>
              <w:rPr>
                <w:rFonts w:hint="eastAsia"/>
                <w:color w:val="000000"/>
                <w:kern w:val="2"/>
                <w:sz w:val="15"/>
                <w:szCs w:val="15"/>
              </w:rPr>
              <w:t>[2009]27</w:t>
            </w:r>
            <w:r>
              <w:rPr>
                <w:rFonts w:hint="eastAsia"/>
                <w:color w:val="000000"/>
                <w:kern w:val="2"/>
                <w:sz w:val="15"/>
                <w:szCs w:val="15"/>
              </w:rPr>
              <w:t>号</w:t>
            </w:r>
          </w:p>
        </w:tc>
        <w:tc>
          <w:tcPr>
            <w:tcW w:w="1717" w:type="dxa"/>
            <w:gridSpan w:val="2"/>
            <w:tcMar>
              <w:left w:w="57" w:type="dxa"/>
              <w:right w:w="57" w:type="dxa"/>
            </w:tcMar>
            <w:vAlign w:val="center"/>
          </w:tcPr>
          <w:p w:rsidR="002A14A1" w:rsidRDefault="00D925A7">
            <w:pPr>
              <w:spacing w:after="0"/>
              <w:rPr>
                <w:b/>
                <w:color w:val="000000"/>
                <w:kern w:val="2"/>
                <w:sz w:val="15"/>
                <w:szCs w:val="15"/>
              </w:rPr>
            </w:pPr>
            <w:r>
              <w:rPr>
                <w:rFonts w:hint="eastAsia"/>
                <w:b/>
                <w:color w:val="000000"/>
                <w:kern w:val="2"/>
                <w:sz w:val="15"/>
                <w:szCs w:val="15"/>
              </w:rPr>
              <w:t>环评</w:t>
            </w:r>
            <w:r>
              <w:rPr>
                <w:b/>
                <w:color w:val="000000"/>
                <w:kern w:val="2"/>
                <w:sz w:val="15"/>
                <w:szCs w:val="15"/>
              </w:rPr>
              <w:t>文件</w:t>
            </w:r>
            <w:r>
              <w:rPr>
                <w:rFonts w:hint="eastAsia"/>
                <w:b/>
                <w:color w:val="000000"/>
                <w:kern w:val="2"/>
                <w:sz w:val="15"/>
                <w:szCs w:val="15"/>
              </w:rPr>
              <w:t>类型</w:t>
            </w:r>
          </w:p>
        </w:tc>
        <w:tc>
          <w:tcPr>
            <w:tcW w:w="2450" w:type="dxa"/>
            <w:gridSpan w:val="4"/>
            <w:tcMar>
              <w:left w:w="57" w:type="dxa"/>
              <w:right w:w="57" w:type="dxa"/>
            </w:tcMar>
          </w:tcPr>
          <w:p w:rsidR="002A14A1" w:rsidRDefault="00D925A7">
            <w:pPr>
              <w:spacing w:after="0"/>
              <w:jc w:val="center"/>
              <w:rPr>
                <w:color w:val="000000"/>
                <w:kern w:val="2"/>
                <w:sz w:val="15"/>
                <w:szCs w:val="15"/>
              </w:rPr>
            </w:pPr>
            <w:r>
              <w:rPr>
                <w:rFonts w:hint="eastAsia"/>
                <w:color w:val="000000"/>
                <w:kern w:val="2"/>
                <w:sz w:val="15"/>
                <w:szCs w:val="15"/>
              </w:rPr>
              <w:t>报告表</w:t>
            </w:r>
          </w:p>
        </w:tc>
      </w:tr>
      <w:tr w:rsidR="002A14A1">
        <w:trPr>
          <w:cantSplit/>
          <w:trHeight w:val="19"/>
          <w:jc w:val="center"/>
        </w:trPr>
        <w:tc>
          <w:tcPr>
            <w:tcW w:w="430" w:type="dxa"/>
            <w:vMerge/>
            <w:tcMar>
              <w:left w:w="57" w:type="dxa"/>
              <w:right w:w="57" w:type="dxa"/>
            </w:tcMar>
            <w:vAlign w:val="center"/>
          </w:tcPr>
          <w:p w:rsidR="002A14A1" w:rsidRDefault="002A14A1">
            <w:pPr>
              <w:spacing w:after="0"/>
              <w:rPr>
                <w:color w:val="000000"/>
                <w:kern w:val="2"/>
                <w:sz w:val="15"/>
                <w:szCs w:val="15"/>
              </w:rPr>
            </w:pPr>
          </w:p>
        </w:tc>
        <w:tc>
          <w:tcPr>
            <w:tcW w:w="1964" w:type="dxa"/>
            <w:gridSpan w:val="2"/>
            <w:tcMar>
              <w:left w:w="57" w:type="dxa"/>
              <w:right w:w="57" w:type="dxa"/>
            </w:tcMar>
            <w:vAlign w:val="center"/>
          </w:tcPr>
          <w:p w:rsidR="002A14A1" w:rsidRDefault="00D925A7">
            <w:pPr>
              <w:spacing w:after="0"/>
              <w:rPr>
                <w:color w:val="000000"/>
                <w:kern w:val="2"/>
                <w:sz w:val="15"/>
                <w:szCs w:val="15"/>
              </w:rPr>
            </w:pPr>
            <w:r>
              <w:rPr>
                <w:b/>
                <w:color w:val="000000"/>
                <w:kern w:val="2"/>
                <w:sz w:val="15"/>
                <w:szCs w:val="15"/>
              </w:rPr>
              <w:t>开工日期</w:t>
            </w:r>
          </w:p>
        </w:tc>
        <w:tc>
          <w:tcPr>
            <w:tcW w:w="5396" w:type="dxa"/>
            <w:gridSpan w:val="7"/>
            <w:tcMar>
              <w:left w:w="57" w:type="dxa"/>
              <w:right w:w="57" w:type="dxa"/>
            </w:tcMar>
            <w:vAlign w:val="center"/>
          </w:tcPr>
          <w:p w:rsidR="002A14A1" w:rsidRDefault="00D925A7">
            <w:pPr>
              <w:spacing w:after="0"/>
              <w:jc w:val="center"/>
              <w:rPr>
                <w:b/>
                <w:color w:val="000000"/>
                <w:kern w:val="2"/>
                <w:sz w:val="15"/>
                <w:szCs w:val="15"/>
              </w:rPr>
            </w:pPr>
            <w:r>
              <w:rPr>
                <w:rFonts w:hint="eastAsia"/>
                <w:b/>
                <w:color w:val="000000"/>
                <w:kern w:val="2"/>
                <w:sz w:val="15"/>
                <w:szCs w:val="15"/>
              </w:rPr>
              <w:t>2006.2</w:t>
            </w:r>
          </w:p>
        </w:tc>
        <w:tc>
          <w:tcPr>
            <w:tcW w:w="2326" w:type="dxa"/>
            <w:gridSpan w:val="2"/>
            <w:tcMar>
              <w:left w:w="57" w:type="dxa"/>
              <w:right w:w="57" w:type="dxa"/>
            </w:tcMar>
            <w:vAlign w:val="center"/>
          </w:tcPr>
          <w:p w:rsidR="002A14A1" w:rsidRDefault="00D925A7">
            <w:pPr>
              <w:spacing w:after="0"/>
              <w:rPr>
                <w:b/>
                <w:color w:val="000000"/>
                <w:kern w:val="2"/>
                <w:sz w:val="15"/>
                <w:szCs w:val="15"/>
              </w:rPr>
            </w:pPr>
            <w:r>
              <w:rPr>
                <w:b/>
                <w:color w:val="000000"/>
                <w:kern w:val="2"/>
                <w:sz w:val="15"/>
                <w:szCs w:val="15"/>
              </w:rPr>
              <w:t>竣工日期</w:t>
            </w:r>
          </w:p>
        </w:tc>
        <w:tc>
          <w:tcPr>
            <w:tcW w:w="1593" w:type="dxa"/>
            <w:tcMar>
              <w:left w:w="57" w:type="dxa"/>
              <w:right w:w="57" w:type="dxa"/>
            </w:tcMar>
            <w:vAlign w:val="center"/>
          </w:tcPr>
          <w:p w:rsidR="002A14A1" w:rsidRDefault="00D925A7">
            <w:pPr>
              <w:spacing w:after="0"/>
              <w:rPr>
                <w:color w:val="000000"/>
                <w:kern w:val="2"/>
                <w:sz w:val="15"/>
                <w:szCs w:val="15"/>
              </w:rPr>
            </w:pPr>
            <w:r>
              <w:rPr>
                <w:rFonts w:hint="eastAsia"/>
                <w:b/>
                <w:color w:val="000000"/>
                <w:kern w:val="2"/>
                <w:sz w:val="15"/>
                <w:szCs w:val="15"/>
              </w:rPr>
              <w:t>2006.9.28</w:t>
            </w:r>
          </w:p>
        </w:tc>
        <w:tc>
          <w:tcPr>
            <w:tcW w:w="1717" w:type="dxa"/>
            <w:gridSpan w:val="2"/>
            <w:tcMar>
              <w:left w:w="57" w:type="dxa"/>
              <w:right w:w="57" w:type="dxa"/>
            </w:tcMar>
            <w:vAlign w:val="center"/>
          </w:tcPr>
          <w:p w:rsidR="002A14A1" w:rsidRDefault="00D925A7">
            <w:pPr>
              <w:spacing w:after="0"/>
              <w:rPr>
                <w:b/>
                <w:color w:val="000000"/>
                <w:kern w:val="2"/>
                <w:sz w:val="15"/>
                <w:szCs w:val="15"/>
              </w:rPr>
            </w:pPr>
            <w:r>
              <w:rPr>
                <w:rFonts w:hint="eastAsia"/>
                <w:b/>
                <w:color w:val="000000"/>
                <w:kern w:val="2"/>
                <w:sz w:val="15"/>
                <w:szCs w:val="15"/>
              </w:rPr>
              <w:t>排污许可证申领时间</w:t>
            </w:r>
          </w:p>
        </w:tc>
        <w:tc>
          <w:tcPr>
            <w:tcW w:w="2450" w:type="dxa"/>
            <w:gridSpan w:val="4"/>
            <w:tcMar>
              <w:left w:w="57" w:type="dxa"/>
              <w:right w:w="57" w:type="dxa"/>
            </w:tcMar>
            <w:vAlign w:val="center"/>
          </w:tcPr>
          <w:p w:rsidR="002A14A1" w:rsidRDefault="00D925A7">
            <w:pPr>
              <w:spacing w:after="0"/>
              <w:jc w:val="center"/>
              <w:rPr>
                <w:b/>
                <w:color w:val="000000"/>
                <w:kern w:val="2"/>
                <w:sz w:val="15"/>
                <w:szCs w:val="15"/>
              </w:rPr>
            </w:pPr>
            <w:r>
              <w:rPr>
                <w:rFonts w:hint="eastAsia"/>
                <w:b/>
                <w:color w:val="000000"/>
                <w:kern w:val="2"/>
                <w:sz w:val="15"/>
                <w:szCs w:val="15"/>
              </w:rPr>
              <w:t>/</w:t>
            </w:r>
          </w:p>
        </w:tc>
      </w:tr>
      <w:tr w:rsidR="002A14A1">
        <w:trPr>
          <w:cantSplit/>
          <w:trHeight w:val="19"/>
          <w:jc w:val="center"/>
        </w:trPr>
        <w:tc>
          <w:tcPr>
            <w:tcW w:w="430" w:type="dxa"/>
            <w:vMerge/>
            <w:tcMar>
              <w:left w:w="57" w:type="dxa"/>
              <w:right w:w="57" w:type="dxa"/>
            </w:tcMar>
            <w:vAlign w:val="center"/>
          </w:tcPr>
          <w:p w:rsidR="002A14A1" w:rsidRDefault="002A14A1">
            <w:pPr>
              <w:spacing w:after="0"/>
              <w:rPr>
                <w:color w:val="000000"/>
                <w:kern w:val="2"/>
                <w:sz w:val="15"/>
                <w:szCs w:val="15"/>
              </w:rPr>
            </w:pPr>
          </w:p>
        </w:tc>
        <w:tc>
          <w:tcPr>
            <w:tcW w:w="1964" w:type="dxa"/>
            <w:gridSpan w:val="2"/>
            <w:tcMar>
              <w:left w:w="57" w:type="dxa"/>
              <w:right w:w="57" w:type="dxa"/>
            </w:tcMar>
            <w:vAlign w:val="center"/>
          </w:tcPr>
          <w:p w:rsidR="002A14A1" w:rsidRDefault="00D925A7">
            <w:pPr>
              <w:spacing w:after="0"/>
              <w:rPr>
                <w:color w:val="000000"/>
                <w:kern w:val="2"/>
                <w:sz w:val="15"/>
                <w:szCs w:val="15"/>
              </w:rPr>
            </w:pPr>
            <w:r>
              <w:rPr>
                <w:b/>
                <w:color w:val="000000"/>
                <w:kern w:val="2"/>
                <w:sz w:val="15"/>
                <w:szCs w:val="15"/>
              </w:rPr>
              <w:t>环保设施设计单位</w:t>
            </w:r>
          </w:p>
        </w:tc>
        <w:tc>
          <w:tcPr>
            <w:tcW w:w="5396" w:type="dxa"/>
            <w:gridSpan w:val="7"/>
            <w:tcMar>
              <w:left w:w="57" w:type="dxa"/>
              <w:right w:w="57" w:type="dxa"/>
            </w:tcMar>
            <w:vAlign w:val="center"/>
          </w:tcPr>
          <w:p w:rsidR="002A14A1" w:rsidRDefault="00D925A7">
            <w:pPr>
              <w:spacing w:after="0"/>
              <w:jc w:val="center"/>
              <w:rPr>
                <w:b/>
                <w:color w:val="000000"/>
                <w:kern w:val="2"/>
                <w:sz w:val="15"/>
                <w:szCs w:val="15"/>
              </w:rPr>
            </w:pPr>
            <w:r>
              <w:rPr>
                <w:rFonts w:hint="eastAsia"/>
                <w:b/>
                <w:color w:val="000000"/>
                <w:kern w:val="2"/>
                <w:sz w:val="15"/>
                <w:szCs w:val="15"/>
              </w:rPr>
              <w:t>/</w:t>
            </w:r>
          </w:p>
        </w:tc>
        <w:tc>
          <w:tcPr>
            <w:tcW w:w="2326" w:type="dxa"/>
            <w:gridSpan w:val="2"/>
            <w:tcMar>
              <w:left w:w="57" w:type="dxa"/>
              <w:right w:w="57" w:type="dxa"/>
            </w:tcMar>
            <w:vAlign w:val="center"/>
          </w:tcPr>
          <w:p w:rsidR="002A14A1" w:rsidRDefault="00D925A7">
            <w:pPr>
              <w:spacing w:after="0"/>
              <w:rPr>
                <w:b/>
                <w:color w:val="000000"/>
                <w:sz w:val="15"/>
                <w:szCs w:val="15"/>
              </w:rPr>
            </w:pPr>
            <w:r>
              <w:rPr>
                <w:b/>
                <w:color w:val="000000"/>
                <w:sz w:val="15"/>
                <w:szCs w:val="15"/>
              </w:rPr>
              <w:t>环保设施施工单位</w:t>
            </w:r>
          </w:p>
        </w:tc>
        <w:tc>
          <w:tcPr>
            <w:tcW w:w="1593" w:type="dxa"/>
            <w:tcMar>
              <w:left w:w="57" w:type="dxa"/>
              <w:right w:w="57" w:type="dxa"/>
            </w:tcMar>
          </w:tcPr>
          <w:p w:rsidR="002A14A1" w:rsidRDefault="00D925A7">
            <w:pPr>
              <w:spacing w:after="0"/>
              <w:jc w:val="center"/>
              <w:rPr>
                <w:color w:val="000000"/>
                <w:kern w:val="2"/>
                <w:sz w:val="15"/>
                <w:szCs w:val="15"/>
              </w:rPr>
            </w:pPr>
            <w:r>
              <w:rPr>
                <w:rFonts w:hint="eastAsia"/>
                <w:b/>
                <w:color w:val="000000"/>
                <w:kern w:val="2"/>
                <w:sz w:val="15"/>
                <w:szCs w:val="15"/>
              </w:rPr>
              <w:t>/</w:t>
            </w:r>
          </w:p>
        </w:tc>
        <w:tc>
          <w:tcPr>
            <w:tcW w:w="1717" w:type="dxa"/>
            <w:gridSpan w:val="2"/>
            <w:tcMar>
              <w:left w:w="57" w:type="dxa"/>
              <w:right w:w="57" w:type="dxa"/>
            </w:tcMar>
            <w:vAlign w:val="center"/>
          </w:tcPr>
          <w:p w:rsidR="002A14A1" w:rsidRDefault="00D925A7">
            <w:pPr>
              <w:spacing w:after="0"/>
              <w:rPr>
                <w:b/>
                <w:color w:val="000000"/>
                <w:kern w:val="2"/>
                <w:sz w:val="15"/>
                <w:szCs w:val="15"/>
              </w:rPr>
            </w:pPr>
            <w:r>
              <w:rPr>
                <w:rFonts w:hint="eastAsia"/>
                <w:b/>
                <w:color w:val="000000"/>
                <w:kern w:val="2"/>
                <w:sz w:val="15"/>
                <w:szCs w:val="15"/>
              </w:rPr>
              <w:t>本工程排污许可证</w:t>
            </w:r>
            <w:r>
              <w:rPr>
                <w:b/>
                <w:color w:val="000000"/>
                <w:kern w:val="2"/>
                <w:sz w:val="15"/>
                <w:szCs w:val="15"/>
              </w:rPr>
              <w:t>编号</w:t>
            </w:r>
          </w:p>
        </w:tc>
        <w:tc>
          <w:tcPr>
            <w:tcW w:w="2450" w:type="dxa"/>
            <w:gridSpan w:val="4"/>
            <w:tcMar>
              <w:left w:w="57" w:type="dxa"/>
              <w:right w:w="57" w:type="dxa"/>
            </w:tcMar>
            <w:vAlign w:val="center"/>
          </w:tcPr>
          <w:p w:rsidR="002A14A1" w:rsidRDefault="00D925A7">
            <w:pPr>
              <w:spacing w:after="0"/>
              <w:jc w:val="center"/>
              <w:rPr>
                <w:b/>
                <w:color w:val="000000"/>
                <w:kern w:val="2"/>
                <w:sz w:val="15"/>
                <w:szCs w:val="15"/>
              </w:rPr>
            </w:pPr>
            <w:r>
              <w:rPr>
                <w:rFonts w:hint="eastAsia"/>
                <w:b/>
                <w:color w:val="000000"/>
                <w:kern w:val="2"/>
                <w:sz w:val="15"/>
                <w:szCs w:val="15"/>
              </w:rPr>
              <w:t>/</w:t>
            </w:r>
          </w:p>
        </w:tc>
      </w:tr>
      <w:tr w:rsidR="002A14A1">
        <w:trPr>
          <w:cantSplit/>
          <w:trHeight w:val="19"/>
          <w:jc w:val="center"/>
        </w:trPr>
        <w:tc>
          <w:tcPr>
            <w:tcW w:w="430" w:type="dxa"/>
            <w:vMerge/>
            <w:tcMar>
              <w:left w:w="57" w:type="dxa"/>
              <w:right w:w="57" w:type="dxa"/>
            </w:tcMar>
            <w:vAlign w:val="center"/>
          </w:tcPr>
          <w:p w:rsidR="002A14A1" w:rsidRDefault="002A14A1">
            <w:pPr>
              <w:spacing w:after="0"/>
              <w:rPr>
                <w:color w:val="000000"/>
                <w:kern w:val="2"/>
                <w:sz w:val="15"/>
                <w:szCs w:val="15"/>
              </w:rPr>
            </w:pPr>
          </w:p>
        </w:tc>
        <w:tc>
          <w:tcPr>
            <w:tcW w:w="1964" w:type="dxa"/>
            <w:gridSpan w:val="2"/>
            <w:tcMar>
              <w:left w:w="57" w:type="dxa"/>
              <w:right w:w="57" w:type="dxa"/>
            </w:tcMar>
            <w:vAlign w:val="center"/>
          </w:tcPr>
          <w:p w:rsidR="002A14A1" w:rsidRDefault="00D925A7">
            <w:pPr>
              <w:spacing w:after="0"/>
              <w:rPr>
                <w:color w:val="000000"/>
                <w:kern w:val="2"/>
                <w:sz w:val="15"/>
                <w:szCs w:val="15"/>
              </w:rPr>
            </w:pPr>
            <w:r>
              <w:rPr>
                <w:b/>
                <w:color w:val="000000"/>
                <w:kern w:val="2"/>
                <w:sz w:val="15"/>
                <w:szCs w:val="15"/>
              </w:rPr>
              <w:t>验收单位</w:t>
            </w:r>
          </w:p>
        </w:tc>
        <w:tc>
          <w:tcPr>
            <w:tcW w:w="5396" w:type="dxa"/>
            <w:gridSpan w:val="7"/>
            <w:tcMar>
              <w:left w:w="57" w:type="dxa"/>
              <w:right w:w="57" w:type="dxa"/>
            </w:tcMar>
            <w:vAlign w:val="center"/>
          </w:tcPr>
          <w:p w:rsidR="002A14A1" w:rsidRDefault="00D925A7">
            <w:pPr>
              <w:spacing w:after="0"/>
              <w:jc w:val="center"/>
              <w:rPr>
                <w:b/>
                <w:color w:val="000000"/>
                <w:kern w:val="2"/>
                <w:sz w:val="15"/>
                <w:szCs w:val="15"/>
              </w:rPr>
            </w:pPr>
            <w:r>
              <w:rPr>
                <w:rFonts w:hint="eastAsia"/>
                <w:b/>
                <w:color w:val="000000"/>
                <w:kern w:val="2"/>
                <w:sz w:val="15"/>
                <w:szCs w:val="15"/>
              </w:rPr>
              <w:t>江苏博越环境检测有限公司</w:t>
            </w:r>
          </w:p>
        </w:tc>
        <w:tc>
          <w:tcPr>
            <w:tcW w:w="2326" w:type="dxa"/>
            <w:gridSpan w:val="2"/>
            <w:tcMar>
              <w:left w:w="57" w:type="dxa"/>
              <w:right w:w="57" w:type="dxa"/>
            </w:tcMar>
            <w:vAlign w:val="center"/>
          </w:tcPr>
          <w:p w:rsidR="002A14A1" w:rsidRDefault="00D925A7">
            <w:pPr>
              <w:spacing w:after="0"/>
              <w:rPr>
                <w:b/>
                <w:color w:val="000000"/>
                <w:kern w:val="2"/>
                <w:sz w:val="15"/>
                <w:szCs w:val="15"/>
              </w:rPr>
            </w:pPr>
            <w:r>
              <w:rPr>
                <w:b/>
                <w:color w:val="000000"/>
                <w:kern w:val="2"/>
                <w:sz w:val="15"/>
                <w:szCs w:val="15"/>
              </w:rPr>
              <w:t>环保设施监测单位</w:t>
            </w:r>
          </w:p>
        </w:tc>
        <w:tc>
          <w:tcPr>
            <w:tcW w:w="1593" w:type="dxa"/>
            <w:tcMar>
              <w:left w:w="57" w:type="dxa"/>
              <w:right w:w="57" w:type="dxa"/>
            </w:tcMar>
          </w:tcPr>
          <w:p w:rsidR="002A14A1" w:rsidRDefault="00D925A7">
            <w:pPr>
              <w:spacing w:after="0"/>
              <w:jc w:val="center"/>
              <w:rPr>
                <w:color w:val="000000"/>
                <w:kern w:val="2"/>
                <w:sz w:val="15"/>
                <w:szCs w:val="15"/>
              </w:rPr>
            </w:pPr>
            <w:r>
              <w:rPr>
                <w:rFonts w:hint="eastAsia"/>
                <w:b/>
                <w:color w:val="000000"/>
                <w:kern w:val="2"/>
                <w:sz w:val="15"/>
                <w:szCs w:val="15"/>
              </w:rPr>
              <w:t>/</w:t>
            </w:r>
          </w:p>
        </w:tc>
        <w:tc>
          <w:tcPr>
            <w:tcW w:w="1717" w:type="dxa"/>
            <w:gridSpan w:val="2"/>
            <w:tcMar>
              <w:left w:w="57" w:type="dxa"/>
              <w:right w:w="57" w:type="dxa"/>
            </w:tcMar>
          </w:tcPr>
          <w:p w:rsidR="002A14A1" w:rsidRDefault="00D925A7">
            <w:pPr>
              <w:spacing w:after="0"/>
              <w:rPr>
                <w:b/>
                <w:color w:val="000000"/>
                <w:kern w:val="2"/>
                <w:sz w:val="15"/>
                <w:szCs w:val="15"/>
              </w:rPr>
            </w:pPr>
            <w:r>
              <w:rPr>
                <w:b/>
                <w:color w:val="000000"/>
                <w:kern w:val="2"/>
                <w:sz w:val="15"/>
                <w:szCs w:val="15"/>
              </w:rPr>
              <w:t>验收监测</w:t>
            </w:r>
            <w:r>
              <w:rPr>
                <w:rFonts w:hint="eastAsia"/>
                <w:b/>
                <w:color w:val="000000"/>
                <w:kern w:val="2"/>
                <w:sz w:val="15"/>
                <w:szCs w:val="15"/>
              </w:rPr>
              <w:t>时工况</w:t>
            </w:r>
          </w:p>
        </w:tc>
        <w:tc>
          <w:tcPr>
            <w:tcW w:w="2450" w:type="dxa"/>
            <w:gridSpan w:val="4"/>
            <w:tcMar>
              <w:left w:w="57" w:type="dxa"/>
              <w:right w:w="57" w:type="dxa"/>
            </w:tcMar>
            <w:vAlign w:val="center"/>
          </w:tcPr>
          <w:p w:rsidR="002A14A1" w:rsidRDefault="00D925A7">
            <w:pPr>
              <w:spacing w:after="0"/>
              <w:jc w:val="center"/>
              <w:rPr>
                <w:b/>
                <w:color w:val="000000"/>
                <w:kern w:val="2"/>
                <w:sz w:val="15"/>
                <w:szCs w:val="15"/>
              </w:rPr>
            </w:pPr>
            <w:r>
              <w:rPr>
                <w:rFonts w:hint="eastAsia"/>
                <w:b/>
                <w:color w:val="000000"/>
                <w:kern w:val="2"/>
                <w:sz w:val="15"/>
                <w:szCs w:val="15"/>
              </w:rPr>
              <w:t>75%</w:t>
            </w:r>
          </w:p>
        </w:tc>
      </w:tr>
      <w:tr w:rsidR="002A14A1">
        <w:trPr>
          <w:cantSplit/>
          <w:trHeight w:val="19"/>
          <w:jc w:val="center"/>
        </w:trPr>
        <w:tc>
          <w:tcPr>
            <w:tcW w:w="430" w:type="dxa"/>
            <w:vMerge/>
            <w:tcMar>
              <w:left w:w="57" w:type="dxa"/>
              <w:right w:w="57" w:type="dxa"/>
            </w:tcMar>
            <w:vAlign w:val="center"/>
          </w:tcPr>
          <w:p w:rsidR="002A14A1" w:rsidRDefault="002A14A1">
            <w:pPr>
              <w:spacing w:after="0"/>
              <w:rPr>
                <w:color w:val="000000"/>
                <w:kern w:val="2"/>
                <w:sz w:val="15"/>
                <w:szCs w:val="15"/>
              </w:rPr>
            </w:pPr>
          </w:p>
        </w:tc>
        <w:tc>
          <w:tcPr>
            <w:tcW w:w="1964" w:type="dxa"/>
            <w:gridSpan w:val="2"/>
            <w:tcMar>
              <w:left w:w="57" w:type="dxa"/>
              <w:right w:w="57" w:type="dxa"/>
            </w:tcMar>
            <w:vAlign w:val="center"/>
          </w:tcPr>
          <w:p w:rsidR="002A14A1" w:rsidRDefault="00D925A7">
            <w:pPr>
              <w:spacing w:after="0"/>
              <w:rPr>
                <w:color w:val="000000"/>
                <w:kern w:val="2"/>
                <w:sz w:val="15"/>
                <w:szCs w:val="15"/>
              </w:rPr>
            </w:pPr>
            <w:r>
              <w:rPr>
                <w:b/>
                <w:color w:val="000000"/>
                <w:kern w:val="2"/>
                <w:sz w:val="15"/>
                <w:szCs w:val="15"/>
              </w:rPr>
              <w:t>投资总概算（万元）</w:t>
            </w:r>
          </w:p>
        </w:tc>
        <w:tc>
          <w:tcPr>
            <w:tcW w:w="5396" w:type="dxa"/>
            <w:gridSpan w:val="7"/>
            <w:tcMar>
              <w:left w:w="57" w:type="dxa"/>
              <w:right w:w="57" w:type="dxa"/>
            </w:tcMar>
            <w:vAlign w:val="center"/>
          </w:tcPr>
          <w:p w:rsidR="002A14A1" w:rsidRDefault="00D925A7">
            <w:pPr>
              <w:spacing w:after="0"/>
              <w:jc w:val="center"/>
              <w:rPr>
                <w:b/>
                <w:color w:val="000000"/>
                <w:kern w:val="2"/>
                <w:sz w:val="15"/>
                <w:szCs w:val="15"/>
              </w:rPr>
            </w:pPr>
            <w:r>
              <w:rPr>
                <w:rFonts w:hint="eastAsia"/>
                <w:b/>
                <w:color w:val="000000"/>
                <w:kern w:val="2"/>
                <w:sz w:val="15"/>
                <w:szCs w:val="15"/>
              </w:rPr>
              <w:t>886.7</w:t>
            </w:r>
          </w:p>
        </w:tc>
        <w:tc>
          <w:tcPr>
            <w:tcW w:w="2326" w:type="dxa"/>
            <w:gridSpan w:val="2"/>
            <w:tcMar>
              <w:left w:w="57" w:type="dxa"/>
              <w:right w:w="57" w:type="dxa"/>
            </w:tcMar>
            <w:vAlign w:val="center"/>
          </w:tcPr>
          <w:p w:rsidR="002A14A1" w:rsidRDefault="00D925A7">
            <w:pPr>
              <w:tabs>
                <w:tab w:val="left" w:pos="690"/>
              </w:tabs>
              <w:spacing w:after="0"/>
              <w:rPr>
                <w:color w:val="000000"/>
                <w:kern w:val="2"/>
                <w:sz w:val="15"/>
                <w:szCs w:val="15"/>
              </w:rPr>
            </w:pPr>
            <w:r>
              <w:rPr>
                <w:b/>
                <w:color w:val="000000"/>
                <w:kern w:val="2"/>
                <w:sz w:val="15"/>
                <w:szCs w:val="15"/>
              </w:rPr>
              <w:t>环保投资总概算（万元）</w:t>
            </w:r>
          </w:p>
        </w:tc>
        <w:tc>
          <w:tcPr>
            <w:tcW w:w="1593" w:type="dxa"/>
            <w:tcMar>
              <w:left w:w="57" w:type="dxa"/>
              <w:right w:w="57" w:type="dxa"/>
            </w:tcMar>
            <w:vAlign w:val="center"/>
          </w:tcPr>
          <w:p w:rsidR="002A14A1" w:rsidRDefault="00D925A7">
            <w:pPr>
              <w:spacing w:after="0"/>
              <w:jc w:val="center"/>
              <w:rPr>
                <w:b/>
                <w:color w:val="000000"/>
                <w:kern w:val="2"/>
                <w:sz w:val="15"/>
                <w:szCs w:val="15"/>
              </w:rPr>
            </w:pPr>
            <w:r>
              <w:rPr>
                <w:rFonts w:hint="eastAsia"/>
                <w:b/>
                <w:color w:val="000000"/>
                <w:kern w:val="2"/>
                <w:sz w:val="15"/>
                <w:szCs w:val="15"/>
              </w:rPr>
              <w:t>/</w:t>
            </w:r>
          </w:p>
        </w:tc>
        <w:tc>
          <w:tcPr>
            <w:tcW w:w="1717" w:type="dxa"/>
            <w:gridSpan w:val="2"/>
            <w:tcMar>
              <w:left w:w="57" w:type="dxa"/>
              <w:right w:w="57" w:type="dxa"/>
            </w:tcMar>
            <w:vAlign w:val="center"/>
          </w:tcPr>
          <w:p w:rsidR="002A14A1" w:rsidRDefault="00D925A7">
            <w:pPr>
              <w:tabs>
                <w:tab w:val="left" w:pos="690"/>
              </w:tabs>
              <w:spacing w:after="0"/>
              <w:rPr>
                <w:color w:val="000000"/>
                <w:kern w:val="2"/>
                <w:sz w:val="15"/>
                <w:szCs w:val="15"/>
              </w:rPr>
            </w:pPr>
            <w:r>
              <w:rPr>
                <w:b/>
                <w:color w:val="000000"/>
                <w:kern w:val="2"/>
                <w:sz w:val="15"/>
                <w:szCs w:val="15"/>
              </w:rPr>
              <w:t>所占比例（</w:t>
            </w:r>
            <w:r>
              <w:rPr>
                <w:b/>
                <w:color w:val="000000"/>
                <w:kern w:val="2"/>
                <w:sz w:val="15"/>
                <w:szCs w:val="15"/>
              </w:rPr>
              <w:t>%</w:t>
            </w:r>
            <w:r>
              <w:rPr>
                <w:b/>
                <w:color w:val="000000"/>
                <w:kern w:val="2"/>
                <w:sz w:val="15"/>
                <w:szCs w:val="15"/>
              </w:rPr>
              <w:t>）</w:t>
            </w:r>
          </w:p>
        </w:tc>
        <w:tc>
          <w:tcPr>
            <w:tcW w:w="2450" w:type="dxa"/>
            <w:gridSpan w:val="4"/>
            <w:tcMar>
              <w:left w:w="57" w:type="dxa"/>
              <w:right w:w="57" w:type="dxa"/>
            </w:tcMar>
            <w:vAlign w:val="center"/>
          </w:tcPr>
          <w:p w:rsidR="002A14A1" w:rsidRDefault="00D925A7">
            <w:pPr>
              <w:spacing w:after="0"/>
              <w:jc w:val="center"/>
              <w:rPr>
                <w:b/>
                <w:color w:val="000000"/>
                <w:kern w:val="2"/>
                <w:sz w:val="15"/>
                <w:szCs w:val="15"/>
              </w:rPr>
            </w:pPr>
            <w:r>
              <w:rPr>
                <w:rFonts w:hint="eastAsia"/>
                <w:b/>
                <w:color w:val="000000"/>
                <w:kern w:val="2"/>
                <w:sz w:val="15"/>
                <w:szCs w:val="15"/>
              </w:rPr>
              <w:t>/</w:t>
            </w:r>
          </w:p>
        </w:tc>
      </w:tr>
      <w:tr w:rsidR="002A14A1">
        <w:trPr>
          <w:cantSplit/>
          <w:trHeight w:val="19"/>
          <w:jc w:val="center"/>
        </w:trPr>
        <w:tc>
          <w:tcPr>
            <w:tcW w:w="430" w:type="dxa"/>
            <w:vMerge/>
            <w:tcMar>
              <w:left w:w="57" w:type="dxa"/>
              <w:right w:w="57" w:type="dxa"/>
            </w:tcMar>
            <w:vAlign w:val="center"/>
          </w:tcPr>
          <w:p w:rsidR="002A14A1" w:rsidRDefault="002A14A1">
            <w:pPr>
              <w:spacing w:after="0"/>
              <w:rPr>
                <w:color w:val="000000"/>
                <w:kern w:val="2"/>
                <w:sz w:val="15"/>
                <w:szCs w:val="15"/>
              </w:rPr>
            </w:pPr>
          </w:p>
        </w:tc>
        <w:tc>
          <w:tcPr>
            <w:tcW w:w="1964" w:type="dxa"/>
            <w:gridSpan w:val="2"/>
            <w:tcMar>
              <w:left w:w="57" w:type="dxa"/>
              <w:right w:w="57" w:type="dxa"/>
            </w:tcMar>
          </w:tcPr>
          <w:p w:rsidR="002A14A1" w:rsidRDefault="00D925A7">
            <w:pPr>
              <w:spacing w:after="0"/>
              <w:rPr>
                <w:color w:val="000000"/>
                <w:kern w:val="2"/>
                <w:sz w:val="15"/>
                <w:szCs w:val="15"/>
              </w:rPr>
            </w:pPr>
            <w:r>
              <w:rPr>
                <w:b/>
                <w:color w:val="000000"/>
                <w:kern w:val="2"/>
                <w:sz w:val="15"/>
                <w:szCs w:val="15"/>
              </w:rPr>
              <w:t>实际总投资</w:t>
            </w:r>
          </w:p>
        </w:tc>
        <w:tc>
          <w:tcPr>
            <w:tcW w:w="5396" w:type="dxa"/>
            <w:gridSpan w:val="7"/>
            <w:tcMar>
              <w:left w:w="57" w:type="dxa"/>
              <w:right w:w="57" w:type="dxa"/>
            </w:tcMar>
            <w:vAlign w:val="center"/>
          </w:tcPr>
          <w:p w:rsidR="002A14A1" w:rsidRDefault="00D925A7">
            <w:pPr>
              <w:spacing w:after="0"/>
              <w:jc w:val="center"/>
              <w:rPr>
                <w:b/>
                <w:color w:val="000000"/>
                <w:kern w:val="2"/>
                <w:sz w:val="15"/>
                <w:szCs w:val="15"/>
              </w:rPr>
            </w:pPr>
            <w:r>
              <w:rPr>
                <w:rFonts w:hint="eastAsia"/>
                <w:b/>
                <w:color w:val="000000"/>
                <w:kern w:val="2"/>
                <w:sz w:val="15"/>
                <w:szCs w:val="15"/>
              </w:rPr>
              <w:t>2260</w:t>
            </w:r>
          </w:p>
        </w:tc>
        <w:tc>
          <w:tcPr>
            <w:tcW w:w="2326" w:type="dxa"/>
            <w:gridSpan w:val="2"/>
            <w:tcMar>
              <w:left w:w="57" w:type="dxa"/>
              <w:right w:w="57" w:type="dxa"/>
            </w:tcMar>
            <w:vAlign w:val="center"/>
          </w:tcPr>
          <w:p w:rsidR="002A14A1" w:rsidRDefault="00D925A7">
            <w:pPr>
              <w:spacing w:after="0"/>
              <w:jc w:val="center"/>
              <w:rPr>
                <w:b/>
                <w:color w:val="000000"/>
                <w:kern w:val="2"/>
                <w:sz w:val="15"/>
                <w:szCs w:val="15"/>
              </w:rPr>
            </w:pPr>
            <w:r>
              <w:rPr>
                <w:rFonts w:hint="eastAsia"/>
                <w:b/>
                <w:color w:val="000000"/>
                <w:kern w:val="2"/>
                <w:sz w:val="15"/>
                <w:szCs w:val="15"/>
              </w:rPr>
              <w:t>实际环保投资（万元）</w:t>
            </w:r>
          </w:p>
        </w:tc>
        <w:tc>
          <w:tcPr>
            <w:tcW w:w="1593" w:type="dxa"/>
            <w:tcMar>
              <w:left w:w="57" w:type="dxa"/>
              <w:right w:w="57" w:type="dxa"/>
            </w:tcMar>
            <w:vAlign w:val="center"/>
          </w:tcPr>
          <w:p w:rsidR="002A14A1" w:rsidRDefault="00D925A7">
            <w:pPr>
              <w:spacing w:after="0"/>
              <w:jc w:val="center"/>
              <w:rPr>
                <w:b/>
                <w:color w:val="000000"/>
                <w:kern w:val="2"/>
                <w:sz w:val="15"/>
                <w:szCs w:val="15"/>
              </w:rPr>
            </w:pPr>
            <w:r>
              <w:rPr>
                <w:rFonts w:hint="eastAsia"/>
                <w:b/>
                <w:color w:val="000000"/>
                <w:kern w:val="2"/>
                <w:sz w:val="15"/>
                <w:szCs w:val="15"/>
              </w:rPr>
              <w:t>237.8</w:t>
            </w:r>
          </w:p>
        </w:tc>
        <w:tc>
          <w:tcPr>
            <w:tcW w:w="1717" w:type="dxa"/>
            <w:gridSpan w:val="2"/>
            <w:tcMar>
              <w:left w:w="57" w:type="dxa"/>
              <w:right w:w="57" w:type="dxa"/>
            </w:tcMar>
            <w:vAlign w:val="center"/>
          </w:tcPr>
          <w:p w:rsidR="002A14A1" w:rsidRDefault="00D925A7">
            <w:pPr>
              <w:spacing w:after="0"/>
              <w:rPr>
                <w:b/>
                <w:color w:val="000000"/>
                <w:kern w:val="2"/>
                <w:sz w:val="15"/>
                <w:szCs w:val="15"/>
              </w:rPr>
            </w:pPr>
            <w:r>
              <w:rPr>
                <w:b/>
                <w:color w:val="000000"/>
                <w:kern w:val="2"/>
                <w:sz w:val="15"/>
                <w:szCs w:val="15"/>
              </w:rPr>
              <w:t>所占比例（</w:t>
            </w:r>
            <w:r>
              <w:rPr>
                <w:b/>
                <w:color w:val="000000"/>
                <w:kern w:val="2"/>
                <w:sz w:val="15"/>
                <w:szCs w:val="15"/>
              </w:rPr>
              <w:t>%</w:t>
            </w:r>
            <w:r>
              <w:rPr>
                <w:b/>
                <w:color w:val="000000"/>
                <w:kern w:val="2"/>
                <w:sz w:val="15"/>
                <w:szCs w:val="15"/>
              </w:rPr>
              <w:t>）</w:t>
            </w:r>
          </w:p>
        </w:tc>
        <w:tc>
          <w:tcPr>
            <w:tcW w:w="2450" w:type="dxa"/>
            <w:gridSpan w:val="4"/>
            <w:tcMar>
              <w:left w:w="57" w:type="dxa"/>
              <w:right w:w="57" w:type="dxa"/>
            </w:tcMar>
            <w:vAlign w:val="center"/>
          </w:tcPr>
          <w:p w:rsidR="002A14A1" w:rsidRDefault="00D925A7">
            <w:pPr>
              <w:spacing w:after="0"/>
              <w:jc w:val="center"/>
              <w:rPr>
                <w:b/>
                <w:color w:val="000000"/>
                <w:kern w:val="2"/>
                <w:sz w:val="15"/>
                <w:szCs w:val="15"/>
              </w:rPr>
            </w:pPr>
            <w:r>
              <w:rPr>
                <w:rFonts w:hint="eastAsia"/>
                <w:b/>
                <w:color w:val="000000"/>
                <w:kern w:val="2"/>
                <w:sz w:val="15"/>
                <w:szCs w:val="15"/>
              </w:rPr>
              <w:t>10.5</w:t>
            </w:r>
          </w:p>
        </w:tc>
      </w:tr>
      <w:tr w:rsidR="002A14A1">
        <w:trPr>
          <w:cantSplit/>
          <w:trHeight w:val="311"/>
          <w:jc w:val="center"/>
        </w:trPr>
        <w:tc>
          <w:tcPr>
            <w:tcW w:w="430" w:type="dxa"/>
            <w:vMerge/>
            <w:tcMar>
              <w:left w:w="57" w:type="dxa"/>
              <w:right w:w="57" w:type="dxa"/>
            </w:tcMar>
            <w:vAlign w:val="center"/>
          </w:tcPr>
          <w:p w:rsidR="002A14A1" w:rsidRDefault="002A14A1">
            <w:pPr>
              <w:spacing w:after="0"/>
              <w:rPr>
                <w:color w:val="000000"/>
                <w:kern w:val="2"/>
                <w:sz w:val="15"/>
                <w:szCs w:val="15"/>
              </w:rPr>
            </w:pPr>
          </w:p>
        </w:tc>
        <w:tc>
          <w:tcPr>
            <w:tcW w:w="1964" w:type="dxa"/>
            <w:gridSpan w:val="2"/>
            <w:tcMar>
              <w:left w:w="57" w:type="dxa"/>
              <w:right w:w="57" w:type="dxa"/>
            </w:tcMar>
            <w:vAlign w:val="center"/>
          </w:tcPr>
          <w:p w:rsidR="002A14A1" w:rsidRDefault="00D925A7">
            <w:pPr>
              <w:spacing w:after="0"/>
              <w:rPr>
                <w:color w:val="000000"/>
                <w:kern w:val="2"/>
                <w:sz w:val="15"/>
                <w:szCs w:val="15"/>
              </w:rPr>
            </w:pPr>
            <w:r>
              <w:rPr>
                <w:b/>
                <w:color w:val="000000"/>
                <w:kern w:val="2"/>
                <w:sz w:val="15"/>
                <w:szCs w:val="15"/>
              </w:rPr>
              <w:t>废水治理（万元）</w:t>
            </w:r>
          </w:p>
        </w:tc>
        <w:tc>
          <w:tcPr>
            <w:tcW w:w="828" w:type="dxa"/>
            <w:tcMar>
              <w:left w:w="57" w:type="dxa"/>
              <w:right w:w="57" w:type="dxa"/>
            </w:tcMar>
            <w:vAlign w:val="center"/>
          </w:tcPr>
          <w:p w:rsidR="002A14A1" w:rsidRDefault="00D925A7">
            <w:pPr>
              <w:spacing w:after="0"/>
              <w:jc w:val="center"/>
              <w:rPr>
                <w:b/>
                <w:color w:val="000000"/>
                <w:kern w:val="2"/>
                <w:sz w:val="15"/>
                <w:szCs w:val="15"/>
              </w:rPr>
            </w:pPr>
            <w:r>
              <w:rPr>
                <w:rFonts w:hint="eastAsia"/>
                <w:b/>
                <w:color w:val="000000"/>
                <w:kern w:val="2"/>
                <w:sz w:val="15"/>
                <w:szCs w:val="15"/>
              </w:rPr>
              <w:t>27.6</w:t>
            </w:r>
          </w:p>
        </w:tc>
        <w:tc>
          <w:tcPr>
            <w:tcW w:w="1379" w:type="dxa"/>
            <w:tcMar>
              <w:left w:w="57" w:type="dxa"/>
              <w:right w:w="57" w:type="dxa"/>
            </w:tcMar>
            <w:vAlign w:val="center"/>
          </w:tcPr>
          <w:p w:rsidR="002A14A1" w:rsidRDefault="00D925A7">
            <w:pPr>
              <w:spacing w:after="0"/>
              <w:jc w:val="center"/>
              <w:rPr>
                <w:b/>
                <w:color w:val="000000"/>
                <w:kern w:val="2"/>
                <w:sz w:val="15"/>
                <w:szCs w:val="15"/>
              </w:rPr>
            </w:pPr>
            <w:r>
              <w:rPr>
                <w:rFonts w:hint="eastAsia"/>
                <w:b/>
                <w:color w:val="000000"/>
                <w:kern w:val="2"/>
                <w:sz w:val="15"/>
                <w:szCs w:val="15"/>
              </w:rPr>
              <w:t>废气治理（万元）</w:t>
            </w:r>
          </w:p>
        </w:tc>
        <w:tc>
          <w:tcPr>
            <w:tcW w:w="1097" w:type="dxa"/>
            <w:tcMar>
              <w:left w:w="57" w:type="dxa"/>
              <w:right w:w="57" w:type="dxa"/>
            </w:tcMar>
            <w:vAlign w:val="center"/>
          </w:tcPr>
          <w:p w:rsidR="002A14A1" w:rsidRDefault="00D925A7">
            <w:pPr>
              <w:spacing w:after="0"/>
              <w:jc w:val="center"/>
              <w:rPr>
                <w:b/>
                <w:color w:val="000000"/>
                <w:kern w:val="2"/>
                <w:sz w:val="15"/>
                <w:szCs w:val="15"/>
              </w:rPr>
            </w:pPr>
            <w:r>
              <w:rPr>
                <w:rFonts w:hint="eastAsia"/>
                <w:b/>
                <w:color w:val="000000"/>
                <w:kern w:val="2"/>
                <w:sz w:val="15"/>
                <w:szCs w:val="15"/>
              </w:rPr>
              <w:t>/</w:t>
            </w:r>
          </w:p>
        </w:tc>
        <w:tc>
          <w:tcPr>
            <w:tcW w:w="1504" w:type="dxa"/>
            <w:gridSpan w:val="3"/>
            <w:tcMar>
              <w:left w:w="57" w:type="dxa"/>
              <w:right w:w="57" w:type="dxa"/>
            </w:tcMar>
            <w:vAlign w:val="center"/>
          </w:tcPr>
          <w:p w:rsidR="002A14A1" w:rsidRDefault="00D925A7">
            <w:pPr>
              <w:spacing w:after="0"/>
              <w:jc w:val="center"/>
              <w:rPr>
                <w:b/>
                <w:color w:val="000000"/>
                <w:kern w:val="2"/>
                <w:sz w:val="15"/>
                <w:szCs w:val="15"/>
              </w:rPr>
            </w:pPr>
            <w:r>
              <w:rPr>
                <w:rFonts w:hint="eastAsia"/>
                <w:b/>
                <w:color w:val="000000"/>
                <w:kern w:val="2"/>
                <w:sz w:val="15"/>
                <w:szCs w:val="15"/>
              </w:rPr>
              <w:t>噪声治理（万元）</w:t>
            </w:r>
          </w:p>
        </w:tc>
        <w:tc>
          <w:tcPr>
            <w:tcW w:w="588" w:type="dxa"/>
            <w:tcMar>
              <w:left w:w="57" w:type="dxa"/>
              <w:right w:w="57" w:type="dxa"/>
            </w:tcMar>
            <w:vAlign w:val="center"/>
          </w:tcPr>
          <w:p w:rsidR="002A14A1" w:rsidRDefault="00D925A7">
            <w:pPr>
              <w:spacing w:after="0"/>
              <w:jc w:val="center"/>
              <w:rPr>
                <w:b/>
                <w:color w:val="000000"/>
                <w:kern w:val="2"/>
                <w:sz w:val="15"/>
                <w:szCs w:val="15"/>
              </w:rPr>
            </w:pPr>
            <w:r>
              <w:rPr>
                <w:rFonts w:hint="eastAsia"/>
                <w:b/>
                <w:color w:val="000000"/>
                <w:kern w:val="2"/>
                <w:sz w:val="15"/>
                <w:szCs w:val="15"/>
              </w:rPr>
              <w:t>210</w:t>
            </w:r>
          </w:p>
        </w:tc>
        <w:tc>
          <w:tcPr>
            <w:tcW w:w="2326" w:type="dxa"/>
            <w:gridSpan w:val="2"/>
            <w:tcMar>
              <w:left w:w="57" w:type="dxa"/>
              <w:right w:w="57" w:type="dxa"/>
            </w:tcMar>
            <w:vAlign w:val="center"/>
          </w:tcPr>
          <w:p w:rsidR="002A14A1" w:rsidRDefault="00D925A7">
            <w:pPr>
              <w:spacing w:after="0"/>
              <w:jc w:val="center"/>
              <w:rPr>
                <w:b/>
                <w:color w:val="000000"/>
                <w:kern w:val="2"/>
                <w:sz w:val="15"/>
                <w:szCs w:val="15"/>
              </w:rPr>
            </w:pPr>
            <w:r>
              <w:rPr>
                <w:rFonts w:hint="eastAsia"/>
                <w:b/>
                <w:color w:val="000000"/>
                <w:kern w:val="2"/>
                <w:sz w:val="15"/>
                <w:szCs w:val="15"/>
              </w:rPr>
              <w:t>固体废物治理（万元）</w:t>
            </w:r>
          </w:p>
        </w:tc>
        <w:tc>
          <w:tcPr>
            <w:tcW w:w="1593" w:type="dxa"/>
            <w:tcMar>
              <w:left w:w="57" w:type="dxa"/>
              <w:right w:w="57" w:type="dxa"/>
            </w:tcMar>
            <w:vAlign w:val="center"/>
          </w:tcPr>
          <w:p w:rsidR="002A14A1" w:rsidRDefault="00D925A7">
            <w:pPr>
              <w:spacing w:after="0"/>
              <w:jc w:val="center"/>
              <w:rPr>
                <w:b/>
                <w:color w:val="000000"/>
                <w:kern w:val="2"/>
                <w:sz w:val="15"/>
                <w:szCs w:val="15"/>
              </w:rPr>
            </w:pPr>
            <w:r>
              <w:rPr>
                <w:rFonts w:hint="eastAsia"/>
                <w:b/>
                <w:color w:val="000000"/>
                <w:kern w:val="2"/>
                <w:sz w:val="15"/>
                <w:szCs w:val="15"/>
              </w:rPr>
              <w:t>0.2</w:t>
            </w:r>
          </w:p>
        </w:tc>
        <w:tc>
          <w:tcPr>
            <w:tcW w:w="1717" w:type="dxa"/>
            <w:gridSpan w:val="2"/>
            <w:tcMar>
              <w:left w:w="57" w:type="dxa"/>
              <w:right w:w="57" w:type="dxa"/>
            </w:tcMar>
            <w:vAlign w:val="center"/>
          </w:tcPr>
          <w:p w:rsidR="002A14A1" w:rsidRDefault="00D925A7">
            <w:pPr>
              <w:spacing w:after="0"/>
              <w:rPr>
                <w:b/>
                <w:color w:val="000000"/>
                <w:kern w:val="2"/>
                <w:sz w:val="15"/>
                <w:szCs w:val="15"/>
              </w:rPr>
            </w:pPr>
            <w:r>
              <w:rPr>
                <w:b/>
                <w:color w:val="000000"/>
                <w:kern w:val="2"/>
                <w:sz w:val="15"/>
                <w:szCs w:val="15"/>
              </w:rPr>
              <w:t>绿化及生态（万元）</w:t>
            </w:r>
          </w:p>
        </w:tc>
        <w:tc>
          <w:tcPr>
            <w:tcW w:w="554" w:type="dxa"/>
            <w:tcMar>
              <w:left w:w="57" w:type="dxa"/>
              <w:right w:w="57" w:type="dxa"/>
            </w:tcMar>
            <w:vAlign w:val="center"/>
          </w:tcPr>
          <w:p w:rsidR="002A14A1" w:rsidRDefault="002A14A1">
            <w:pPr>
              <w:spacing w:after="0"/>
              <w:jc w:val="center"/>
              <w:rPr>
                <w:b/>
                <w:color w:val="000000"/>
                <w:kern w:val="2"/>
                <w:sz w:val="15"/>
                <w:szCs w:val="15"/>
              </w:rPr>
            </w:pPr>
          </w:p>
        </w:tc>
        <w:tc>
          <w:tcPr>
            <w:tcW w:w="1102" w:type="dxa"/>
            <w:tcMar>
              <w:left w:w="57" w:type="dxa"/>
              <w:right w:w="57" w:type="dxa"/>
            </w:tcMar>
            <w:vAlign w:val="center"/>
          </w:tcPr>
          <w:p w:rsidR="002A14A1" w:rsidRDefault="00D925A7">
            <w:pPr>
              <w:spacing w:after="0"/>
              <w:jc w:val="center"/>
              <w:rPr>
                <w:b/>
                <w:color w:val="000000"/>
                <w:kern w:val="2"/>
                <w:sz w:val="15"/>
                <w:szCs w:val="15"/>
              </w:rPr>
            </w:pPr>
            <w:r>
              <w:rPr>
                <w:rFonts w:hint="eastAsia"/>
                <w:b/>
                <w:color w:val="000000"/>
                <w:kern w:val="2"/>
                <w:sz w:val="15"/>
                <w:szCs w:val="15"/>
              </w:rPr>
              <w:t>其他（万元）</w:t>
            </w:r>
          </w:p>
        </w:tc>
        <w:tc>
          <w:tcPr>
            <w:tcW w:w="794" w:type="dxa"/>
            <w:gridSpan w:val="2"/>
            <w:tcMar>
              <w:left w:w="57" w:type="dxa"/>
              <w:right w:w="57" w:type="dxa"/>
            </w:tcMar>
            <w:vAlign w:val="center"/>
          </w:tcPr>
          <w:p w:rsidR="002A14A1" w:rsidRDefault="002A14A1">
            <w:pPr>
              <w:spacing w:after="0"/>
              <w:jc w:val="center"/>
              <w:rPr>
                <w:b/>
                <w:color w:val="000000"/>
                <w:kern w:val="2"/>
                <w:sz w:val="15"/>
                <w:szCs w:val="15"/>
              </w:rPr>
            </w:pPr>
          </w:p>
        </w:tc>
      </w:tr>
      <w:tr w:rsidR="002A14A1">
        <w:trPr>
          <w:cantSplit/>
          <w:trHeight w:val="19"/>
          <w:jc w:val="center"/>
        </w:trPr>
        <w:tc>
          <w:tcPr>
            <w:tcW w:w="430" w:type="dxa"/>
            <w:vMerge/>
            <w:tcMar>
              <w:left w:w="57" w:type="dxa"/>
              <w:right w:w="57" w:type="dxa"/>
            </w:tcMar>
            <w:vAlign w:val="center"/>
          </w:tcPr>
          <w:p w:rsidR="002A14A1" w:rsidRDefault="002A14A1">
            <w:pPr>
              <w:spacing w:after="0"/>
              <w:rPr>
                <w:color w:val="000000"/>
                <w:kern w:val="2"/>
                <w:sz w:val="15"/>
                <w:szCs w:val="15"/>
              </w:rPr>
            </w:pPr>
          </w:p>
        </w:tc>
        <w:tc>
          <w:tcPr>
            <w:tcW w:w="1964" w:type="dxa"/>
            <w:gridSpan w:val="2"/>
            <w:tcMar>
              <w:left w:w="57" w:type="dxa"/>
              <w:right w:w="57" w:type="dxa"/>
            </w:tcMar>
            <w:vAlign w:val="center"/>
          </w:tcPr>
          <w:p w:rsidR="002A14A1" w:rsidRDefault="00D925A7">
            <w:pPr>
              <w:spacing w:after="0"/>
              <w:rPr>
                <w:color w:val="000000"/>
                <w:kern w:val="2"/>
                <w:sz w:val="15"/>
                <w:szCs w:val="15"/>
              </w:rPr>
            </w:pPr>
            <w:r>
              <w:rPr>
                <w:b/>
                <w:color w:val="000000"/>
                <w:kern w:val="2"/>
                <w:sz w:val="15"/>
                <w:szCs w:val="15"/>
              </w:rPr>
              <w:t>新增废水处理设施能力</w:t>
            </w:r>
          </w:p>
        </w:tc>
        <w:tc>
          <w:tcPr>
            <w:tcW w:w="5396" w:type="dxa"/>
            <w:gridSpan w:val="7"/>
            <w:tcMar>
              <w:left w:w="57" w:type="dxa"/>
              <w:right w:w="57" w:type="dxa"/>
            </w:tcMar>
          </w:tcPr>
          <w:p w:rsidR="002A14A1" w:rsidRDefault="00D925A7">
            <w:pPr>
              <w:spacing w:after="0"/>
              <w:jc w:val="center"/>
              <w:rPr>
                <w:b/>
                <w:color w:val="000000"/>
                <w:kern w:val="2"/>
                <w:sz w:val="15"/>
                <w:szCs w:val="15"/>
              </w:rPr>
            </w:pPr>
            <w:r>
              <w:rPr>
                <w:rFonts w:hint="eastAsia"/>
                <w:b/>
                <w:color w:val="000000"/>
                <w:kern w:val="2"/>
                <w:sz w:val="15"/>
                <w:szCs w:val="15"/>
              </w:rPr>
              <w:t>/</w:t>
            </w:r>
          </w:p>
        </w:tc>
        <w:tc>
          <w:tcPr>
            <w:tcW w:w="2326" w:type="dxa"/>
            <w:gridSpan w:val="2"/>
            <w:tcMar>
              <w:left w:w="57" w:type="dxa"/>
              <w:right w:w="57" w:type="dxa"/>
            </w:tcMar>
          </w:tcPr>
          <w:p w:rsidR="002A14A1" w:rsidRDefault="00D925A7">
            <w:pPr>
              <w:spacing w:after="0"/>
              <w:rPr>
                <w:color w:val="000000"/>
                <w:kern w:val="2"/>
                <w:sz w:val="15"/>
                <w:szCs w:val="15"/>
              </w:rPr>
            </w:pPr>
            <w:r>
              <w:rPr>
                <w:b/>
                <w:color w:val="000000"/>
                <w:kern w:val="2"/>
                <w:sz w:val="15"/>
                <w:szCs w:val="15"/>
              </w:rPr>
              <w:t>新增废气处理设施能力</w:t>
            </w:r>
          </w:p>
        </w:tc>
        <w:tc>
          <w:tcPr>
            <w:tcW w:w="1593" w:type="dxa"/>
            <w:tcMar>
              <w:left w:w="57" w:type="dxa"/>
              <w:right w:w="57" w:type="dxa"/>
            </w:tcMar>
          </w:tcPr>
          <w:p w:rsidR="002A14A1" w:rsidRDefault="00D925A7">
            <w:pPr>
              <w:spacing w:after="0"/>
              <w:rPr>
                <w:color w:val="000000"/>
                <w:kern w:val="2"/>
                <w:sz w:val="15"/>
                <w:szCs w:val="15"/>
              </w:rPr>
            </w:pPr>
            <w:r>
              <w:rPr>
                <w:rFonts w:hint="eastAsia"/>
                <w:color w:val="000000"/>
                <w:kern w:val="2"/>
                <w:sz w:val="15"/>
                <w:szCs w:val="15"/>
              </w:rPr>
              <w:t>/</w:t>
            </w:r>
          </w:p>
        </w:tc>
        <w:tc>
          <w:tcPr>
            <w:tcW w:w="1717" w:type="dxa"/>
            <w:gridSpan w:val="2"/>
            <w:tcMar>
              <w:left w:w="57" w:type="dxa"/>
              <w:right w:w="57" w:type="dxa"/>
            </w:tcMar>
          </w:tcPr>
          <w:p w:rsidR="002A14A1" w:rsidRDefault="00D925A7">
            <w:pPr>
              <w:spacing w:after="0"/>
              <w:rPr>
                <w:color w:val="000000"/>
                <w:kern w:val="2"/>
                <w:sz w:val="15"/>
                <w:szCs w:val="15"/>
              </w:rPr>
            </w:pPr>
            <w:r>
              <w:rPr>
                <w:b/>
                <w:color w:val="000000"/>
                <w:kern w:val="2"/>
                <w:sz w:val="15"/>
                <w:szCs w:val="15"/>
              </w:rPr>
              <w:t>年平均工作时</w:t>
            </w:r>
          </w:p>
        </w:tc>
        <w:tc>
          <w:tcPr>
            <w:tcW w:w="2450" w:type="dxa"/>
            <w:gridSpan w:val="4"/>
            <w:tcMar>
              <w:left w:w="57" w:type="dxa"/>
              <w:right w:w="57" w:type="dxa"/>
            </w:tcMar>
            <w:vAlign w:val="center"/>
          </w:tcPr>
          <w:p w:rsidR="002A14A1" w:rsidRDefault="00D925A7">
            <w:pPr>
              <w:spacing w:after="0"/>
              <w:jc w:val="center"/>
              <w:rPr>
                <w:b/>
                <w:color w:val="000000"/>
                <w:kern w:val="2"/>
                <w:sz w:val="15"/>
                <w:szCs w:val="15"/>
              </w:rPr>
            </w:pPr>
            <w:r>
              <w:rPr>
                <w:rFonts w:hint="eastAsia"/>
                <w:b/>
                <w:color w:val="000000"/>
                <w:kern w:val="2"/>
                <w:sz w:val="15"/>
                <w:szCs w:val="15"/>
              </w:rPr>
              <w:t>8640</w:t>
            </w:r>
          </w:p>
        </w:tc>
      </w:tr>
      <w:tr w:rsidR="002A14A1">
        <w:trPr>
          <w:cantSplit/>
          <w:trHeight w:val="19"/>
          <w:jc w:val="center"/>
        </w:trPr>
        <w:tc>
          <w:tcPr>
            <w:tcW w:w="2394" w:type="dxa"/>
            <w:gridSpan w:val="3"/>
            <w:tcMar>
              <w:left w:w="57" w:type="dxa"/>
              <w:right w:w="57" w:type="dxa"/>
            </w:tcMar>
            <w:vAlign w:val="center"/>
          </w:tcPr>
          <w:p w:rsidR="002A14A1" w:rsidRDefault="00D925A7">
            <w:pPr>
              <w:spacing w:after="0"/>
              <w:jc w:val="center"/>
              <w:rPr>
                <w:b/>
                <w:color w:val="000000"/>
                <w:kern w:val="2"/>
                <w:sz w:val="15"/>
                <w:szCs w:val="15"/>
              </w:rPr>
            </w:pPr>
            <w:r>
              <w:rPr>
                <w:b/>
                <w:color w:val="000000"/>
                <w:kern w:val="2"/>
                <w:sz w:val="15"/>
                <w:szCs w:val="15"/>
              </w:rPr>
              <w:t>运营单位</w:t>
            </w:r>
          </w:p>
        </w:tc>
        <w:tc>
          <w:tcPr>
            <w:tcW w:w="4291" w:type="dxa"/>
            <w:gridSpan w:val="4"/>
            <w:tcMar>
              <w:left w:w="57" w:type="dxa"/>
              <w:right w:w="57" w:type="dxa"/>
            </w:tcMar>
            <w:vAlign w:val="center"/>
          </w:tcPr>
          <w:p w:rsidR="002A14A1" w:rsidRDefault="002A14A1">
            <w:pPr>
              <w:spacing w:after="0"/>
              <w:rPr>
                <w:color w:val="000000"/>
                <w:kern w:val="2"/>
                <w:sz w:val="15"/>
                <w:szCs w:val="15"/>
              </w:rPr>
            </w:pPr>
          </w:p>
        </w:tc>
        <w:tc>
          <w:tcPr>
            <w:tcW w:w="3431" w:type="dxa"/>
            <w:gridSpan w:val="5"/>
            <w:tcMar>
              <w:left w:w="57" w:type="dxa"/>
              <w:right w:w="57" w:type="dxa"/>
            </w:tcMar>
            <w:vAlign w:val="center"/>
          </w:tcPr>
          <w:p w:rsidR="002A14A1" w:rsidRDefault="00D925A7">
            <w:pPr>
              <w:spacing w:after="0"/>
              <w:jc w:val="center"/>
              <w:rPr>
                <w:color w:val="000000"/>
                <w:kern w:val="2"/>
                <w:sz w:val="15"/>
                <w:szCs w:val="15"/>
              </w:rPr>
            </w:pPr>
            <w:r>
              <w:rPr>
                <w:b/>
                <w:color w:val="000000"/>
                <w:kern w:val="2"/>
                <w:sz w:val="15"/>
                <w:szCs w:val="15"/>
              </w:rPr>
              <w:t>运营单位</w:t>
            </w:r>
            <w:r>
              <w:rPr>
                <w:rFonts w:hint="eastAsia"/>
                <w:b/>
                <w:color w:val="000000"/>
                <w:kern w:val="2"/>
                <w:sz w:val="15"/>
                <w:szCs w:val="15"/>
              </w:rPr>
              <w:t>社会统一信用代码（或组织机构代码）</w:t>
            </w:r>
          </w:p>
        </w:tc>
        <w:tc>
          <w:tcPr>
            <w:tcW w:w="1593" w:type="dxa"/>
            <w:tcMar>
              <w:left w:w="57" w:type="dxa"/>
              <w:right w:w="57" w:type="dxa"/>
            </w:tcMar>
            <w:vAlign w:val="center"/>
          </w:tcPr>
          <w:p w:rsidR="002A14A1" w:rsidRDefault="002A14A1">
            <w:pPr>
              <w:spacing w:after="0"/>
              <w:rPr>
                <w:b/>
                <w:color w:val="000000"/>
                <w:kern w:val="2"/>
                <w:sz w:val="15"/>
                <w:szCs w:val="15"/>
              </w:rPr>
            </w:pPr>
          </w:p>
        </w:tc>
        <w:tc>
          <w:tcPr>
            <w:tcW w:w="1717" w:type="dxa"/>
            <w:gridSpan w:val="2"/>
            <w:tcMar>
              <w:left w:w="57" w:type="dxa"/>
              <w:right w:w="57" w:type="dxa"/>
            </w:tcMar>
          </w:tcPr>
          <w:p w:rsidR="002A14A1" w:rsidRDefault="00D925A7">
            <w:pPr>
              <w:spacing w:after="0"/>
              <w:rPr>
                <w:b/>
                <w:color w:val="000000"/>
                <w:kern w:val="2"/>
                <w:sz w:val="15"/>
                <w:szCs w:val="15"/>
              </w:rPr>
            </w:pPr>
            <w:r>
              <w:rPr>
                <w:b/>
                <w:color w:val="000000"/>
                <w:kern w:val="2"/>
                <w:sz w:val="15"/>
                <w:szCs w:val="15"/>
              </w:rPr>
              <w:t>验收时间</w:t>
            </w:r>
          </w:p>
        </w:tc>
        <w:tc>
          <w:tcPr>
            <w:tcW w:w="2450" w:type="dxa"/>
            <w:gridSpan w:val="4"/>
            <w:tcMar>
              <w:left w:w="57" w:type="dxa"/>
              <w:right w:w="57" w:type="dxa"/>
            </w:tcMar>
            <w:vAlign w:val="center"/>
          </w:tcPr>
          <w:p w:rsidR="002A14A1" w:rsidRDefault="00D925A7">
            <w:pPr>
              <w:spacing w:after="0"/>
              <w:jc w:val="center"/>
              <w:rPr>
                <w:color w:val="000000"/>
                <w:kern w:val="2"/>
                <w:sz w:val="15"/>
                <w:szCs w:val="15"/>
              </w:rPr>
            </w:pPr>
            <w:r>
              <w:rPr>
                <w:rFonts w:hint="eastAsia"/>
                <w:b/>
                <w:color w:val="000000"/>
                <w:kern w:val="2"/>
                <w:sz w:val="15"/>
                <w:szCs w:val="15"/>
              </w:rPr>
              <w:t>2018.719~7.20</w:t>
            </w:r>
          </w:p>
        </w:tc>
      </w:tr>
      <w:tr w:rsidR="002A14A1">
        <w:trPr>
          <w:cantSplit/>
          <w:trHeight w:val="19"/>
          <w:jc w:val="center"/>
        </w:trPr>
        <w:tc>
          <w:tcPr>
            <w:tcW w:w="598" w:type="dxa"/>
            <w:gridSpan w:val="2"/>
            <w:vMerge w:val="restart"/>
            <w:tcMar>
              <w:left w:w="57" w:type="dxa"/>
              <w:right w:w="57" w:type="dxa"/>
            </w:tcMar>
            <w:vAlign w:val="center"/>
          </w:tcPr>
          <w:p w:rsidR="002A14A1" w:rsidRDefault="00D925A7">
            <w:pPr>
              <w:spacing w:after="0"/>
              <w:rPr>
                <w:rFonts w:eastAsia="黑体"/>
                <w:b/>
                <w:color w:val="000000"/>
                <w:spacing w:val="20"/>
                <w:kern w:val="2"/>
                <w:sz w:val="15"/>
                <w:szCs w:val="15"/>
              </w:rPr>
            </w:pPr>
            <w:r>
              <w:rPr>
                <w:rFonts w:eastAsia="黑体"/>
                <w:b/>
                <w:color w:val="000000"/>
                <w:spacing w:val="20"/>
                <w:kern w:val="2"/>
                <w:sz w:val="15"/>
                <w:szCs w:val="15"/>
              </w:rPr>
              <w:t>污染</w:t>
            </w:r>
          </w:p>
          <w:p w:rsidR="002A14A1" w:rsidRDefault="00D925A7">
            <w:pPr>
              <w:spacing w:after="0"/>
              <w:rPr>
                <w:rFonts w:eastAsia="黑体"/>
                <w:b/>
                <w:color w:val="000000"/>
                <w:spacing w:val="20"/>
                <w:kern w:val="2"/>
                <w:sz w:val="15"/>
                <w:szCs w:val="15"/>
              </w:rPr>
            </w:pPr>
            <w:r>
              <w:rPr>
                <w:rFonts w:eastAsia="黑体"/>
                <w:b/>
                <w:color w:val="000000"/>
                <w:spacing w:val="20"/>
                <w:kern w:val="2"/>
                <w:sz w:val="15"/>
                <w:szCs w:val="15"/>
              </w:rPr>
              <w:t>物排</w:t>
            </w:r>
          </w:p>
          <w:p w:rsidR="002A14A1" w:rsidRDefault="00D925A7">
            <w:pPr>
              <w:spacing w:after="0"/>
              <w:rPr>
                <w:rFonts w:eastAsia="黑体"/>
                <w:b/>
                <w:color w:val="000000"/>
                <w:spacing w:val="20"/>
                <w:kern w:val="2"/>
                <w:sz w:val="15"/>
                <w:szCs w:val="15"/>
              </w:rPr>
            </w:pPr>
            <w:r>
              <w:rPr>
                <w:rFonts w:eastAsia="黑体"/>
                <w:b/>
                <w:color w:val="000000"/>
                <w:spacing w:val="20"/>
                <w:kern w:val="2"/>
                <w:sz w:val="15"/>
                <w:szCs w:val="15"/>
              </w:rPr>
              <w:t>放达</w:t>
            </w:r>
          </w:p>
          <w:p w:rsidR="002A14A1" w:rsidRDefault="00D925A7">
            <w:pPr>
              <w:spacing w:after="0"/>
              <w:rPr>
                <w:rFonts w:eastAsia="黑体"/>
                <w:b/>
                <w:color w:val="000000"/>
                <w:spacing w:val="20"/>
                <w:kern w:val="2"/>
                <w:sz w:val="15"/>
                <w:szCs w:val="15"/>
              </w:rPr>
            </w:pPr>
            <w:r>
              <w:rPr>
                <w:rFonts w:eastAsia="黑体"/>
                <w:b/>
                <w:color w:val="000000"/>
                <w:spacing w:val="20"/>
                <w:kern w:val="2"/>
                <w:sz w:val="15"/>
                <w:szCs w:val="15"/>
              </w:rPr>
              <w:t>标与</w:t>
            </w:r>
          </w:p>
          <w:p w:rsidR="002A14A1" w:rsidRDefault="00D925A7">
            <w:pPr>
              <w:spacing w:after="0"/>
              <w:rPr>
                <w:rFonts w:eastAsia="黑体"/>
                <w:b/>
                <w:color w:val="000000"/>
                <w:spacing w:val="20"/>
                <w:kern w:val="2"/>
                <w:sz w:val="15"/>
                <w:szCs w:val="15"/>
              </w:rPr>
            </w:pPr>
            <w:r>
              <w:rPr>
                <w:rFonts w:eastAsia="黑体"/>
                <w:b/>
                <w:color w:val="000000"/>
                <w:spacing w:val="20"/>
                <w:kern w:val="2"/>
                <w:sz w:val="15"/>
                <w:szCs w:val="15"/>
              </w:rPr>
              <w:t>总量</w:t>
            </w:r>
          </w:p>
          <w:p w:rsidR="002A14A1" w:rsidRDefault="00D925A7">
            <w:pPr>
              <w:spacing w:after="0"/>
              <w:rPr>
                <w:rFonts w:eastAsia="黑体"/>
                <w:b/>
                <w:color w:val="000000"/>
                <w:spacing w:val="20"/>
                <w:kern w:val="2"/>
                <w:sz w:val="15"/>
                <w:szCs w:val="15"/>
              </w:rPr>
            </w:pPr>
            <w:r>
              <w:rPr>
                <w:rFonts w:eastAsia="黑体"/>
                <w:b/>
                <w:color w:val="000000"/>
                <w:spacing w:val="20"/>
                <w:kern w:val="2"/>
                <w:sz w:val="15"/>
                <w:szCs w:val="15"/>
              </w:rPr>
              <w:t>控制（工</w:t>
            </w:r>
          </w:p>
          <w:p w:rsidR="002A14A1" w:rsidRDefault="00D925A7">
            <w:pPr>
              <w:spacing w:after="0"/>
              <w:rPr>
                <w:rFonts w:eastAsia="黑体"/>
                <w:b/>
                <w:color w:val="000000"/>
                <w:spacing w:val="20"/>
                <w:kern w:val="2"/>
                <w:sz w:val="15"/>
                <w:szCs w:val="15"/>
              </w:rPr>
            </w:pPr>
            <w:r>
              <w:rPr>
                <w:rFonts w:eastAsia="黑体"/>
                <w:b/>
                <w:color w:val="000000"/>
                <w:spacing w:val="20"/>
                <w:kern w:val="2"/>
                <w:sz w:val="15"/>
                <w:szCs w:val="15"/>
              </w:rPr>
              <w:t>业建</w:t>
            </w:r>
          </w:p>
          <w:p w:rsidR="002A14A1" w:rsidRDefault="00D925A7">
            <w:pPr>
              <w:spacing w:after="0"/>
              <w:rPr>
                <w:rFonts w:eastAsia="黑体"/>
                <w:b/>
                <w:color w:val="000000"/>
                <w:spacing w:val="20"/>
                <w:kern w:val="2"/>
                <w:sz w:val="15"/>
                <w:szCs w:val="15"/>
              </w:rPr>
            </w:pPr>
            <w:r>
              <w:rPr>
                <w:rFonts w:eastAsia="黑体"/>
                <w:b/>
                <w:color w:val="000000"/>
                <w:spacing w:val="20"/>
                <w:kern w:val="2"/>
                <w:sz w:val="15"/>
                <w:szCs w:val="15"/>
              </w:rPr>
              <w:t>设项</w:t>
            </w:r>
          </w:p>
          <w:p w:rsidR="002A14A1" w:rsidRDefault="00D925A7">
            <w:pPr>
              <w:spacing w:after="0"/>
              <w:rPr>
                <w:rFonts w:eastAsia="黑体"/>
                <w:b/>
                <w:color w:val="000000"/>
                <w:spacing w:val="20"/>
                <w:kern w:val="2"/>
                <w:sz w:val="15"/>
                <w:szCs w:val="15"/>
              </w:rPr>
            </w:pPr>
            <w:r>
              <w:rPr>
                <w:rFonts w:eastAsia="黑体"/>
                <w:b/>
                <w:color w:val="000000"/>
                <w:spacing w:val="20"/>
                <w:kern w:val="2"/>
                <w:sz w:val="15"/>
                <w:szCs w:val="15"/>
              </w:rPr>
              <w:t>目详填）</w:t>
            </w:r>
          </w:p>
        </w:tc>
        <w:tc>
          <w:tcPr>
            <w:tcW w:w="1796" w:type="dxa"/>
            <w:tcMar>
              <w:left w:w="57" w:type="dxa"/>
              <w:right w:w="57" w:type="dxa"/>
            </w:tcMar>
            <w:vAlign w:val="center"/>
          </w:tcPr>
          <w:p w:rsidR="002A14A1" w:rsidRDefault="00D925A7">
            <w:pPr>
              <w:spacing w:after="0"/>
              <w:rPr>
                <w:color w:val="000000"/>
                <w:kern w:val="2"/>
                <w:sz w:val="15"/>
                <w:szCs w:val="15"/>
              </w:rPr>
            </w:pPr>
            <w:r>
              <w:rPr>
                <w:b/>
                <w:color w:val="000000"/>
                <w:kern w:val="2"/>
                <w:sz w:val="15"/>
                <w:szCs w:val="15"/>
              </w:rPr>
              <w:t>污染物</w:t>
            </w:r>
          </w:p>
        </w:tc>
        <w:tc>
          <w:tcPr>
            <w:tcW w:w="828" w:type="dxa"/>
            <w:tcMar>
              <w:left w:w="57" w:type="dxa"/>
              <w:right w:w="57" w:type="dxa"/>
            </w:tcMar>
            <w:vAlign w:val="center"/>
          </w:tcPr>
          <w:p w:rsidR="002A14A1" w:rsidRDefault="00D925A7">
            <w:pPr>
              <w:spacing w:after="0"/>
              <w:rPr>
                <w:b/>
                <w:color w:val="000000"/>
                <w:kern w:val="2"/>
                <w:sz w:val="15"/>
                <w:szCs w:val="15"/>
              </w:rPr>
            </w:pPr>
            <w:r>
              <w:rPr>
                <w:b/>
                <w:color w:val="000000"/>
                <w:kern w:val="2"/>
                <w:sz w:val="15"/>
                <w:szCs w:val="15"/>
              </w:rPr>
              <w:t>原有排</w:t>
            </w:r>
          </w:p>
          <w:p w:rsidR="002A14A1" w:rsidRDefault="00D925A7">
            <w:pPr>
              <w:spacing w:after="0"/>
              <w:rPr>
                <w:b/>
                <w:color w:val="000000"/>
                <w:kern w:val="2"/>
                <w:sz w:val="15"/>
                <w:szCs w:val="15"/>
              </w:rPr>
            </w:pPr>
            <w:r>
              <w:rPr>
                <w:b/>
                <w:color w:val="000000"/>
                <w:kern w:val="2"/>
                <w:sz w:val="15"/>
                <w:szCs w:val="15"/>
              </w:rPr>
              <w:t>放量</w:t>
            </w:r>
            <w:r>
              <w:rPr>
                <w:b/>
                <w:color w:val="000000"/>
                <w:kern w:val="2"/>
                <w:sz w:val="15"/>
                <w:szCs w:val="15"/>
              </w:rPr>
              <w:t>(1)</w:t>
            </w:r>
          </w:p>
        </w:tc>
        <w:tc>
          <w:tcPr>
            <w:tcW w:w="1379" w:type="dxa"/>
            <w:tcMar>
              <w:left w:w="57" w:type="dxa"/>
              <w:right w:w="57" w:type="dxa"/>
            </w:tcMar>
            <w:vAlign w:val="center"/>
          </w:tcPr>
          <w:p w:rsidR="002A14A1" w:rsidRDefault="00D925A7">
            <w:pPr>
              <w:spacing w:after="0"/>
              <w:rPr>
                <w:b/>
                <w:color w:val="000000"/>
                <w:kern w:val="2"/>
                <w:sz w:val="15"/>
                <w:szCs w:val="15"/>
              </w:rPr>
            </w:pPr>
            <w:r>
              <w:rPr>
                <w:b/>
                <w:color w:val="000000"/>
                <w:kern w:val="2"/>
                <w:sz w:val="15"/>
                <w:szCs w:val="15"/>
              </w:rPr>
              <w:t>本期工程实际排放浓度</w:t>
            </w:r>
            <w:r>
              <w:rPr>
                <w:b/>
                <w:color w:val="000000"/>
                <w:kern w:val="2"/>
                <w:sz w:val="15"/>
                <w:szCs w:val="15"/>
              </w:rPr>
              <w:t>(2)</w:t>
            </w:r>
          </w:p>
        </w:tc>
        <w:tc>
          <w:tcPr>
            <w:tcW w:w="1097" w:type="dxa"/>
            <w:tcMar>
              <w:left w:w="57" w:type="dxa"/>
              <w:right w:w="57" w:type="dxa"/>
            </w:tcMar>
            <w:vAlign w:val="center"/>
          </w:tcPr>
          <w:p w:rsidR="002A14A1" w:rsidRDefault="00D925A7">
            <w:pPr>
              <w:spacing w:after="0"/>
              <w:rPr>
                <w:b/>
                <w:color w:val="000000"/>
                <w:kern w:val="2"/>
                <w:sz w:val="15"/>
                <w:szCs w:val="15"/>
              </w:rPr>
            </w:pPr>
            <w:r>
              <w:rPr>
                <w:b/>
                <w:color w:val="000000"/>
                <w:kern w:val="2"/>
                <w:sz w:val="15"/>
                <w:szCs w:val="15"/>
              </w:rPr>
              <w:t>本期工程允许排放浓度</w:t>
            </w:r>
            <w:r>
              <w:rPr>
                <w:b/>
                <w:color w:val="000000"/>
                <w:kern w:val="2"/>
                <w:sz w:val="15"/>
                <w:szCs w:val="15"/>
              </w:rPr>
              <w:t>(3)</w:t>
            </w:r>
          </w:p>
        </w:tc>
        <w:tc>
          <w:tcPr>
            <w:tcW w:w="993" w:type="dxa"/>
            <w:gridSpan w:val="2"/>
            <w:tcMar>
              <w:left w:w="57" w:type="dxa"/>
              <w:right w:w="57" w:type="dxa"/>
            </w:tcMar>
            <w:vAlign w:val="center"/>
          </w:tcPr>
          <w:p w:rsidR="002A14A1" w:rsidRDefault="00D925A7">
            <w:pPr>
              <w:spacing w:after="0"/>
              <w:rPr>
                <w:b/>
                <w:color w:val="000000"/>
                <w:kern w:val="2"/>
                <w:sz w:val="15"/>
                <w:szCs w:val="15"/>
              </w:rPr>
            </w:pPr>
            <w:r>
              <w:rPr>
                <w:b/>
                <w:color w:val="000000"/>
                <w:kern w:val="2"/>
                <w:sz w:val="15"/>
                <w:szCs w:val="15"/>
              </w:rPr>
              <w:t>本期工程产生量</w:t>
            </w:r>
            <w:r>
              <w:rPr>
                <w:b/>
                <w:color w:val="000000"/>
                <w:kern w:val="2"/>
                <w:sz w:val="15"/>
                <w:szCs w:val="15"/>
              </w:rPr>
              <w:t>(4)</w:t>
            </w:r>
          </w:p>
        </w:tc>
        <w:tc>
          <w:tcPr>
            <w:tcW w:w="1099" w:type="dxa"/>
            <w:gridSpan w:val="2"/>
            <w:tcMar>
              <w:left w:w="57" w:type="dxa"/>
              <w:right w:w="57" w:type="dxa"/>
            </w:tcMar>
            <w:vAlign w:val="center"/>
          </w:tcPr>
          <w:p w:rsidR="002A14A1" w:rsidRDefault="00D925A7">
            <w:pPr>
              <w:spacing w:after="0"/>
              <w:rPr>
                <w:b/>
                <w:color w:val="000000"/>
                <w:kern w:val="2"/>
                <w:sz w:val="15"/>
                <w:szCs w:val="15"/>
              </w:rPr>
            </w:pPr>
            <w:r>
              <w:rPr>
                <w:b/>
                <w:color w:val="000000"/>
                <w:kern w:val="2"/>
                <w:sz w:val="15"/>
                <w:szCs w:val="15"/>
              </w:rPr>
              <w:t>本期工程自身削减量</w:t>
            </w:r>
            <w:r>
              <w:rPr>
                <w:b/>
                <w:color w:val="000000"/>
                <w:kern w:val="2"/>
                <w:sz w:val="15"/>
                <w:szCs w:val="15"/>
              </w:rPr>
              <w:t>(5)</w:t>
            </w:r>
          </w:p>
        </w:tc>
        <w:tc>
          <w:tcPr>
            <w:tcW w:w="1137" w:type="dxa"/>
            <w:tcMar>
              <w:left w:w="57" w:type="dxa"/>
              <w:right w:w="57" w:type="dxa"/>
            </w:tcMar>
            <w:vAlign w:val="center"/>
          </w:tcPr>
          <w:p w:rsidR="002A14A1" w:rsidRDefault="00D925A7">
            <w:pPr>
              <w:spacing w:after="0"/>
              <w:rPr>
                <w:b/>
                <w:color w:val="000000"/>
                <w:kern w:val="2"/>
                <w:sz w:val="15"/>
                <w:szCs w:val="15"/>
              </w:rPr>
            </w:pPr>
            <w:r>
              <w:rPr>
                <w:b/>
                <w:color w:val="000000"/>
                <w:kern w:val="2"/>
                <w:sz w:val="15"/>
                <w:szCs w:val="15"/>
              </w:rPr>
              <w:t>本期工程实际排放量</w:t>
            </w:r>
            <w:r>
              <w:rPr>
                <w:b/>
                <w:color w:val="000000"/>
                <w:kern w:val="2"/>
                <w:sz w:val="15"/>
                <w:szCs w:val="15"/>
              </w:rPr>
              <w:t>(6)</w:t>
            </w:r>
          </w:p>
        </w:tc>
        <w:tc>
          <w:tcPr>
            <w:tcW w:w="1189" w:type="dxa"/>
            <w:tcMar>
              <w:left w:w="57" w:type="dxa"/>
              <w:right w:w="57" w:type="dxa"/>
            </w:tcMar>
            <w:vAlign w:val="center"/>
          </w:tcPr>
          <w:p w:rsidR="002A14A1" w:rsidRDefault="00D925A7">
            <w:pPr>
              <w:spacing w:after="0"/>
              <w:jc w:val="center"/>
              <w:rPr>
                <w:b/>
                <w:color w:val="000000"/>
                <w:kern w:val="2"/>
                <w:sz w:val="15"/>
                <w:szCs w:val="15"/>
              </w:rPr>
            </w:pPr>
            <w:r>
              <w:rPr>
                <w:b/>
                <w:color w:val="000000"/>
                <w:kern w:val="2"/>
                <w:sz w:val="15"/>
                <w:szCs w:val="15"/>
              </w:rPr>
              <w:t>本期工程核定排放总量</w:t>
            </w:r>
            <w:r>
              <w:rPr>
                <w:b/>
                <w:color w:val="000000"/>
                <w:kern w:val="2"/>
                <w:sz w:val="15"/>
                <w:szCs w:val="15"/>
              </w:rPr>
              <w:t>(7)</w:t>
            </w:r>
          </w:p>
        </w:tc>
        <w:tc>
          <w:tcPr>
            <w:tcW w:w="1593" w:type="dxa"/>
            <w:tcMar>
              <w:left w:w="57" w:type="dxa"/>
              <w:right w:w="57" w:type="dxa"/>
            </w:tcMar>
            <w:vAlign w:val="center"/>
          </w:tcPr>
          <w:p w:rsidR="002A14A1" w:rsidRDefault="00D925A7">
            <w:pPr>
              <w:spacing w:after="0"/>
              <w:rPr>
                <w:b/>
                <w:color w:val="000000"/>
                <w:kern w:val="2"/>
                <w:sz w:val="15"/>
                <w:szCs w:val="15"/>
              </w:rPr>
            </w:pPr>
            <w:r>
              <w:rPr>
                <w:b/>
                <w:color w:val="000000"/>
                <w:kern w:val="2"/>
                <w:sz w:val="15"/>
                <w:szCs w:val="15"/>
              </w:rPr>
              <w:t>本期工程</w:t>
            </w:r>
            <w:r>
              <w:rPr>
                <w:b/>
                <w:color w:val="000000"/>
                <w:kern w:val="2"/>
                <w:sz w:val="15"/>
                <w:szCs w:val="15"/>
              </w:rPr>
              <w:t>“</w:t>
            </w:r>
            <w:r>
              <w:rPr>
                <w:b/>
                <w:color w:val="000000"/>
                <w:kern w:val="2"/>
                <w:sz w:val="15"/>
                <w:szCs w:val="15"/>
              </w:rPr>
              <w:t>以新带老</w:t>
            </w:r>
            <w:r>
              <w:rPr>
                <w:b/>
                <w:color w:val="000000"/>
                <w:kern w:val="2"/>
                <w:sz w:val="15"/>
                <w:szCs w:val="15"/>
              </w:rPr>
              <w:t>”</w:t>
            </w:r>
            <w:r>
              <w:rPr>
                <w:b/>
                <w:color w:val="000000"/>
                <w:kern w:val="2"/>
                <w:sz w:val="15"/>
                <w:szCs w:val="15"/>
              </w:rPr>
              <w:t>削减量</w:t>
            </w:r>
            <w:r>
              <w:rPr>
                <w:b/>
                <w:color w:val="000000"/>
                <w:kern w:val="2"/>
                <w:sz w:val="15"/>
                <w:szCs w:val="15"/>
              </w:rPr>
              <w:t>(8)</w:t>
            </w:r>
          </w:p>
        </w:tc>
        <w:tc>
          <w:tcPr>
            <w:tcW w:w="1027" w:type="dxa"/>
            <w:tcMar>
              <w:left w:w="57" w:type="dxa"/>
              <w:right w:w="57" w:type="dxa"/>
            </w:tcMar>
            <w:vAlign w:val="center"/>
          </w:tcPr>
          <w:p w:rsidR="002A14A1" w:rsidRDefault="00D925A7">
            <w:pPr>
              <w:spacing w:after="0"/>
              <w:rPr>
                <w:b/>
                <w:color w:val="000000"/>
                <w:kern w:val="2"/>
                <w:sz w:val="15"/>
                <w:szCs w:val="15"/>
              </w:rPr>
            </w:pPr>
            <w:r>
              <w:rPr>
                <w:b/>
                <w:color w:val="000000"/>
                <w:kern w:val="2"/>
                <w:sz w:val="15"/>
                <w:szCs w:val="15"/>
              </w:rPr>
              <w:t>全厂实际排放总量</w:t>
            </w:r>
            <w:r>
              <w:rPr>
                <w:b/>
                <w:color w:val="000000"/>
                <w:kern w:val="2"/>
                <w:sz w:val="15"/>
                <w:szCs w:val="15"/>
              </w:rPr>
              <w:t>(9)</w:t>
            </w:r>
          </w:p>
        </w:tc>
        <w:tc>
          <w:tcPr>
            <w:tcW w:w="1244" w:type="dxa"/>
            <w:gridSpan w:val="2"/>
            <w:tcMar>
              <w:left w:w="57" w:type="dxa"/>
              <w:right w:w="57" w:type="dxa"/>
            </w:tcMar>
            <w:vAlign w:val="center"/>
          </w:tcPr>
          <w:p w:rsidR="002A14A1" w:rsidRDefault="00D925A7">
            <w:pPr>
              <w:spacing w:after="0"/>
              <w:rPr>
                <w:b/>
                <w:color w:val="000000"/>
                <w:kern w:val="2"/>
                <w:sz w:val="15"/>
                <w:szCs w:val="15"/>
              </w:rPr>
            </w:pPr>
            <w:r>
              <w:rPr>
                <w:b/>
                <w:color w:val="000000"/>
                <w:kern w:val="2"/>
                <w:sz w:val="15"/>
                <w:szCs w:val="15"/>
              </w:rPr>
              <w:t>全厂核定排放总量</w:t>
            </w:r>
            <w:r>
              <w:rPr>
                <w:b/>
                <w:color w:val="000000"/>
                <w:kern w:val="2"/>
                <w:sz w:val="15"/>
                <w:szCs w:val="15"/>
              </w:rPr>
              <w:t>(10)</w:t>
            </w:r>
          </w:p>
        </w:tc>
        <w:tc>
          <w:tcPr>
            <w:tcW w:w="1102" w:type="dxa"/>
            <w:tcMar>
              <w:left w:w="57" w:type="dxa"/>
              <w:right w:w="57" w:type="dxa"/>
            </w:tcMar>
            <w:vAlign w:val="center"/>
          </w:tcPr>
          <w:p w:rsidR="002A14A1" w:rsidRDefault="00D925A7">
            <w:pPr>
              <w:spacing w:after="0"/>
              <w:rPr>
                <w:b/>
                <w:color w:val="000000"/>
                <w:kern w:val="2"/>
                <w:sz w:val="15"/>
                <w:szCs w:val="15"/>
              </w:rPr>
            </w:pPr>
            <w:r>
              <w:rPr>
                <w:b/>
                <w:color w:val="000000"/>
                <w:kern w:val="2"/>
                <w:sz w:val="15"/>
                <w:szCs w:val="15"/>
              </w:rPr>
              <w:t>区域平衡替代削减量</w:t>
            </w:r>
            <w:r>
              <w:rPr>
                <w:b/>
                <w:color w:val="000000"/>
                <w:kern w:val="2"/>
                <w:sz w:val="15"/>
                <w:szCs w:val="15"/>
              </w:rPr>
              <w:t>(11)</w:t>
            </w:r>
          </w:p>
        </w:tc>
        <w:tc>
          <w:tcPr>
            <w:tcW w:w="794" w:type="dxa"/>
            <w:gridSpan w:val="2"/>
            <w:tcMar>
              <w:left w:w="57" w:type="dxa"/>
              <w:right w:w="57" w:type="dxa"/>
            </w:tcMar>
            <w:vAlign w:val="center"/>
          </w:tcPr>
          <w:p w:rsidR="002A14A1" w:rsidRDefault="00D925A7">
            <w:pPr>
              <w:spacing w:after="0"/>
              <w:rPr>
                <w:b/>
                <w:color w:val="000000"/>
                <w:kern w:val="2"/>
                <w:sz w:val="15"/>
                <w:szCs w:val="15"/>
              </w:rPr>
            </w:pPr>
            <w:r>
              <w:rPr>
                <w:b/>
                <w:color w:val="000000"/>
                <w:kern w:val="2"/>
                <w:sz w:val="15"/>
                <w:szCs w:val="15"/>
              </w:rPr>
              <w:t>排放增减量</w:t>
            </w:r>
            <w:r>
              <w:rPr>
                <w:b/>
                <w:color w:val="000000"/>
                <w:kern w:val="2"/>
                <w:sz w:val="15"/>
                <w:szCs w:val="15"/>
              </w:rPr>
              <w:t>(12)</w:t>
            </w:r>
          </w:p>
        </w:tc>
      </w:tr>
      <w:tr w:rsidR="002A14A1">
        <w:trPr>
          <w:cantSplit/>
          <w:trHeight w:val="157"/>
          <w:jc w:val="center"/>
        </w:trPr>
        <w:tc>
          <w:tcPr>
            <w:tcW w:w="598" w:type="dxa"/>
            <w:gridSpan w:val="2"/>
            <w:vMerge/>
            <w:tcMar>
              <w:left w:w="57" w:type="dxa"/>
              <w:right w:w="57" w:type="dxa"/>
            </w:tcMar>
            <w:vAlign w:val="center"/>
          </w:tcPr>
          <w:p w:rsidR="002A14A1" w:rsidRDefault="002A14A1">
            <w:pPr>
              <w:spacing w:after="0"/>
              <w:rPr>
                <w:color w:val="000000"/>
                <w:kern w:val="2"/>
                <w:sz w:val="15"/>
                <w:szCs w:val="15"/>
              </w:rPr>
            </w:pPr>
          </w:p>
        </w:tc>
        <w:tc>
          <w:tcPr>
            <w:tcW w:w="1796" w:type="dxa"/>
            <w:tcMar>
              <w:left w:w="57" w:type="dxa"/>
              <w:right w:w="57" w:type="dxa"/>
            </w:tcMar>
            <w:vAlign w:val="center"/>
          </w:tcPr>
          <w:p w:rsidR="002A14A1" w:rsidRDefault="00D925A7">
            <w:pPr>
              <w:spacing w:after="0" w:line="200" w:lineRule="exact"/>
              <w:jc w:val="both"/>
              <w:rPr>
                <w:color w:val="000000"/>
                <w:kern w:val="2"/>
                <w:sz w:val="15"/>
                <w:szCs w:val="15"/>
              </w:rPr>
            </w:pPr>
            <w:r>
              <w:rPr>
                <w:b/>
                <w:color w:val="000000"/>
                <w:kern w:val="2"/>
                <w:sz w:val="15"/>
                <w:szCs w:val="15"/>
              </w:rPr>
              <w:t>废水</w:t>
            </w:r>
          </w:p>
        </w:tc>
        <w:tc>
          <w:tcPr>
            <w:tcW w:w="828" w:type="dxa"/>
            <w:tcMar>
              <w:left w:w="57" w:type="dxa"/>
              <w:right w:w="57" w:type="dxa"/>
            </w:tcMar>
            <w:vAlign w:val="center"/>
          </w:tcPr>
          <w:p w:rsidR="002A14A1" w:rsidRDefault="002A14A1">
            <w:pPr>
              <w:spacing w:after="0" w:line="200" w:lineRule="exact"/>
              <w:jc w:val="center"/>
              <w:rPr>
                <w:color w:val="000000"/>
                <w:kern w:val="2"/>
                <w:sz w:val="15"/>
                <w:szCs w:val="15"/>
              </w:rPr>
            </w:pPr>
          </w:p>
        </w:tc>
        <w:tc>
          <w:tcPr>
            <w:tcW w:w="1379" w:type="dxa"/>
            <w:tcMar>
              <w:left w:w="57" w:type="dxa"/>
              <w:right w:w="57" w:type="dxa"/>
            </w:tcMar>
            <w:vAlign w:val="center"/>
          </w:tcPr>
          <w:p w:rsidR="002A14A1" w:rsidRDefault="002A14A1">
            <w:pPr>
              <w:spacing w:after="0" w:line="200" w:lineRule="exact"/>
              <w:jc w:val="center"/>
              <w:rPr>
                <w:color w:val="000000"/>
                <w:kern w:val="2"/>
                <w:sz w:val="15"/>
                <w:szCs w:val="15"/>
              </w:rPr>
            </w:pPr>
          </w:p>
        </w:tc>
        <w:tc>
          <w:tcPr>
            <w:tcW w:w="1097" w:type="dxa"/>
            <w:tcMar>
              <w:left w:w="57" w:type="dxa"/>
              <w:right w:w="57" w:type="dxa"/>
            </w:tcMar>
            <w:vAlign w:val="center"/>
          </w:tcPr>
          <w:p w:rsidR="002A14A1" w:rsidRDefault="002A14A1">
            <w:pPr>
              <w:spacing w:after="0" w:line="200" w:lineRule="exact"/>
              <w:jc w:val="center"/>
              <w:rPr>
                <w:color w:val="000000"/>
                <w:kern w:val="2"/>
                <w:sz w:val="15"/>
                <w:szCs w:val="15"/>
              </w:rPr>
            </w:pPr>
          </w:p>
        </w:tc>
        <w:tc>
          <w:tcPr>
            <w:tcW w:w="993" w:type="dxa"/>
            <w:gridSpan w:val="2"/>
            <w:tcMar>
              <w:left w:w="57" w:type="dxa"/>
              <w:right w:w="57" w:type="dxa"/>
            </w:tcMar>
            <w:vAlign w:val="center"/>
          </w:tcPr>
          <w:p w:rsidR="002A14A1" w:rsidRDefault="002A14A1">
            <w:pPr>
              <w:spacing w:after="0" w:line="200" w:lineRule="exact"/>
              <w:jc w:val="center"/>
              <w:rPr>
                <w:color w:val="000000"/>
                <w:kern w:val="2"/>
                <w:sz w:val="15"/>
                <w:szCs w:val="15"/>
              </w:rPr>
            </w:pPr>
          </w:p>
        </w:tc>
        <w:tc>
          <w:tcPr>
            <w:tcW w:w="1099" w:type="dxa"/>
            <w:gridSpan w:val="2"/>
            <w:tcMar>
              <w:left w:w="57" w:type="dxa"/>
              <w:right w:w="57" w:type="dxa"/>
            </w:tcMar>
            <w:vAlign w:val="center"/>
          </w:tcPr>
          <w:p w:rsidR="002A14A1" w:rsidRDefault="002A14A1">
            <w:pPr>
              <w:spacing w:after="0" w:line="200" w:lineRule="exact"/>
              <w:jc w:val="center"/>
              <w:rPr>
                <w:color w:val="000000"/>
                <w:kern w:val="2"/>
                <w:sz w:val="15"/>
                <w:szCs w:val="15"/>
              </w:rPr>
            </w:pPr>
          </w:p>
        </w:tc>
        <w:tc>
          <w:tcPr>
            <w:tcW w:w="1137" w:type="dxa"/>
            <w:tcMar>
              <w:left w:w="57" w:type="dxa"/>
              <w:right w:w="57" w:type="dxa"/>
            </w:tcMar>
            <w:vAlign w:val="center"/>
          </w:tcPr>
          <w:p w:rsidR="002A14A1" w:rsidRDefault="002A14A1">
            <w:pPr>
              <w:spacing w:after="0" w:line="200" w:lineRule="exact"/>
              <w:jc w:val="center"/>
              <w:rPr>
                <w:color w:val="000000"/>
                <w:kern w:val="2"/>
                <w:sz w:val="15"/>
                <w:szCs w:val="15"/>
              </w:rPr>
            </w:pPr>
          </w:p>
        </w:tc>
        <w:tc>
          <w:tcPr>
            <w:tcW w:w="1189" w:type="dxa"/>
            <w:tcMar>
              <w:left w:w="57" w:type="dxa"/>
              <w:right w:w="57" w:type="dxa"/>
            </w:tcMar>
            <w:vAlign w:val="center"/>
          </w:tcPr>
          <w:p w:rsidR="002A14A1" w:rsidRDefault="002A14A1">
            <w:pPr>
              <w:spacing w:after="0" w:line="200" w:lineRule="exact"/>
              <w:jc w:val="center"/>
              <w:rPr>
                <w:color w:val="000000"/>
                <w:kern w:val="2"/>
                <w:sz w:val="15"/>
                <w:szCs w:val="15"/>
              </w:rPr>
            </w:pPr>
          </w:p>
        </w:tc>
        <w:tc>
          <w:tcPr>
            <w:tcW w:w="1593" w:type="dxa"/>
            <w:tcMar>
              <w:left w:w="57" w:type="dxa"/>
              <w:right w:w="57" w:type="dxa"/>
            </w:tcMar>
            <w:vAlign w:val="center"/>
          </w:tcPr>
          <w:p w:rsidR="002A14A1" w:rsidRDefault="002A14A1">
            <w:pPr>
              <w:spacing w:after="0" w:line="200" w:lineRule="exact"/>
              <w:jc w:val="center"/>
              <w:rPr>
                <w:color w:val="000000"/>
                <w:kern w:val="2"/>
                <w:sz w:val="15"/>
                <w:szCs w:val="15"/>
              </w:rPr>
            </w:pPr>
          </w:p>
        </w:tc>
        <w:tc>
          <w:tcPr>
            <w:tcW w:w="1027" w:type="dxa"/>
            <w:tcMar>
              <w:left w:w="57" w:type="dxa"/>
              <w:right w:w="57" w:type="dxa"/>
            </w:tcMar>
            <w:vAlign w:val="center"/>
          </w:tcPr>
          <w:p w:rsidR="002A14A1" w:rsidRDefault="002A14A1">
            <w:pPr>
              <w:spacing w:after="0" w:line="200" w:lineRule="exact"/>
              <w:jc w:val="center"/>
              <w:rPr>
                <w:color w:val="000000"/>
                <w:kern w:val="2"/>
                <w:sz w:val="15"/>
                <w:szCs w:val="15"/>
              </w:rPr>
            </w:pPr>
          </w:p>
        </w:tc>
        <w:tc>
          <w:tcPr>
            <w:tcW w:w="1244" w:type="dxa"/>
            <w:gridSpan w:val="2"/>
            <w:tcMar>
              <w:left w:w="57" w:type="dxa"/>
              <w:right w:w="57" w:type="dxa"/>
            </w:tcMar>
            <w:vAlign w:val="center"/>
          </w:tcPr>
          <w:p w:rsidR="002A14A1" w:rsidRDefault="002A14A1">
            <w:pPr>
              <w:spacing w:after="0" w:line="200" w:lineRule="exact"/>
              <w:jc w:val="center"/>
              <w:rPr>
                <w:color w:val="000000"/>
                <w:kern w:val="2"/>
                <w:sz w:val="15"/>
                <w:szCs w:val="15"/>
              </w:rPr>
            </w:pPr>
          </w:p>
        </w:tc>
        <w:tc>
          <w:tcPr>
            <w:tcW w:w="1102" w:type="dxa"/>
            <w:tcMar>
              <w:left w:w="57" w:type="dxa"/>
              <w:right w:w="57" w:type="dxa"/>
            </w:tcMar>
            <w:vAlign w:val="center"/>
          </w:tcPr>
          <w:p w:rsidR="002A14A1" w:rsidRDefault="002A14A1">
            <w:pPr>
              <w:spacing w:after="0" w:line="200" w:lineRule="exact"/>
              <w:jc w:val="center"/>
              <w:rPr>
                <w:color w:val="000000"/>
                <w:kern w:val="2"/>
                <w:sz w:val="15"/>
                <w:szCs w:val="15"/>
              </w:rPr>
            </w:pPr>
          </w:p>
        </w:tc>
        <w:tc>
          <w:tcPr>
            <w:tcW w:w="794" w:type="dxa"/>
            <w:gridSpan w:val="2"/>
            <w:tcMar>
              <w:left w:w="57" w:type="dxa"/>
              <w:right w:w="57" w:type="dxa"/>
            </w:tcMar>
            <w:vAlign w:val="center"/>
          </w:tcPr>
          <w:p w:rsidR="002A14A1" w:rsidRDefault="002A14A1">
            <w:pPr>
              <w:spacing w:after="0" w:line="200" w:lineRule="exact"/>
              <w:jc w:val="center"/>
              <w:rPr>
                <w:color w:val="000000"/>
                <w:kern w:val="2"/>
                <w:sz w:val="15"/>
                <w:szCs w:val="15"/>
              </w:rPr>
            </w:pPr>
          </w:p>
        </w:tc>
      </w:tr>
      <w:tr w:rsidR="002A14A1">
        <w:trPr>
          <w:cantSplit/>
          <w:trHeight w:val="19"/>
          <w:jc w:val="center"/>
        </w:trPr>
        <w:tc>
          <w:tcPr>
            <w:tcW w:w="598" w:type="dxa"/>
            <w:gridSpan w:val="2"/>
            <w:vMerge/>
            <w:tcMar>
              <w:left w:w="57" w:type="dxa"/>
              <w:right w:w="57" w:type="dxa"/>
            </w:tcMar>
          </w:tcPr>
          <w:p w:rsidR="002A14A1" w:rsidRDefault="002A14A1">
            <w:pPr>
              <w:spacing w:after="0"/>
              <w:rPr>
                <w:color w:val="000000"/>
                <w:kern w:val="2"/>
                <w:sz w:val="15"/>
                <w:szCs w:val="15"/>
              </w:rPr>
            </w:pPr>
          </w:p>
        </w:tc>
        <w:tc>
          <w:tcPr>
            <w:tcW w:w="1796" w:type="dxa"/>
            <w:tcMar>
              <w:left w:w="57" w:type="dxa"/>
              <w:right w:w="57" w:type="dxa"/>
            </w:tcMar>
            <w:vAlign w:val="center"/>
          </w:tcPr>
          <w:p w:rsidR="002A14A1" w:rsidRDefault="00D925A7">
            <w:pPr>
              <w:spacing w:after="0" w:line="200" w:lineRule="exact"/>
              <w:jc w:val="both"/>
              <w:rPr>
                <w:b/>
                <w:color w:val="000000"/>
                <w:kern w:val="2"/>
                <w:sz w:val="15"/>
                <w:szCs w:val="15"/>
              </w:rPr>
            </w:pPr>
            <w:r>
              <w:rPr>
                <w:b/>
                <w:color w:val="000000"/>
                <w:kern w:val="2"/>
                <w:sz w:val="15"/>
                <w:szCs w:val="15"/>
              </w:rPr>
              <w:t>化学需氧量</w:t>
            </w:r>
          </w:p>
        </w:tc>
        <w:tc>
          <w:tcPr>
            <w:tcW w:w="828" w:type="dxa"/>
            <w:tcMar>
              <w:left w:w="57" w:type="dxa"/>
              <w:right w:w="57" w:type="dxa"/>
            </w:tcMar>
            <w:vAlign w:val="center"/>
          </w:tcPr>
          <w:p w:rsidR="002A14A1" w:rsidRDefault="00D925A7">
            <w:pPr>
              <w:spacing w:after="0" w:line="200" w:lineRule="exact"/>
              <w:jc w:val="center"/>
              <w:rPr>
                <w:b/>
                <w:color w:val="000000"/>
                <w:kern w:val="2"/>
                <w:sz w:val="15"/>
                <w:szCs w:val="15"/>
              </w:rPr>
            </w:pPr>
            <w:r>
              <w:rPr>
                <w:rFonts w:hint="eastAsia"/>
                <w:b/>
                <w:color w:val="000000"/>
                <w:kern w:val="2"/>
                <w:sz w:val="15"/>
                <w:szCs w:val="15"/>
              </w:rPr>
              <w:t>/</w:t>
            </w:r>
          </w:p>
        </w:tc>
        <w:tc>
          <w:tcPr>
            <w:tcW w:w="1379" w:type="dxa"/>
            <w:tcMar>
              <w:left w:w="57" w:type="dxa"/>
              <w:right w:w="57" w:type="dxa"/>
            </w:tcMar>
            <w:vAlign w:val="center"/>
          </w:tcPr>
          <w:p w:rsidR="002A14A1" w:rsidRDefault="00D925A7">
            <w:pPr>
              <w:spacing w:after="0" w:line="200" w:lineRule="exact"/>
              <w:jc w:val="center"/>
              <w:rPr>
                <w:b/>
                <w:color w:val="000000"/>
                <w:kern w:val="2"/>
                <w:sz w:val="15"/>
                <w:szCs w:val="15"/>
              </w:rPr>
            </w:pPr>
            <w:r>
              <w:rPr>
                <w:rFonts w:hint="eastAsia"/>
                <w:b/>
                <w:color w:val="000000"/>
                <w:kern w:val="2"/>
                <w:sz w:val="15"/>
                <w:szCs w:val="15"/>
              </w:rPr>
              <w:t>105</w:t>
            </w:r>
          </w:p>
        </w:tc>
        <w:tc>
          <w:tcPr>
            <w:tcW w:w="1097" w:type="dxa"/>
            <w:tcMar>
              <w:left w:w="57" w:type="dxa"/>
              <w:right w:w="57" w:type="dxa"/>
            </w:tcMar>
            <w:vAlign w:val="center"/>
          </w:tcPr>
          <w:p w:rsidR="002A14A1" w:rsidRDefault="00D925A7">
            <w:pPr>
              <w:spacing w:after="0" w:line="200" w:lineRule="exact"/>
              <w:jc w:val="center"/>
              <w:rPr>
                <w:b/>
                <w:color w:val="000000"/>
                <w:kern w:val="2"/>
                <w:sz w:val="15"/>
                <w:szCs w:val="15"/>
              </w:rPr>
            </w:pPr>
            <w:r>
              <w:rPr>
                <w:rFonts w:hint="eastAsia"/>
                <w:b/>
                <w:color w:val="000000"/>
                <w:kern w:val="2"/>
                <w:sz w:val="15"/>
                <w:szCs w:val="15"/>
              </w:rPr>
              <w:t>500</w:t>
            </w:r>
          </w:p>
        </w:tc>
        <w:tc>
          <w:tcPr>
            <w:tcW w:w="993" w:type="dxa"/>
            <w:gridSpan w:val="2"/>
            <w:tcMar>
              <w:left w:w="57" w:type="dxa"/>
              <w:right w:w="57" w:type="dxa"/>
            </w:tcMar>
            <w:vAlign w:val="center"/>
          </w:tcPr>
          <w:p w:rsidR="002A14A1" w:rsidRDefault="00D925A7">
            <w:pPr>
              <w:spacing w:after="0" w:line="200" w:lineRule="exact"/>
              <w:jc w:val="center"/>
              <w:rPr>
                <w:b/>
                <w:color w:val="000000"/>
                <w:kern w:val="2"/>
                <w:sz w:val="15"/>
                <w:szCs w:val="15"/>
              </w:rPr>
            </w:pPr>
            <w:r>
              <w:rPr>
                <w:rFonts w:hint="eastAsia"/>
                <w:b/>
                <w:color w:val="000000"/>
                <w:kern w:val="2"/>
                <w:sz w:val="15"/>
                <w:szCs w:val="15"/>
              </w:rPr>
              <w:t>0.13</w:t>
            </w:r>
          </w:p>
        </w:tc>
        <w:tc>
          <w:tcPr>
            <w:tcW w:w="1099" w:type="dxa"/>
            <w:gridSpan w:val="2"/>
            <w:tcMar>
              <w:left w:w="57" w:type="dxa"/>
              <w:right w:w="57" w:type="dxa"/>
            </w:tcMar>
            <w:vAlign w:val="center"/>
          </w:tcPr>
          <w:p w:rsidR="002A14A1" w:rsidRDefault="00D925A7">
            <w:pPr>
              <w:spacing w:after="0" w:line="200" w:lineRule="exact"/>
              <w:jc w:val="center"/>
              <w:rPr>
                <w:b/>
                <w:color w:val="000000"/>
                <w:kern w:val="2"/>
                <w:sz w:val="15"/>
                <w:szCs w:val="15"/>
              </w:rPr>
            </w:pPr>
            <w:r>
              <w:rPr>
                <w:rFonts w:hint="eastAsia"/>
                <w:b/>
                <w:color w:val="000000"/>
                <w:kern w:val="2"/>
                <w:sz w:val="15"/>
                <w:szCs w:val="15"/>
              </w:rPr>
              <w:t>/</w:t>
            </w:r>
          </w:p>
        </w:tc>
        <w:tc>
          <w:tcPr>
            <w:tcW w:w="1137" w:type="dxa"/>
            <w:tcMar>
              <w:left w:w="57" w:type="dxa"/>
              <w:right w:w="57" w:type="dxa"/>
            </w:tcMar>
            <w:vAlign w:val="center"/>
          </w:tcPr>
          <w:p w:rsidR="002A14A1" w:rsidRDefault="00D925A7">
            <w:pPr>
              <w:spacing w:after="0" w:line="200" w:lineRule="exact"/>
              <w:jc w:val="center"/>
              <w:rPr>
                <w:b/>
                <w:color w:val="000000"/>
                <w:kern w:val="2"/>
                <w:sz w:val="15"/>
                <w:szCs w:val="15"/>
              </w:rPr>
            </w:pPr>
            <w:r>
              <w:rPr>
                <w:rFonts w:hint="eastAsia"/>
                <w:b/>
                <w:color w:val="000000"/>
                <w:kern w:val="2"/>
                <w:sz w:val="15"/>
                <w:szCs w:val="15"/>
              </w:rPr>
              <w:t>0.13</w:t>
            </w:r>
          </w:p>
        </w:tc>
        <w:tc>
          <w:tcPr>
            <w:tcW w:w="1189" w:type="dxa"/>
            <w:tcMar>
              <w:left w:w="57" w:type="dxa"/>
              <w:right w:w="57" w:type="dxa"/>
            </w:tcMar>
            <w:vAlign w:val="center"/>
          </w:tcPr>
          <w:p w:rsidR="002A14A1" w:rsidRDefault="00D925A7">
            <w:pPr>
              <w:spacing w:after="0" w:line="200" w:lineRule="exact"/>
              <w:jc w:val="center"/>
              <w:rPr>
                <w:b/>
                <w:color w:val="000000"/>
                <w:kern w:val="2"/>
                <w:sz w:val="15"/>
                <w:szCs w:val="15"/>
              </w:rPr>
            </w:pPr>
            <w:r>
              <w:rPr>
                <w:rFonts w:hint="eastAsia"/>
                <w:b/>
                <w:color w:val="000000"/>
                <w:kern w:val="2"/>
                <w:sz w:val="15"/>
                <w:szCs w:val="15"/>
              </w:rPr>
              <w:t>0.22</w:t>
            </w:r>
          </w:p>
        </w:tc>
        <w:tc>
          <w:tcPr>
            <w:tcW w:w="1593" w:type="dxa"/>
            <w:tcMar>
              <w:left w:w="57" w:type="dxa"/>
              <w:right w:w="57" w:type="dxa"/>
            </w:tcMar>
            <w:vAlign w:val="center"/>
          </w:tcPr>
          <w:p w:rsidR="002A14A1" w:rsidRDefault="00D925A7">
            <w:pPr>
              <w:spacing w:after="0" w:line="200" w:lineRule="exact"/>
              <w:jc w:val="center"/>
              <w:rPr>
                <w:b/>
                <w:color w:val="000000"/>
                <w:kern w:val="2"/>
                <w:sz w:val="15"/>
                <w:szCs w:val="15"/>
              </w:rPr>
            </w:pPr>
            <w:r>
              <w:rPr>
                <w:rFonts w:hint="eastAsia"/>
                <w:b/>
                <w:color w:val="000000"/>
                <w:kern w:val="2"/>
                <w:sz w:val="15"/>
                <w:szCs w:val="15"/>
              </w:rPr>
              <w:t>/</w:t>
            </w:r>
          </w:p>
        </w:tc>
        <w:tc>
          <w:tcPr>
            <w:tcW w:w="1027" w:type="dxa"/>
            <w:tcMar>
              <w:left w:w="57" w:type="dxa"/>
              <w:right w:w="57" w:type="dxa"/>
            </w:tcMar>
            <w:vAlign w:val="center"/>
          </w:tcPr>
          <w:p w:rsidR="002A14A1" w:rsidRDefault="00D925A7">
            <w:pPr>
              <w:spacing w:after="0" w:line="200" w:lineRule="exact"/>
              <w:jc w:val="center"/>
              <w:rPr>
                <w:b/>
                <w:color w:val="000000"/>
                <w:kern w:val="2"/>
                <w:sz w:val="15"/>
                <w:szCs w:val="15"/>
              </w:rPr>
            </w:pPr>
            <w:r>
              <w:rPr>
                <w:rFonts w:hint="eastAsia"/>
                <w:b/>
                <w:color w:val="000000"/>
                <w:kern w:val="2"/>
                <w:sz w:val="15"/>
                <w:szCs w:val="15"/>
              </w:rPr>
              <w:t>0.13</w:t>
            </w:r>
          </w:p>
        </w:tc>
        <w:tc>
          <w:tcPr>
            <w:tcW w:w="1244" w:type="dxa"/>
            <w:gridSpan w:val="2"/>
            <w:tcMar>
              <w:left w:w="57" w:type="dxa"/>
              <w:right w:w="57" w:type="dxa"/>
            </w:tcMar>
            <w:vAlign w:val="center"/>
          </w:tcPr>
          <w:p w:rsidR="002A14A1" w:rsidRDefault="00D925A7">
            <w:pPr>
              <w:spacing w:after="0" w:line="200" w:lineRule="exact"/>
              <w:jc w:val="center"/>
              <w:rPr>
                <w:b/>
                <w:color w:val="000000"/>
                <w:kern w:val="2"/>
                <w:sz w:val="15"/>
                <w:szCs w:val="15"/>
              </w:rPr>
            </w:pPr>
            <w:r>
              <w:rPr>
                <w:rFonts w:hint="eastAsia"/>
                <w:b/>
                <w:color w:val="000000"/>
                <w:kern w:val="2"/>
                <w:sz w:val="15"/>
                <w:szCs w:val="15"/>
              </w:rPr>
              <w:t>0.13</w:t>
            </w:r>
          </w:p>
        </w:tc>
        <w:tc>
          <w:tcPr>
            <w:tcW w:w="1102" w:type="dxa"/>
            <w:tcMar>
              <w:left w:w="57" w:type="dxa"/>
              <w:right w:w="57" w:type="dxa"/>
            </w:tcMar>
            <w:vAlign w:val="center"/>
          </w:tcPr>
          <w:p w:rsidR="002A14A1" w:rsidRDefault="002A14A1">
            <w:pPr>
              <w:spacing w:after="0" w:line="200" w:lineRule="exact"/>
              <w:jc w:val="center"/>
              <w:rPr>
                <w:b/>
                <w:color w:val="000000"/>
                <w:kern w:val="2"/>
                <w:sz w:val="15"/>
                <w:szCs w:val="15"/>
              </w:rPr>
            </w:pPr>
          </w:p>
        </w:tc>
        <w:tc>
          <w:tcPr>
            <w:tcW w:w="794" w:type="dxa"/>
            <w:gridSpan w:val="2"/>
            <w:tcMar>
              <w:left w:w="57" w:type="dxa"/>
              <w:right w:w="57" w:type="dxa"/>
            </w:tcMar>
            <w:vAlign w:val="center"/>
          </w:tcPr>
          <w:p w:rsidR="002A14A1" w:rsidRDefault="00D925A7">
            <w:pPr>
              <w:spacing w:after="0" w:line="200" w:lineRule="exact"/>
              <w:jc w:val="center"/>
              <w:rPr>
                <w:b/>
                <w:color w:val="000000"/>
                <w:kern w:val="2"/>
                <w:sz w:val="15"/>
                <w:szCs w:val="15"/>
              </w:rPr>
            </w:pPr>
            <w:r>
              <w:rPr>
                <w:rFonts w:hint="eastAsia"/>
                <w:b/>
                <w:color w:val="000000"/>
                <w:kern w:val="2"/>
                <w:sz w:val="15"/>
                <w:szCs w:val="15"/>
              </w:rPr>
              <w:t>0.13</w:t>
            </w:r>
          </w:p>
        </w:tc>
      </w:tr>
      <w:tr w:rsidR="002A14A1">
        <w:trPr>
          <w:cantSplit/>
          <w:trHeight w:val="19"/>
          <w:jc w:val="center"/>
        </w:trPr>
        <w:tc>
          <w:tcPr>
            <w:tcW w:w="598" w:type="dxa"/>
            <w:gridSpan w:val="2"/>
            <w:vMerge/>
            <w:tcMar>
              <w:left w:w="57" w:type="dxa"/>
              <w:right w:w="57" w:type="dxa"/>
            </w:tcMar>
          </w:tcPr>
          <w:p w:rsidR="002A14A1" w:rsidRDefault="002A14A1">
            <w:pPr>
              <w:spacing w:after="0"/>
              <w:rPr>
                <w:color w:val="000000"/>
                <w:kern w:val="2"/>
                <w:sz w:val="15"/>
                <w:szCs w:val="15"/>
              </w:rPr>
            </w:pPr>
          </w:p>
        </w:tc>
        <w:tc>
          <w:tcPr>
            <w:tcW w:w="1796" w:type="dxa"/>
            <w:tcMar>
              <w:left w:w="57" w:type="dxa"/>
              <w:right w:w="57" w:type="dxa"/>
            </w:tcMar>
            <w:vAlign w:val="center"/>
          </w:tcPr>
          <w:p w:rsidR="002A14A1" w:rsidRDefault="00D925A7">
            <w:pPr>
              <w:spacing w:after="0" w:line="200" w:lineRule="exact"/>
              <w:jc w:val="both"/>
              <w:rPr>
                <w:b/>
                <w:color w:val="000000"/>
                <w:kern w:val="2"/>
                <w:sz w:val="15"/>
                <w:szCs w:val="15"/>
              </w:rPr>
            </w:pPr>
            <w:r>
              <w:rPr>
                <w:rFonts w:hint="eastAsia"/>
                <w:b/>
                <w:color w:val="000000"/>
                <w:kern w:val="2"/>
                <w:sz w:val="15"/>
                <w:szCs w:val="15"/>
              </w:rPr>
              <w:t>悬浮物</w:t>
            </w:r>
          </w:p>
        </w:tc>
        <w:tc>
          <w:tcPr>
            <w:tcW w:w="828" w:type="dxa"/>
            <w:tcMar>
              <w:left w:w="57" w:type="dxa"/>
              <w:right w:w="57" w:type="dxa"/>
            </w:tcMar>
            <w:vAlign w:val="center"/>
          </w:tcPr>
          <w:p w:rsidR="002A14A1" w:rsidRDefault="00D925A7">
            <w:pPr>
              <w:spacing w:after="0" w:line="200" w:lineRule="exact"/>
              <w:jc w:val="center"/>
              <w:rPr>
                <w:b/>
                <w:color w:val="000000"/>
                <w:kern w:val="2"/>
                <w:sz w:val="15"/>
                <w:szCs w:val="15"/>
              </w:rPr>
            </w:pPr>
            <w:r>
              <w:rPr>
                <w:rFonts w:hint="eastAsia"/>
                <w:b/>
                <w:color w:val="000000"/>
                <w:kern w:val="2"/>
                <w:sz w:val="15"/>
                <w:szCs w:val="15"/>
              </w:rPr>
              <w:t>/</w:t>
            </w:r>
          </w:p>
        </w:tc>
        <w:tc>
          <w:tcPr>
            <w:tcW w:w="1379" w:type="dxa"/>
            <w:tcMar>
              <w:left w:w="57" w:type="dxa"/>
              <w:right w:w="57" w:type="dxa"/>
            </w:tcMar>
            <w:vAlign w:val="center"/>
          </w:tcPr>
          <w:p w:rsidR="002A14A1" w:rsidRDefault="00D925A7">
            <w:pPr>
              <w:spacing w:after="0" w:line="200" w:lineRule="exact"/>
              <w:jc w:val="center"/>
              <w:rPr>
                <w:b/>
                <w:color w:val="000000"/>
                <w:kern w:val="2"/>
                <w:sz w:val="15"/>
                <w:szCs w:val="15"/>
              </w:rPr>
            </w:pPr>
            <w:r>
              <w:rPr>
                <w:rFonts w:hint="eastAsia"/>
                <w:b/>
                <w:color w:val="000000"/>
                <w:kern w:val="2"/>
                <w:sz w:val="15"/>
                <w:szCs w:val="15"/>
              </w:rPr>
              <w:t>27</w:t>
            </w:r>
          </w:p>
        </w:tc>
        <w:tc>
          <w:tcPr>
            <w:tcW w:w="1097" w:type="dxa"/>
            <w:tcMar>
              <w:left w:w="57" w:type="dxa"/>
              <w:right w:w="57" w:type="dxa"/>
            </w:tcMar>
            <w:vAlign w:val="center"/>
          </w:tcPr>
          <w:p w:rsidR="002A14A1" w:rsidRDefault="00D925A7">
            <w:pPr>
              <w:spacing w:after="0" w:line="200" w:lineRule="exact"/>
              <w:jc w:val="center"/>
              <w:rPr>
                <w:b/>
                <w:color w:val="000000"/>
                <w:kern w:val="2"/>
                <w:sz w:val="15"/>
                <w:szCs w:val="15"/>
              </w:rPr>
            </w:pPr>
            <w:r>
              <w:rPr>
                <w:rFonts w:hint="eastAsia"/>
                <w:b/>
                <w:color w:val="000000"/>
                <w:kern w:val="2"/>
                <w:sz w:val="15"/>
                <w:szCs w:val="15"/>
              </w:rPr>
              <w:t>400</w:t>
            </w:r>
          </w:p>
        </w:tc>
        <w:tc>
          <w:tcPr>
            <w:tcW w:w="993" w:type="dxa"/>
            <w:gridSpan w:val="2"/>
            <w:tcMar>
              <w:left w:w="57" w:type="dxa"/>
              <w:right w:w="57" w:type="dxa"/>
            </w:tcMar>
            <w:vAlign w:val="center"/>
          </w:tcPr>
          <w:p w:rsidR="002A14A1" w:rsidRDefault="00D925A7">
            <w:pPr>
              <w:spacing w:after="0" w:line="200" w:lineRule="exact"/>
              <w:jc w:val="center"/>
              <w:rPr>
                <w:b/>
                <w:color w:val="000000"/>
                <w:kern w:val="2"/>
                <w:sz w:val="15"/>
                <w:szCs w:val="15"/>
              </w:rPr>
            </w:pPr>
            <w:r>
              <w:rPr>
                <w:rFonts w:hint="eastAsia"/>
                <w:b/>
                <w:color w:val="000000"/>
                <w:kern w:val="2"/>
                <w:sz w:val="15"/>
                <w:szCs w:val="15"/>
              </w:rPr>
              <w:t>0.03</w:t>
            </w:r>
          </w:p>
        </w:tc>
        <w:tc>
          <w:tcPr>
            <w:tcW w:w="1099" w:type="dxa"/>
            <w:gridSpan w:val="2"/>
            <w:tcMar>
              <w:left w:w="57" w:type="dxa"/>
              <w:right w:w="57" w:type="dxa"/>
            </w:tcMar>
            <w:vAlign w:val="center"/>
          </w:tcPr>
          <w:p w:rsidR="002A14A1" w:rsidRDefault="00D925A7">
            <w:pPr>
              <w:spacing w:after="0" w:line="200" w:lineRule="exact"/>
              <w:jc w:val="center"/>
              <w:rPr>
                <w:b/>
                <w:color w:val="000000"/>
                <w:kern w:val="2"/>
                <w:sz w:val="15"/>
                <w:szCs w:val="15"/>
              </w:rPr>
            </w:pPr>
            <w:r>
              <w:rPr>
                <w:rFonts w:hint="eastAsia"/>
                <w:b/>
                <w:color w:val="000000"/>
                <w:kern w:val="2"/>
                <w:sz w:val="15"/>
                <w:szCs w:val="15"/>
              </w:rPr>
              <w:t>/</w:t>
            </w:r>
          </w:p>
        </w:tc>
        <w:tc>
          <w:tcPr>
            <w:tcW w:w="1137" w:type="dxa"/>
            <w:tcMar>
              <w:left w:w="57" w:type="dxa"/>
              <w:right w:w="57" w:type="dxa"/>
            </w:tcMar>
            <w:vAlign w:val="center"/>
          </w:tcPr>
          <w:p w:rsidR="002A14A1" w:rsidRDefault="00D925A7">
            <w:pPr>
              <w:spacing w:after="0" w:line="200" w:lineRule="exact"/>
              <w:jc w:val="center"/>
              <w:rPr>
                <w:b/>
                <w:color w:val="000000"/>
                <w:kern w:val="2"/>
                <w:sz w:val="15"/>
                <w:szCs w:val="15"/>
              </w:rPr>
            </w:pPr>
            <w:r>
              <w:rPr>
                <w:rFonts w:hint="eastAsia"/>
                <w:b/>
                <w:color w:val="000000"/>
                <w:kern w:val="2"/>
                <w:sz w:val="15"/>
                <w:szCs w:val="15"/>
              </w:rPr>
              <w:t>0.03</w:t>
            </w:r>
          </w:p>
        </w:tc>
        <w:tc>
          <w:tcPr>
            <w:tcW w:w="1189" w:type="dxa"/>
            <w:tcMar>
              <w:left w:w="57" w:type="dxa"/>
              <w:right w:w="57" w:type="dxa"/>
            </w:tcMar>
            <w:vAlign w:val="center"/>
          </w:tcPr>
          <w:p w:rsidR="002A14A1" w:rsidRDefault="00D925A7">
            <w:pPr>
              <w:spacing w:after="0" w:line="200" w:lineRule="exact"/>
              <w:jc w:val="center"/>
              <w:rPr>
                <w:b/>
                <w:color w:val="000000"/>
                <w:kern w:val="2"/>
                <w:sz w:val="15"/>
                <w:szCs w:val="15"/>
              </w:rPr>
            </w:pPr>
            <w:r>
              <w:rPr>
                <w:rFonts w:hint="eastAsia"/>
                <w:b/>
                <w:color w:val="000000"/>
                <w:kern w:val="2"/>
                <w:sz w:val="15"/>
                <w:szCs w:val="15"/>
              </w:rPr>
              <w:t>0.19</w:t>
            </w:r>
          </w:p>
        </w:tc>
        <w:tc>
          <w:tcPr>
            <w:tcW w:w="1593" w:type="dxa"/>
            <w:tcMar>
              <w:left w:w="57" w:type="dxa"/>
              <w:right w:w="57" w:type="dxa"/>
            </w:tcMar>
            <w:vAlign w:val="center"/>
          </w:tcPr>
          <w:p w:rsidR="002A14A1" w:rsidRDefault="00D925A7">
            <w:pPr>
              <w:spacing w:after="0" w:line="200" w:lineRule="exact"/>
              <w:jc w:val="center"/>
              <w:rPr>
                <w:b/>
                <w:color w:val="000000"/>
                <w:kern w:val="2"/>
                <w:sz w:val="15"/>
                <w:szCs w:val="15"/>
              </w:rPr>
            </w:pPr>
            <w:r>
              <w:rPr>
                <w:rFonts w:hint="eastAsia"/>
                <w:b/>
                <w:color w:val="000000"/>
                <w:kern w:val="2"/>
                <w:sz w:val="15"/>
                <w:szCs w:val="15"/>
              </w:rPr>
              <w:t>/</w:t>
            </w:r>
          </w:p>
        </w:tc>
        <w:tc>
          <w:tcPr>
            <w:tcW w:w="1027" w:type="dxa"/>
            <w:tcMar>
              <w:left w:w="57" w:type="dxa"/>
              <w:right w:w="57" w:type="dxa"/>
            </w:tcMar>
            <w:vAlign w:val="center"/>
          </w:tcPr>
          <w:p w:rsidR="002A14A1" w:rsidRDefault="00D925A7">
            <w:pPr>
              <w:spacing w:after="0" w:line="200" w:lineRule="exact"/>
              <w:jc w:val="center"/>
              <w:rPr>
                <w:b/>
                <w:color w:val="000000"/>
                <w:kern w:val="2"/>
                <w:sz w:val="15"/>
                <w:szCs w:val="15"/>
              </w:rPr>
            </w:pPr>
            <w:r>
              <w:rPr>
                <w:rFonts w:hint="eastAsia"/>
                <w:b/>
                <w:color w:val="000000"/>
                <w:kern w:val="2"/>
                <w:sz w:val="15"/>
                <w:szCs w:val="15"/>
              </w:rPr>
              <w:t>0.03</w:t>
            </w:r>
          </w:p>
        </w:tc>
        <w:tc>
          <w:tcPr>
            <w:tcW w:w="1244" w:type="dxa"/>
            <w:gridSpan w:val="2"/>
            <w:tcMar>
              <w:left w:w="57" w:type="dxa"/>
              <w:right w:w="57" w:type="dxa"/>
            </w:tcMar>
            <w:vAlign w:val="center"/>
          </w:tcPr>
          <w:p w:rsidR="002A14A1" w:rsidRDefault="00D925A7">
            <w:pPr>
              <w:spacing w:after="0" w:line="200" w:lineRule="exact"/>
              <w:jc w:val="center"/>
              <w:rPr>
                <w:b/>
                <w:color w:val="000000"/>
                <w:kern w:val="2"/>
                <w:sz w:val="15"/>
                <w:szCs w:val="15"/>
              </w:rPr>
            </w:pPr>
            <w:r>
              <w:rPr>
                <w:rFonts w:hint="eastAsia"/>
                <w:b/>
                <w:color w:val="000000"/>
                <w:kern w:val="2"/>
                <w:sz w:val="15"/>
                <w:szCs w:val="15"/>
              </w:rPr>
              <w:t>0.03</w:t>
            </w:r>
          </w:p>
        </w:tc>
        <w:tc>
          <w:tcPr>
            <w:tcW w:w="1102" w:type="dxa"/>
            <w:tcMar>
              <w:left w:w="57" w:type="dxa"/>
              <w:right w:w="57" w:type="dxa"/>
            </w:tcMar>
            <w:vAlign w:val="center"/>
          </w:tcPr>
          <w:p w:rsidR="002A14A1" w:rsidRDefault="002A14A1">
            <w:pPr>
              <w:spacing w:after="0" w:line="200" w:lineRule="exact"/>
              <w:jc w:val="center"/>
              <w:rPr>
                <w:b/>
                <w:color w:val="000000"/>
                <w:kern w:val="2"/>
                <w:sz w:val="15"/>
                <w:szCs w:val="15"/>
              </w:rPr>
            </w:pPr>
          </w:p>
        </w:tc>
        <w:tc>
          <w:tcPr>
            <w:tcW w:w="794" w:type="dxa"/>
            <w:gridSpan w:val="2"/>
            <w:tcMar>
              <w:left w:w="57" w:type="dxa"/>
              <w:right w:w="57" w:type="dxa"/>
            </w:tcMar>
            <w:vAlign w:val="center"/>
          </w:tcPr>
          <w:p w:rsidR="002A14A1" w:rsidRDefault="00D925A7">
            <w:pPr>
              <w:spacing w:after="0" w:line="200" w:lineRule="exact"/>
              <w:jc w:val="center"/>
              <w:rPr>
                <w:b/>
                <w:color w:val="000000"/>
                <w:kern w:val="2"/>
                <w:sz w:val="15"/>
                <w:szCs w:val="15"/>
              </w:rPr>
            </w:pPr>
            <w:r>
              <w:rPr>
                <w:rFonts w:hint="eastAsia"/>
                <w:b/>
                <w:color w:val="000000"/>
                <w:kern w:val="2"/>
                <w:sz w:val="15"/>
                <w:szCs w:val="15"/>
              </w:rPr>
              <w:t>0.03</w:t>
            </w:r>
          </w:p>
        </w:tc>
      </w:tr>
      <w:tr w:rsidR="002A14A1">
        <w:trPr>
          <w:cantSplit/>
          <w:trHeight w:val="19"/>
          <w:jc w:val="center"/>
        </w:trPr>
        <w:tc>
          <w:tcPr>
            <w:tcW w:w="598" w:type="dxa"/>
            <w:gridSpan w:val="2"/>
            <w:vMerge/>
            <w:tcMar>
              <w:left w:w="57" w:type="dxa"/>
              <w:right w:w="57" w:type="dxa"/>
            </w:tcMar>
          </w:tcPr>
          <w:p w:rsidR="002A14A1" w:rsidRDefault="002A14A1">
            <w:pPr>
              <w:spacing w:after="0"/>
              <w:rPr>
                <w:color w:val="000000"/>
                <w:kern w:val="2"/>
                <w:sz w:val="15"/>
                <w:szCs w:val="15"/>
              </w:rPr>
            </w:pPr>
          </w:p>
        </w:tc>
        <w:tc>
          <w:tcPr>
            <w:tcW w:w="1796" w:type="dxa"/>
            <w:tcMar>
              <w:left w:w="57" w:type="dxa"/>
              <w:right w:w="57" w:type="dxa"/>
            </w:tcMar>
            <w:vAlign w:val="center"/>
          </w:tcPr>
          <w:p w:rsidR="002A14A1" w:rsidRDefault="00D925A7">
            <w:pPr>
              <w:spacing w:after="0" w:line="200" w:lineRule="exact"/>
              <w:jc w:val="both"/>
              <w:rPr>
                <w:b/>
                <w:color w:val="000000"/>
                <w:kern w:val="2"/>
                <w:sz w:val="15"/>
                <w:szCs w:val="15"/>
              </w:rPr>
            </w:pPr>
            <w:r>
              <w:rPr>
                <w:b/>
                <w:color w:val="000000"/>
                <w:kern w:val="2"/>
                <w:sz w:val="15"/>
                <w:szCs w:val="15"/>
              </w:rPr>
              <w:t>石油类</w:t>
            </w:r>
          </w:p>
        </w:tc>
        <w:tc>
          <w:tcPr>
            <w:tcW w:w="828" w:type="dxa"/>
            <w:tcMar>
              <w:left w:w="57" w:type="dxa"/>
              <w:right w:w="57" w:type="dxa"/>
            </w:tcMar>
            <w:vAlign w:val="center"/>
          </w:tcPr>
          <w:p w:rsidR="002A14A1" w:rsidRDefault="002A14A1">
            <w:pPr>
              <w:spacing w:after="0" w:line="200" w:lineRule="exact"/>
              <w:jc w:val="center"/>
              <w:rPr>
                <w:color w:val="000000"/>
                <w:kern w:val="2"/>
                <w:sz w:val="15"/>
                <w:szCs w:val="15"/>
              </w:rPr>
            </w:pPr>
          </w:p>
        </w:tc>
        <w:tc>
          <w:tcPr>
            <w:tcW w:w="1379" w:type="dxa"/>
            <w:tcMar>
              <w:left w:w="57" w:type="dxa"/>
              <w:right w:w="57" w:type="dxa"/>
            </w:tcMar>
            <w:vAlign w:val="center"/>
          </w:tcPr>
          <w:p w:rsidR="002A14A1" w:rsidRDefault="002A14A1">
            <w:pPr>
              <w:spacing w:after="0" w:line="200" w:lineRule="exact"/>
              <w:jc w:val="center"/>
              <w:rPr>
                <w:color w:val="000000"/>
                <w:kern w:val="2"/>
                <w:sz w:val="15"/>
                <w:szCs w:val="15"/>
              </w:rPr>
            </w:pPr>
          </w:p>
        </w:tc>
        <w:tc>
          <w:tcPr>
            <w:tcW w:w="1097" w:type="dxa"/>
            <w:tcMar>
              <w:left w:w="57" w:type="dxa"/>
              <w:right w:w="57" w:type="dxa"/>
            </w:tcMar>
            <w:vAlign w:val="center"/>
          </w:tcPr>
          <w:p w:rsidR="002A14A1" w:rsidRDefault="002A14A1">
            <w:pPr>
              <w:spacing w:after="0" w:line="200" w:lineRule="exact"/>
              <w:jc w:val="center"/>
              <w:rPr>
                <w:color w:val="000000"/>
                <w:kern w:val="2"/>
                <w:sz w:val="15"/>
                <w:szCs w:val="15"/>
              </w:rPr>
            </w:pPr>
          </w:p>
        </w:tc>
        <w:tc>
          <w:tcPr>
            <w:tcW w:w="993" w:type="dxa"/>
            <w:gridSpan w:val="2"/>
            <w:tcMar>
              <w:left w:w="57" w:type="dxa"/>
              <w:right w:w="57" w:type="dxa"/>
            </w:tcMar>
            <w:vAlign w:val="center"/>
          </w:tcPr>
          <w:p w:rsidR="002A14A1" w:rsidRDefault="002A14A1">
            <w:pPr>
              <w:spacing w:after="0" w:line="200" w:lineRule="exact"/>
              <w:jc w:val="center"/>
              <w:rPr>
                <w:color w:val="000000"/>
                <w:kern w:val="2"/>
                <w:sz w:val="15"/>
                <w:szCs w:val="15"/>
              </w:rPr>
            </w:pPr>
          </w:p>
        </w:tc>
        <w:tc>
          <w:tcPr>
            <w:tcW w:w="1099" w:type="dxa"/>
            <w:gridSpan w:val="2"/>
            <w:tcMar>
              <w:left w:w="57" w:type="dxa"/>
              <w:right w:w="57" w:type="dxa"/>
            </w:tcMar>
            <w:vAlign w:val="center"/>
          </w:tcPr>
          <w:p w:rsidR="002A14A1" w:rsidRDefault="002A14A1">
            <w:pPr>
              <w:spacing w:after="0" w:line="200" w:lineRule="exact"/>
              <w:jc w:val="center"/>
              <w:rPr>
                <w:color w:val="000000"/>
                <w:kern w:val="2"/>
                <w:sz w:val="15"/>
                <w:szCs w:val="15"/>
              </w:rPr>
            </w:pPr>
          </w:p>
        </w:tc>
        <w:tc>
          <w:tcPr>
            <w:tcW w:w="1137" w:type="dxa"/>
            <w:tcMar>
              <w:left w:w="57" w:type="dxa"/>
              <w:right w:w="57" w:type="dxa"/>
            </w:tcMar>
            <w:vAlign w:val="center"/>
          </w:tcPr>
          <w:p w:rsidR="002A14A1" w:rsidRDefault="002A14A1">
            <w:pPr>
              <w:spacing w:after="0" w:line="200" w:lineRule="exact"/>
              <w:jc w:val="center"/>
              <w:rPr>
                <w:color w:val="000000"/>
                <w:kern w:val="2"/>
                <w:sz w:val="15"/>
                <w:szCs w:val="15"/>
              </w:rPr>
            </w:pPr>
          </w:p>
        </w:tc>
        <w:tc>
          <w:tcPr>
            <w:tcW w:w="1189" w:type="dxa"/>
            <w:tcMar>
              <w:left w:w="57" w:type="dxa"/>
              <w:right w:w="57" w:type="dxa"/>
            </w:tcMar>
            <w:vAlign w:val="center"/>
          </w:tcPr>
          <w:p w:rsidR="002A14A1" w:rsidRDefault="002A14A1">
            <w:pPr>
              <w:spacing w:after="0" w:line="200" w:lineRule="exact"/>
              <w:jc w:val="center"/>
              <w:rPr>
                <w:color w:val="000000"/>
                <w:kern w:val="2"/>
                <w:sz w:val="15"/>
                <w:szCs w:val="15"/>
              </w:rPr>
            </w:pPr>
          </w:p>
        </w:tc>
        <w:tc>
          <w:tcPr>
            <w:tcW w:w="1593" w:type="dxa"/>
            <w:tcMar>
              <w:left w:w="57" w:type="dxa"/>
              <w:right w:w="57" w:type="dxa"/>
            </w:tcMar>
            <w:vAlign w:val="center"/>
          </w:tcPr>
          <w:p w:rsidR="002A14A1" w:rsidRDefault="002A14A1">
            <w:pPr>
              <w:spacing w:after="0" w:line="200" w:lineRule="exact"/>
              <w:jc w:val="center"/>
              <w:rPr>
                <w:color w:val="000000"/>
                <w:kern w:val="2"/>
                <w:sz w:val="15"/>
                <w:szCs w:val="15"/>
              </w:rPr>
            </w:pPr>
          </w:p>
        </w:tc>
        <w:tc>
          <w:tcPr>
            <w:tcW w:w="1027" w:type="dxa"/>
            <w:tcMar>
              <w:left w:w="57" w:type="dxa"/>
              <w:right w:w="57" w:type="dxa"/>
            </w:tcMar>
            <w:vAlign w:val="center"/>
          </w:tcPr>
          <w:p w:rsidR="002A14A1" w:rsidRDefault="002A14A1">
            <w:pPr>
              <w:spacing w:after="0" w:line="200" w:lineRule="exact"/>
              <w:jc w:val="center"/>
              <w:rPr>
                <w:color w:val="000000"/>
                <w:kern w:val="2"/>
                <w:sz w:val="15"/>
                <w:szCs w:val="15"/>
              </w:rPr>
            </w:pPr>
          </w:p>
        </w:tc>
        <w:tc>
          <w:tcPr>
            <w:tcW w:w="1244" w:type="dxa"/>
            <w:gridSpan w:val="2"/>
            <w:tcMar>
              <w:left w:w="57" w:type="dxa"/>
              <w:right w:w="57" w:type="dxa"/>
            </w:tcMar>
            <w:vAlign w:val="center"/>
          </w:tcPr>
          <w:p w:rsidR="002A14A1" w:rsidRDefault="002A14A1">
            <w:pPr>
              <w:spacing w:after="0" w:line="200" w:lineRule="exact"/>
              <w:jc w:val="center"/>
              <w:rPr>
                <w:color w:val="000000"/>
                <w:kern w:val="2"/>
                <w:sz w:val="15"/>
                <w:szCs w:val="15"/>
              </w:rPr>
            </w:pPr>
          </w:p>
        </w:tc>
        <w:tc>
          <w:tcPr>
            <w:tcW w:w="1102" w:type="dxa"/>
            <w:tcMar>
              <w:left w:w="57" w:type="dxa"/>
              <w:right w:w="57" w:type="dxa"/>
            </w:tcMar>
            <w:vAlign w:val="center"/>
          </w:tcPr>
          <w:p w:rsidR="002A14A1" w:rsidRDefault="002A14A1">
            <w:pPr>
              <w:spacing w:after="0" w:line="200" w:lineRule="exact"/>
              <w:jc w:val="center"/>
              <w:rPr>
                <w:color w:val="000000"/>
                <w:kern w:val="2"/>
                <w:sz w:val="15"/>
                <w:szCs w:val="15"/>
              </w:rPr>
            </w:pPr>
          </w:p>
        </w:tc>
        <w:tc>
          <w:tcPr>
            <w:tcW w:w="794" w:type="dxa"/>
            <w:gridSpan w:val="2"/>
            <w:tcMar>
              <w:left w:w="57" w:type="dxa"/>
              <w:right w:w="57" w:type="dxa"/>
            </w:tcMar>
            <w:vAlign w:val="center"/>
          </w:tcPr>
          <w:p w:rsidR="002A14A1" w:rsidRDefault="002A14A1">
            <w:pPr>
              <w:spacing w:after="0" w:line="200" w:lineRule="exact"/>
              <w:jc w:val="center"/>
              <w:rPr>
                <w:color w:val="000000"/>
                <w:kern w:val="2"/>
                <w:sz w:val="15"/>
                <w:szCs w:val="15"/>
              </w:rPr>
            </w:pPr>
          </w:p>
        </w:tc>
      </w:tr>
      <w:tr w:rsidR="002A14A1">
        <w:trPr>
          <w:cantSplit/>
          <w:trHeight w:val="97"/>
          <w:jc w:val="center"/>
        </w:trPr>
        <w:tc>
          <w:tcPr>
            <w:tcW w:w="598" w:type="dxa"/>
            <w:gridSpan w:val="2"/>
            <w:vMerge/>
            <w:tcMar>
              <w:left w:w="57" w:type="dxa"/>
              <w:right w:w="57" w:type="dxa"/>
            </w:tcMar>
          </w:tcPr>
          <w:p w:rsidR="002A14A1" w:rsidRDefault="002A14A1">
            <w:pPr>
              <w:spacing w:after="0"/>
              <w:rPr>
                <w:color w:val="000000"/>
                <w:kern w:val="2"/>
                <w:sz w:val="15"/>
                <w:szCs w:val="15"/>
              </w:rPr>
            </w:pPr>
          </w:p>
        </w:tc>
        <w:tc>
          <w:tcPr>
            <w:tcW w:w="1796" w:type="dxa"/>
            <w:tcMar>
              <w:left w:w="57" w:type="dxa"/>
              <w:right w:w="57" w:type="dxa"/>
            </w:tcMar>
            <w:vAlign w:val="center"/>
          </w:tcPr>
          <w:p w:rsidR="002A14A1" w:rsidRDefault="00D925A7">
            <w:pPr>
              <w:spacing w:after="0" w:line="200" w:lineRule="exact"/>
              <w:jc w:val="both"/>
              <w:rPr>
                <w:rFonts w:eastAsia="黑体"/>
                <w:b/>
                <w:color w:val="000000"/>
                <w:kern w:val="2"/>
                <w:sz w:val="15"/>
                <w:szCs w:val="15"/>
              </w:rPr>
            </w:pPr>
            <w:r>
              <w:rPr>
                <w:b/>
                <w:color w:val="000000"/>
                <w:kern w:val="2"/>
                <w:sz w:val="15"/>
                <w:szCs w:val="15"/>
              </w:rPr>
              <w:t>废气</w:t>
            </w:r>
          </w:p>
        </w:tc>
        <w:tc>
          <w:tcPr>
            <w:tcW w:w="828" w:type="dxa"/>
            <w:tcMar>
              <w:left w:w="57" w:type="dxa"/>
              <w:right w:w="57" w:type="dxa"/>
            </w:tcMar>
            <w:vAlign w:val="center"/>
          </w:tcPr>
          <w:p w:rsidR="002A14A1" w:rsidRDefault="002A14A1">
            <w:pPr>
              <w:spacing w:after="0" w:line="200" w:lineRule="exact"/>
              <w:jc w:val="center"/>
              <w:rPr>
                <w:color w:val="000000"/>
                <w:kern w:val="2"/>
                <w:sz w:val="15"/>
                <w:szCs w:val="15"/>
              </w:rPr>
            </w:pPr>
          </w:p>
        </w:tc>
        <w:tc>
          <w:tcPr>
            <w:tcW w:w="1379" w:type="dxa"/>
            <w:tcMar>
              <w:left w:w="57" w:type="dxa"/>
              <w:right w:w="57" w:type="dxa"/>
            </w:tcMar>
            <w:vAlign w:val="center"/>
          </w:tcPr>
          <w:p w:rsidR="002A14A1" w:rsidRDefault="002A14A1">
            <w:pPr>
              <w:spacing w:after="0" w:line="200" w:lineRule="exact"/>
              <w:jc w:val="center"/>
              <w:rPr>
                <w:color w:val="000000"/>
                <w:kern w:val="2"/>
                <w:sz w:val="15"/>
                <w:szCs w:val="15"/>
              </w:rPr>
            </w:pPr>
          </w:p>
        </w:tc>
        <w:tc>
          <w:tcPr>
            <w:tcW w:w="1097" w:type="dxa"/>
            <w:tcMar>
              <w:left w:w="57" w:type="dxa"/>
              <w:right w:w="57" w:type="dxa"/>
            </w:tcMar>
            <w:vAlign w:val="center"/>
          </w:tcPr>
          <w:p w:rsidR="002A14A1" w:rsidRDefault="002A14A1">
            <w:pPr>
              <w:spacing w:after="0" w:line="200" w:lineRule="exact"/>
              <w:jc w:val="center"/>
              <w:rPr>
                <w:color w:val="000000"/>
                <w:kern w:val="2"/>
                <w:sz w:val="15"/>
                <w:szCs w:val="15"/>
              </w:rPr>
            </w:pPr>
          </w:p>
        </w:tc>
        <w:tc>
          <w:tcPr>
            <w:tcW w:w="993" w:type="dxa"/>
            <w:gridSpan w:val="2"/>
            <w:tcMar>
              <w:left w:w="57" w:type="dxa"/>
              <w:right w:w="57" w:type="dxa"/>
            </w:tcMar>
            <w:vAlign w:val="center"/>
          </w:tcPr>
          <w:p w:rsidR="002A14A1" w:rsidRDefault="002A14A1">
            <w:pPr>
              <w:spacing w:after="0" w:line="200" w:lineRule="exact"/>
              <w:jc w:val="center"/>
              <w:rPr>
                <w:color w:val="000000"/>
                <w:kern w:val="2"/>
                <w:sz w:val="15"/>
                <w:szCs w:val="15"/>
              </w:rPr>
            </w:pPr>
          </w:p>
        </w:tc>
        <w:tc>
          <w:tcPr>
            <w:tcW w:w="1099" w:type="dxa"/>
            <w:gridSpan w:val="2"/>
            <w:tcMar>
              <w:left w:w="57" w:type="dxa"/>
              <w:right w:w="57" w:type="dxa"/>
            </w:tcMar>
            <w:vAlign w:val="center"/>
          </w:tcPr>
          <w:p w:rsidR="002A14A1" w:rsidRDefault="002A14A1">
            <w:pPr>
              <w:spacing w:after="0" w:line="200" w:lineRule="exact"/>
              <w:jc w:val="center"/>
              <w:rPr>
                <w:color w:val="000000"/>
                <w:kern w:val="2"/>
                <w:sz w:val="15"/>
                <w:szCs w:val="15"/>
              </w:rPr>
            </w:pPr>
          </w:p>
        </w:tc>
        <w:tc>
          <w:tcPr>
            <w:tcW w:w="1137" w:type="dxa"/>
            <w:tcMar>
              <w:left w:w="57" w:type="dxa"/>
              <w:right w:w="57" w:type="dxa"/>
            </w:tcMar>
            <w:vAlign w:val="center"/>
          </w:tcPr>
          <w:p w:rsidR="002A14A1" w:rsidRDefault="002A14A1">
            <w:pPr>
              <w:spacing w:after="0" w:line="200" w:lineRule="exact"/>
              <w:jc w:val="center"/>
              <w:rPr>
                <w:color w:val="000000"/>
                <w:kern w:val="2"/>
                <w:sz w:val="15"/>
                <w:szCs w:val="15"/>
              </w:rPr>
            </w:pPr>
          </w:p>
        </w:tc>
        <w:tc>
          <w:tcPr>
            <w:tcW w:w="1189" w:type="dxa"/>
            <w:tcMar>
              <w:left w:w="57" w:type="dxa"/>
              <w:right w:w="57" w:type="dxa"/>
            </w:tcMar>
            <w:vAlign w:val="center"/>
          </w:tcPr>
          <w:p w:rsidR="002A14A1" w:rsidRDefault="002A14A1">
            <w:pPr>
              <w:spacing w:after="0" w:line="200" w:lineRule="exact"/>
              <w:jc w:val="center"/>
              <w:rPr>
                <w:color w:val="000000"/>
                <w:kern w:val="2"/>
                <w:sz w:val="15"/>
                <w:szCs w:val="15"/>
              </w:rPr>
            </w:pPr>
          </w:p>
        </w:tc>
        <w:tc>
          <w:tcPr>
            <w:tcW w:w="1593" w:type="dxa"/>
            <w:tcMar>
              <w:left w:w="57" w:type="dxa"/>
              <w:right w:w="57" w:type="dxa"/>
            </w:tcMar>
            <w:vAlign w:val="center"/>
          </w:tcPr>
          <w:p w:rsidR="002A14A1" w:rsidRDefault="002A14A1">
            <w:pPr>
              <w:spacing w:after="0" w:line="200" w:lineRule="exact"/>
              <w:jc w:val="center"/>
              <w:rPr>
                <w:color w:val="000000"/>
                <w:kern w:val="2"/>
                <w:sz w:val="15"/>
                <w:szCs w:val="15"/>
              </w:rPr>
            </w:pPr>
          </w:p>
        </w:tc>
        <w:tc>
          <w:tcPr>
            <w:tcW w:w="1027" w:type="dxa"/>
            <w:tcMar>
              <w:left w:w="57" w:type="dxa"/>
              <w:right w:w="57" w:type="dxa"/>
            </w:tcMar>
            <w:vAlign w:val="center"/>
          </w:tcPr>
          <w:p w:rsidR="002A14A1" w:rsidRDefault="002A14A1">
            <w:pPr>
              <w:spacing w:after="0" w:line="200" w:lineRule="exact"/>
              <w:jc w:val="center"/>
              <w:rPr>
                <w:color w:val="000000"/>
                <w:kern w:val="2"/>
                <w:sz w:val="15"/>
                <w:szCs w:val="15"/>
              </w:rPr>
            </w:pPr>
          </w:p>
        </w:tc>
        <w:tc>
          <w:tcPr>
            <w:tcW w:w="1244" w:type="dxa"/>
            <w:gridSpan w:val="2"/>
            <w:tcMar>
              <w:left w:w="57" w:type="dxa"/>
              <w:right w:w="57" w:type="dxa"/>
            </w:tcMar>
            <w:vAlign w:val="center"/>
          </w:tcPr>
          <w:p w:rsidR="002A14A1" w:rsidRDefault="002A14A1">
            <w:pPr>
              <w:spacing w:after="0" w:line="200" w:lineRule="exact"/>
              <w:jc w:val="center"/>
              <w:rPr>
                <w:color w:val="000000"/>
                <w:kern w:val="2"/>
                <w:sz w:val="15"/>
                <w:szCs w:val="15"/>
              </w:rPr>
            </w:pPr>
          </w:p>
        </w:tc>
        <w:tc>
          <w:tcPr>
            <w:tcW w:w="1102" w:type="dxa"/>
            <w:tcMar>
              <w:left w:w="57" w:type="dxa"/>
              <w:right w:w="57" w:type="dxa"/>
            </w:tcMar>
            <w:vAlign w:val="center"/>
          </w:tcPr>
          <w:p w:rsidR="002A14A1" w:rsidRDefault="002A14A1">
            <w:pPr>
              <w:spacing w:after="0" w:line="200" w:lineRule="exact"/>
              <w:jc w:val="center"/>
              <w:rPr>
                <w:color w:val="000000"/>
                <w:kern w:val="2"/>
                <w:sz w:val="15"/>
                <w:szCs w:val="15"/>
              </w:rPr>
            </w:pPr>
          </w:p>
        </w:tc>
        <w:tc>
          <w:tcPr>
            <w:tcW w:w="794" w:type="dxa"/>
            <w:gridSpan w:val="2"/>
            <w:tcMar>
              <w:left w:w="57" w:type="dxa"/>
              <w:right w:w="57" w:type="dxa"/>
            </w:tcMar>
            <w:vAlign w:val="center"/>
          </w:tcPr>
          <w:p w:rsidR="002A14A1" w:rsidRDefault="002A14A1">
            <w:pPr>
              <w:spacing w:after="0" w:line="200" w:lineRule="exact"/>
              <w:jc w:val="center"/>
              <w:rPr>
                <w:color w:val="000000"/>
                <w:kern w:val="2"/>
                <w:sz w:val="15"/>
                <w:szCs w:val="15"/>
              </w:rPr>
            </w:pPr>
          </w:p>
        </w:tc>
      </w:tr>
      <w:tr w:rsidR="002A14A1">
        <w:trPr>
          <w:cantSplit/>
          <w:trHeight w:val="19"/>
          <w:jc w:val="center"/>
        </w:trPr>
        <w:tc>
          <w:tcPr>
            <w:tcW w:w="598" w:type="dxa"/>
            <w:gridSpan w:val="2"/>
            <w:vMerge/>
            <w:tcMar>
              <w:left w:w="57" w:type="dxa"/>
              <w:right w:w="57" w:type="dxa"/>
            </w:tcMar>
          </w:tcPr>
          <w:p w:rsidR="002A14A1" w:rsidRDefault="002A14A1">
            <w:pPr>
              <w:spacing w:after="0"/>
              <w:rPr>
                <w:color w:val="000000"/>
                <w:kern w:val="2"/>
                <w:sz w:val="15"/>
                <w:szCs w:val="15"/>
              </w:rPr>
            </w:pPr>
          </w:p>
        </w:tc>
        <w:tc>
          <w:tcPr>
            <w:tcW w:w="1796" w:type="dxa"/>
            <w:tcMar>
              <w:left w:w="57" w:type="dxa"/>
              <w:right w:w="57" w:type="dxa"/>
            </w:tcMar>
            <w:vAlign w:val="center"/>
          </w:tcPr>
          <w:p w:rsidR="002A14A1" w:rsidRDefault="00D925A7">
            <w:pPr>
              <w:spacing w:after="0" w:line="200" w:lineRule="exact"/>
              <w:jc w:val="both"/>
              <w:rPr>
                <w:b/>
                <w:color w:val="000000"/>
                <w:kern w:val="2"/>
                <w:sz w:val="15"/>
                <w:szCs w:val="15"/>
              </w:rPr>
            </w:pPr>
            <w:r>
              <w:rPr>
                <w:b/>
                <w:color w:val="000000"/>
                <w:kern w:val="2"/>
                <w:sz w:val="15"/>
                <w:szCs w:val="15"/>
              </w:rPr>
              <w:t>二氧化硫</w:t>
            </w:r>
          </w:p>
        </w:tc>
        <w:tc>
          <w:tcPr>
            <w:tcW w:w="828" w:type="dxa"/>
            <w:tcMar>
              <w:left w:w="57" w:type="dxa"/>
              <w:right w:w="57" w:type="dxa"/>
            </w:tcMar>
            <w:vAlign w:val="center"/>
          </w:tcPr>
          <w:p w:rsidR="002A14A1" w:rsidRDefault="002A14A1">
            <w:pPr>
              <w:spacing w:after="0" w:line="200" w:lineRule="exact"/>
              <w:jc w:val="center"/>
              <w:rPr>
                <w:color w:val="000000"/>
                <w:kern w:val="2"/>
                <w:sz w:val="15"/>
                <w:szCs w:val="15"/>
              </w:rPr>
            </w:pPr>
          </w:p>
        </w:tc>
        <w:tc>
          <w:tcPr>
            <w:tcW w:w="1379" w:type="dxa"/>
            <w:tcMar>
              <w:left w:w="57" w:type="dxa"/>
              <w:right w:w="57" w:type="dxa"/>
            </w:tcMar>
            <w:vAlign w:val="center"/>
          </w:tcPr>
          <w:p w:rsidR="002A14A1" w:rsidRDefault="002A14A1">
            <w:pPr>
              <w:spacing w:after="0" w:line="200" w:lineRule="exact"/>
              <w:jc w:val="center"/>
              <w:rPr>
                <w:color w:val="000000"/>
                <w:kern w:val="2"/>
                <w:sz w:val="15"/>
                <w:szCs w:val="15"/>
              </w:rPr>
            </w:pPr>
          </w:p>
        </w:tc>
        <w:tc>
          <w:tcPr>
            <w:tcW w:w="1097" w:type="dxa"/>
            <w:tcMar>
              <w:left w:w="57" w:type="dxa"/>
              <w:right w:w="57" w:type="dxa"/>
            </w:tcMar>
            <w:vAlign w:val="center"/>
          </w:tcPr>
          <w:p w:rsidR="002A14A1" w:rsidRDefault="002A14A1">
            <w:pPr>
              <w:spacing w:after="0" w:line="200" w:lineRule="exact"/>
              <w:jc w:val="center"/>
              <w:rPr>
                <w:color w:val="000000"/>
                <w:kern w:val="2"/>
                <w:sz w:val="15"/>
                <w:szCs w:val="15"/>
              </w:rPr>
            </w:pPr>
          </w:p>
        </w:tc>
        <w:tc>
          <w:tcPr>
            <w:tcW w:w="993" w:type="dxa"/>
            <w:gridSpan w:val="2"/>
            <w:tcMar>
              <w:left w:w="57" w:type="dxa"/>
              <w:right w:w="57" w:type="dxa"/>
            </w:tcMar>
            <w:vAlign w:val="center"/>
          </w:tcPr>
          <w:p w:rsidR="002A14A1" w:rsidRDefault="002A14A1">
            <w:pPr>
              <w:spacing w:after="0" w:line="200" w:lineRule="exact"/>
              <w:jc w:val="center"/>
              <w:rPr>
                <w:color w:val="000000"/>
                <w:kern w:val="2"/>
                <w:sz w:val="15"/>
                <w:szCs w:val="15"/>
              </w:rPr>
            </w:pPr>
          </w:p>
        </w:tc>
        <w:tc>
          <w:tcPr>
            <w:tcW w:w="1099" w:type="dxa"/>
            <w:gridSpan w:val="2"/>
            <w:tcMar>
              <w:left w:w="57" w:type="dxa"/>
              <w:right w:w="57" w:type="dxa"/>
            </w:tcMar>
            <w:vAlign w:val="center"/>
          </w:tcPr>
          <w:p w:rsidR="002A14A1" w:rsidRDefault="002A14A1">
            <w:pPr>
              <w:spacing w:after="0" w:line="200" w:lineRule="exact"/>
              <w:jc w:val="center"/>
              <w:rPr>
                <w:color w:val="000000"/>
                <w:kern w:val="2"/>
                <w:sz w:val="15"/>
                <w:szCs w:val="15"/>
              </w:rPr>
            </w:pPr>
          </w:p>
        </w:tc>
        <w:tc>
          <w:tcPr>
            <w:tcW w:w="1137" w:type="dxa"/>
            <w:tcMar>
              <w:left w:w="57" w:type="dxa"/>
              <w:right w:w="57" w:type="dxa"/>
            </w:tcMar>
            <w:vAlign w:val="center"/>
          </w:tcPr>
          <w:p w:rsidR="002A14A1" w:rsidRDefault="002A14A1">
            <w:pPr>
              <w:spacing w:after="0" w:line="200" w:lineRule="exact"/>
              <w:jc w:val="center"/>
              <w:rPr>
                <w:color w:val="000000"/>
                <w:kern w:val="2"/>
                <w:sz w:val="15"/>
                <w:szCs w:val="15"/>
              </w:rPr>
            </w:pPr>
          </w:p>
        </w:tc>
        <w:tc>
          <w:tcPr>
            <w:tcW w:w="1189" w:type="dxa"/>
            <w:tcMar>
              <w:left w:w="57" w:type="dxa"/>
              <w:right w:w="57" w:type="dxa"/>
            </w:tcMar>
            <w:vAlign w:val="center"/>
          </w:tcPr>
          <w:p w:rsidR="002A14A1" w:rsidRDefault="002A14A1">
            <w:pPr>
              <w:spacing w:after="0" w:line="200" w:lineRule="exact"/>
              <w:jc w:val="center"/>
              <w:rPr>
                <w:color w:val="000000"/>
                <w:kern w:val="2"/>
                <w:sz w:val="15"/>
                <w:szCs w:val="15"/>
              </w:rPr>
            </w:pPr>
          </w:p>
        </w:tc>
        <w:tc>
          <w:tcPr>
            <w:tcW w:w="1593" w:type="dxa"/>
            <w:tcMar>
              <w:left w:w="57" w:type="dxa"/>
              <w:right w:w="57" w:type="dxa"/>
            </w:tcMar>
            <w:vAlign w:val="center"/>
          </w:tcPr>
          <w:p w:rsidR="002A14A1" w:rsidRDefault="002A14A1">
            <w:pPr>
              <w:spacing w:after="0" w:line="200" w:lineRule="exact"/>
              <w:jc w:val="center"/>
              <w:rPr>
                <w:color w:val="000000"/>
                <w:kern w:val="2"/>
                <w:sz w:val="15"/>
                <w:szCs w:val="15"/>
              </w:rPr>
            </w:pPr>
          </w:p>
        </w:tc>
        <w:tc>
          <w:tcPr>
            <w:tcW w:w="1027" w:type="dxa"/>
            <w:tcMar>
              <w:left w:w="57" w:type="dxa"/>
              <w:right w:w="57" w:type="dxa"/>
            </w:tcMar>
            <w:vAlign w:val="center"/>
          </w:tcPr>
          <w:p w:rsidR="002A14A1" w:rsidRDefault="002A14A1">
            <w:pPr>
              <w:spacing w:after="0" w:line="200" w:lineRule="exact"/>
              <w:jc w:val="center"/>
              <w:rPr>
                <w:color w:val="000000"/>
                <w:kern w:val="2"/>
                <w:sz w:val="15"/>
                <w:szCs w:val="15"/>
              </w:rPr>
            </w:pPr>
          </w:p>
        </w:tc>
        <w:tc>
          <w:tcPr>
            <w:tcW w:w="1244" w:type="dxa"/>
            <w:gridSpan w:val="2"/>
            <w:tcMar>
              <w:left w:w="57" w:type="dxa"/>
              <w:right w:w="57" w:type="dxa"/>
            </w:tcMar>
            <w:vAlign w:val="center"/>
          </w:tcPr>
          <w:p w:rsidR="002A14A1" w:rsidRDefault="002A14A1">
            <w:pPr>
              <w:spacing w:after="0" w:line="200" w:lineRule="exact"/>
              <w:jc w:val="center"/>
              <w:rPr>
                <w:color w:val="000000"/>
                <w:kern w:val="2"/>
                <w:sz w:val="15"/>
                <w:szCs w:val="15"/>
              </w:rPr>
            </w:pPr>
          </w:p>
        </w:tc>
        <w:tc>
          <w:tcPr>
            <w:tcW w:w="1102" w:type="dxa"/>
            <w:tcMar>
              <w:left w:w="57" w:type="dxa"/>
              <w:right w:w="57" w:type="dxa"/>
            </w:tcMar>
            <w:vAlign w:val="center"/>
          </w:tcPr>
          <w:p w:rsidR="002A14A1" w:rsidRDefault="002A14A1">
            <w:pPr>
              <w:spacing w:after="0" w:line="200" w:lineRule="exact"/>
              <w:jc w:val="center"/>
              <w:rPr>
                <w:color w:val="000000"/>
                <w:kern w:val="2"/>
                <w:sz w:val="15"/>
                <w:szCs w:val="15"/>
              </w:rPr>
            </w:pPr>
          </w:p>
        </w:tc>
        <w:tc>
          <w:tcPr>
            <w:tcW w:w="794" w:type="dxa"/>
            <w:gridSpan w:val="2"/>
            <w:tcMar>
              <w:left w:w="57" w:type="dxa"/>
              <w:right w:w="57" w:type="dxa"/>
            </w:tcMar>
            <w:vAlign w:val="center"/>
          </w:tcPr>
          <w:p w:rsidR="002A14A1" w:rsidRDefault="002A14A1">
            <w:pPr>
              <w:spacing w:after="0" w:line="200" w:lineRule="exact"/>
              <w:jc w:val="center"/>
              <w:rPr>
                <w:color w:val="000000"/>
                <w:kern w:val="2"/>
                <w:sz w:val="15"/>
                <w:szCs w:val="15"/>
              </w:rPr>
            </w:pPr>
          </w:p>
        </w:tc>
      </w:tr>
      <w:tr w:rsidR="002A14A1">
        <w:trPr>
          <w:cantSplit/>
          <w:trHeight w:val="19"/>
          <w:jc w:val="center"/>
        </w:trPr>
        <w:tc>
          <w:tcPr>
            <w:tcW w:w="598" w:type="dxa"/>
            <w:gridSpan w:val="2"/>
            <w:vMerge/>
            <w:tcMar>
              <w:left w:w="57" w:type="dxa"/>
              <w:right w:w="57" w:type="dxa"/>
            </w:tcMar>
          </w:tcPr>
          <w:p w:rsidR="002A14A1" w:rsidRDefault="002A14A1">
            <w:pPr>
              <w:spacing w:after="0"/>
              <w:rPr>
                <w:color w:val="000000"/>
                <w:kern w:val="2"/>
                <w:sz w:val="15"/>
                <w:szCs w:val="15"/>
              </w:rPr>
            </w:pPr>
          </w:p>
        </w:tc>
        <w:tc>
          <w:tcPr>
            <w:tcW w:w="1796" w:type="dxa"/>
            <w:tcMar>
              <w:left w:w="57" w:type="dxa"/>
              <w:right w:w="57" w:type="dxa"/>
            </w:tcMar>
            <w:vAlign w:val="center"/>
          </w:tcPr>
          <w:p w:rsidR="002A14A1" w:rsidRDefault="00D925A7">
            <w:pPr>
              <w:spacing w:after="0" w:line="200" w:lineRule="exact"/>
              <w:jc w:val="both"/>
              <w:rPr>
                <w:b/>
                <w:color w:val="000000"/>
                <w:kern w:val="2"/>
                <w:sz w:val="15"/>
                <w:szCs w:val="15"/>
              </w:rPr>
            </w:pPr>
            <w:r>
              <w:rPr>
                <w:b/>
                <w:color w:val="000000"/>
                <w:kern w:val="2"/>
                <w:sz w:val="15"/>
                <w:szCs w:val="15"/>
              </w:rPr>
              <w:t>烟尘</w:t>
            </w:r>
          </w:p>
        </w:tc>
        <w:tc>
          <w:tcPr>
            <w:tcW w:w="828" w:type="dxa"/>
            <w:tcMar>
              <w:left w:w="57" w:type="dxa"/>
              <w:right w:w="57" w:type="dxa"/>
            </w:tcMar>
            <w:vAlign w:val="center"/>
          </w:tcPr>
          <w:p w:rsidR="002A14A1" w:rsidRDefault="002A14A1">
            <w:pPr>
              <w:spacing w:after="0" w:line="200" w:lineRule="exact"/>
              <w:jc w:val="center"/>
              <w:rPr>
                <w:color w:val="000000"/>
                <w:kern w:val="2"/>
                <w:sz w:val="15"/>
                <w:szCs w:val="15"/>
              </w:rPr>
            </w:pPr>
          </w:p>
        </w:tc>
        <w:tc>
          <w:tcPr>
            <w:tcW w:w="1379" w:type="dxa"/>
            <w:tcMar>
              <w:left w:w="57" w:type="dxa"/>
              <w:right w:w="57" w:type="dxa"/>
            </w:tcMar>
            <w:vAlign w:val="center"/>
          </w:tcPr>
          <w:p w:rsidR="002A14A1" w:rsidRDefault="002A14A1">
            <w:pPr>
              <w:spacing w:after="0" w:line="200" w:lineRule="exact"/>
              <w:jc w:val="center"/>
              <w:rPr>
                <w:color w:val="000000"/>
                <w:kern w:val="2"/>
                <w:sz w:val="15"/>
                <w:szCs w:val="15"/>
              </w:rPr>
            </w:pPr>
          </w:p>
        </w:tc>
        <w:tc>
          <w:tcPr>
            <w:tcW w:w="1097" w:type="dxa"/>
            <w:tcMar>
              <w:left w:w="57" w:type="dxa"/>
              <w:right w:w="57" w:type="dxa"/>
            </w:tcMar>
            <w:vAlign w:val="center"/>
          </w:tcPr>
          <w:p w:rsidR="002A14A1" w:rsidRDefault="002A14A1">
            <w:pPr>
              <w:spacing w:after="0" w:line="200" w:lineRule="exact"/>
              <w:jc w:val="center"/>
              <w:rPr>
                <w:color w:val="000000"/>
                <w:kern w:val="2"/>
                <w:sz w:val="15"/>
                <w:szCs w:val="15"/>
              </w:rPr>
            </w:pPr>
          </w:p>
        </w:tc>
        <w:tc>
          <w:tcPr>
            <w:tcW w:w="993" w:type="dxa"/>
            <w:gridSpan w:val="2"/>
            <w:tcMar>
              <w:left w:w="57" w:type="dxa"/>
              <w:right w:w="57" w:type="dxa"/>
            </w:tcMar>
            <w:vAlign w:val="center"/>
          </w:tcPr>
          <w:p w:rsidR="002A14A1" w:rsidRDefault="002A14A1">
            <w:pPr>
              <w:spacing w:after="0" w:line="200" w:lineRule="exact"/>
              <w:jc w:val="center"/>
              <w:rPr>
                <w:color w:val="000000"/>
                <w:kern w:val="2"/>
                <w:sz w:val="15"/>
                <w:szCs w:val="15"/>
              </w:rPr>
            </w:pPr>
          </w:p>
        </w:tc>
        <w:tc>
          <w:tcPr>
            <w:tcW w:w="1099" w:type="dxa"/>
            <w:gridSpan w:val="2"/>
            <w:tcMar>
              <w:left w:w="57" w:type="dxa"/>
              <w:right w:w="57" w:type="dxa"/>
            </w:tcMar>
            <w:vAlign w:val="center"/>
          </w:tcPr>
          <w:p w:rsidR="002A14A1" w:rsidRDefault="002A14A1">
            <w:pPr>
              <w:spacing w:after="0" w:line="200" w:lineRule="exact"/>
              <w:jc w:val="center"/>
              <w:rPr>
                <w:color w:val="000000"/>
                <w:kern w:val="2"/>
                <w:sz w:val="15"/>
                <w:szCs w:val="15"/>
              </w:rPr>
            </w:pPr>
          </w:p>
        </w:tc>
        <w:tc>
          <w:tcPr>
            <w:tcW w:w="1137" w:type="dxa"/>
            <w:tcMar>
              <w:left w:w="57" w:type="dxa"/>
              <w:right w:w="57" w:type="dxa"/>
            </w:tcMar>
            <w:vAlign w:val="center"/>
          </w:tcPr>
          <w:p w:rsidR="002A14A1" w:rsidRDefault="002A14A1">
            <w:pPr>
              <w:spacing w:after="0" w:line="200" w:lineRule="exact"/>
              <w:jc w:val="center"/>
              <w:rPr>
                <w:color w:val="000000"/>
                <w:kern w:val="2"/>
                <w:sz w:val="15"/>
                <w:szCs w:val="15"/>
              </w:rPr>
            </w:pPr>
          </w:p>
        </w:tc>
        <w:tc>
          <w:tcPr>
            <w:tcW w:w="1189" w:type="dxa"/>
            <w:tcMar>
              <w:left w:w="57" w:type="dxa"/>
              <w:right w:w="57" w:type="dxa"/>
            </w:tcMar>
            <w:vAlign w:val="center"/>
          </w:tcPr>
          <w:p w:rsidR="002A14A1" w:rsidRDefault="002A14A1">
            <w:pPr>
              <w:spacing w:after="0" w:line="200" w:lineRule="exact"/>
              <w:jc w:val="center"/>
              <w:rPr>
                <w:color w:val="000000"/>
                <w:kern w:val="2"/>
                <w:sz w:val="15"/>
                <w:szCs w:val="15"/>
              </w:rPr>
            </w:pPr>
          </w:p>
        </w:tc>
        <w:tc>
          <w:tcPr>
            <w:tcW w:w="1593" w:type="dxa"/>
            <w:tcMar>
              <w:left w:w="57" w:type="dxa"/>
              <w:right w:w="57" w:type="dxa"/>
            </w:tcMar>
            <w:vAlign w:val="center"/>
          </w:tcPr>
          <w:p w:rsidR="002A14A1" w:rsidRDefault="002A14A1">
            <w:pPr>
              <w:spacing w:after="0" w:line="200" w:lineRule="exact"/>
              <w:jc w:val="center"/>
              <w:rPr>
                <w:color w:val="000000"/>
                <w:kern w:val="2"/>
                <w:sz w:val="15"/>
                <w:szCs w:val="15"/>
              </w:rPr>
            </w:pPr>
          </w:p>
        </w:tc>
        <w:tc>
          <w:tcPr>
            <w:tcW w:w="1027" w:type="dxa"/>
            <w:tcMar>
              <w:left w:w="57" w:type="dxa"/>
              <w:right w:w="57" w:type="dxa"/>
            </w:tcMar>
            <w:vAlign w:val="center"/>
          </w:tcPr>
          <w:p w:rsidR="002A14A1" w:rsidRDefault="002A14A1">
            <w:pPr>
              <w:spacing w:after="0" w:line="200" w:lineRule="exact"/>
              <w:jc w:val="center"/>
              <w:rPr>
                <w:color w:val="000000"/>
                <w:kern w:val="2"/>
                <w:sz w:val="15"/>
                <w:szCs w:val="15"/>
              </w:rPr>
            </w:pPr>
          </w:p>
        </w:tc>
        <w:tc>
          <w:tcPr>
            <w:tcW w:w="1244" w:type="dxa"/>
            <w:gridSpan w:val="2"/>
            <w:tcMar>
              <w:left w:w="57" w:type="dxa"/>
              <w:right w:w="57" w:type="dxa"/>
            </w:tcMar>
            <w:vAlign w:val="center"/>
          </w:tcPr>
          <w:p w:rsidR="002A14A1" w:rsidRDefault="002A14A1">
            <w:pPr>
              <w:spacing w:after="0" w:line="200" w:lineRule="exact"/>
              <w:jc w:val="center"/>
              <w:rPr>
                <w:color w:val="000000"/>
                <w:kern w:val="2"/>
                <w:sz w:val="15"/>
                <w:szCs w:val="15"/>
              </w:rPr>
            </w:pPr>
          </w:p>
        </w:tc>
        <w:tc>
          <w:tcPr>
            <w:tcW w:w="1102" w:type="dxa"/>
            <w:tcMar>
              <w:left w:w="57" w:type="dxa"/>
              <w:right w:w="57" w:type="dxa"/>
            </w:tcMar>
            <w:vAlign w:val="center"/>
          </w:tcPr>
          <w:p w:rsidR="002A14A1" w:rsidRDefault="002A14A1">
            <w:pPr>
              <w:spacing w:after="0" w:line="200" w:lineRule="exact"/>
              <w:jc w:val="center"/>
              <w:rPr>
                <w:color w:val="000000"/>
                <w:kern w:val="2"/>
                <w:sz w:val="15"/>
                <w:szCs w:val="15"/>
              </w:rPr>
            </w:pPr>
          </w:p>
        </w:tc>
        <w:tc>
          <w:tcPr>
            <w:tcW w:w="794" w:type="dxa"/>
            <w:gridSpan w:val="2"/>
            <w:tcMar>
              <w:left w:w="57" w:type="dxa"/>
              <w:right w:w="57" w:type="dxa"/>
            </w:tcMar>
            <w:vAlign w:val="center"/>
          </w:tcPr>
          <w:p w:rsidR="002A14A1" w:rsidRDefault="002A14A1">
            <w:pPr>
              <w:spacing w:after="0" w:line="200" w:lineRule="exact"/>
              <w:jc w:val="center"/>
              <w:rPr>
                <w:color w:val="000000"/>
                <w:kern w:val="2"/>
                <w:sz w:val="15"/>
                <w:szCs w:val="15"/>
              </w:rPr>
            </w:pPr>
          </w:p>
        </w:tc>
      </w:tr>
      <w:tr w:rsidR="002A14A1">
        <w:trPr>
          <w:cantSplit/>
          <w:trHeight w:val="90"/>
          <w:jc w:val="center"/>
        </w:trPr>
        <w:tc>
          <w:tcPr>
            <w:tcW w:w="598" w:type="dxa"/>
            <w:gridSpan w:val="2"/>
            <w:vMerge/>
            <w:tcMar>
              <w:left w:w="57" w:type="dxa"/>
              <w:right w:w="57" w:type="dxa"/>
            </w:tcMar>
          </w:tcPr>
          <w:p w:rsidR="002A14A1" w:rsidRDefault="002A14A1">
            <w:pPr>
              <w:spacing w:after="0"/>
              <w:rPr>
                <w:color w:val="000000"/>
                <w:kern w:val="2"/>
                <w:sz w:val="15"/>
                <w:szCs w:val="15"/>
              </w:rPr>
            </w:pPr>
          </w:p>
        </w:tc>
        <w:tc>
          <w:tcPr>
            <w:tcW w:w="1796" w:type="dxa"/>
            <w:tcMar>
              <w:left w:w="57" w:type="dxa"/>
              <w:right w:w="57" w:type="dxa"/>
            </w:tcMar>
            <w:vAlign w:val="center"/>
          </w:tcPr>
          <w:p w:rsidR="002A14A1" w:rsidRDefault="00D925A7">
            <w:pPr>
              <w:spacing w:after="0" w:line="200" w:lineRule="exact"/>
              <w:jc w:val="both"/>
              <w:rPr>
                <w:b/>
                <w:color w:val="000000"/>
                <w:kern w:val="2"/>
                <w:sz w:val="15"/>
                <w:szCs w:val="15"/>
              </w:rPr>
            </w:pPr>
            <w:r>
              <w:rPr>
                <w:b/>
                <w:color w:val="000000"/>
                <w:kern w:val="2"/>
                <w:sz w:val="15"/>
                <w:szCs w:val="15"/>
              </w:rPr>
              <w:t>工业粉尘</w:t>
            </w:r>
          </w:p>
        </w:tc>
        <w:tc>
          <w:tcPr>
            <w:tcW w:w="828" w:type="dxa"/>
            <w:tcMar>
              <w:left w:w="57" w:type="dxa"/>
              <w:right w:w="57" w:type="dxa"/>
            </w:tcMar>
            <w:vAlign w:val="center"/>
          </w:tcPr>
          <w:p w:rsidR="002A14A1" w:rsidRDefault="002A14A1">
            <w:pPr>
              <w:spacing w:after="0" w:line="200" w:lineRule="exact"/>
              <w:jc w:val="center"/>
              <w:rPr>
                <w:color w:val="000000"/>
                <w:kern w:val="2"/>
                <w:sz w:val="15"/>
                <w:szCs w:val="15"/>
              </w:rPr>
            </w:pPr>
          </w:p>
        </w:tc>
        <w:tc>
          <w:tcPr>
            <w:tcW w:w="1379" w:type="dxa"/>
            <w:tcMar>
              <w:left w:w="57" w:type="dxa"/>
              <w:right w:w="57" w:type="dxa"/>
            </w:tcMar>
            <w:vAlign w:val="center"/>
          </w:tcPr>
          <w:p w:rsidR="002A14A1" w:rsidRDefault="002A14A1">
            <w:pPr>
              <w:spacing w:after="0" w:line="200" w:lineRule="exact"/>
              <w:jc w:val="center"/>
              <w:rPr>
                <w:color w:val="000000"/>
                <w:kern w:val="2"/>
                <w:sz w:val="15"/>
                <w:szCs w:val="15"/>
              </w:rPr>
            </w:pPr>
          </w:p>
        </w:tc>
        <w:tc>
          <w:tcPr>
            <w:tcW w:w="1097" w:type="dxa"/>
            <w:tcMar>
              <w:left w:w="57" w:type="dxa"/>
              <w:right w:w="57" w:type="dxa"/>
            </w:tcMar>
            <w:vAlign w:val="center"/>
          </w:tcPr>
          <w:p w:rsidR="002A14A1" w:rsidRDefault="002A14A1">
            <w:pPr>
              <w:spacing w:after="0" w:line="200" w:lineRule="exact"/>
              <w:jc w:val="center"/>
              <w:rPr>
                <w:color w:val="000000"/>
                <w:kern w:val="2"/>
                <w:sz w:val="15"/>
                <w:szCs w:val="15"/>
              </w:rPr>
            </w:pPr>
          </w:p>
        </w:tc>
        <w:tc>
          <w:tcPr>
            <w:tcW w:w="993" w:type="dxa"/>
            <w:gridSpan w:val="2"/>
            <w:tcMar>
              <w:left w:w="57" w:type="dxa"/>
              <w:right w:w="57" w:type="dxa"/>
            </w:tcMar>
            <w:vAlign w:val="center"/>
          </w:tcPr>
          <w:p w:rsidR="002A14A1" w:rsidRDefault="002A14A1">
            <w:pPr>
              <w:spacing w:after="0" w:line="200" w:lineRule="exact"/>
              <w:jc w:val="center"/>
              <w:rPr>
                <w:color w:val="000000"/>
                <w:kern w:val="2"/>
                <w:sz w:val="15"/>
                <w:szCs w:val="15"/>
              </w:rPr>
            </w:pPr>
          </w:p>
        </w:tc>
        <w:tc>
          <w:tcPr>
            <w:tcW w:w="1099" w:type="dxa"/>
            <w:gridSpan w:val="2"/>
            <w:tcMar>
              <w:left w:w="57" w:type="dxa"/>
              <w:right w:w="57" w:type="dxa"/>
            </w:tcMar>
            <w:vAlign w:val="center"/>
          </w:tcPr>
          <w:p w:rsidR="002A14A1" w:rsidRDefault="002A14A1">
            <w:pPr>
              <w:spacing w:after="0" w:line="200" w:lineRule="exact"/>
              <w:jc w:val="center"/>
              <w:rPr>
                <w:color w:val="000000"/>
                <w:kern w:val="2"/>
                <w:sz w:val="15"/>
                <w:szCs w:val="15"/>
              </w:rPr>
            </w:pPr>
          </w:p>
        </w:tc>
        <w:tc>
          <w:tcPr>
            <w:tcW w:w="1137" w:type="dxa"/>
            <w:tcMar>
              <w:left w:w="57" w:type="dxa"/>
              <w:right w:w="57" w:type="dxa"/>
            </w:tcMar>
            <w:vAlign w:val="center"/>
          </w:tcPr>
          <w:p w:rsidR="002A14A1" w:rsidRDefault="002A14A1">
            <w:pPr>
              <w:spacing w:after="0" w:line="200" w:lineRule="exact"/>
              <w:jc w:val="center"/>
              <w:rPr>
                <w:color w:val="000000"/>
                <w:kern w:val="2"/>
                <w:sz w:val="15"/>
                <w:szCs w:val="15"/>
              </w:rPr>
            </w:pPr>
          </w:p>
        </w:tc>
        <w:tc>
          <w:tcPr>
            <w:tcW w:w="1189" w:type="dxa"/>
            <w:tcMar>
              <w:left w:w="57" w:type="dxa"/>
              <w:right w:w="57" w:type="dxa"/>
            </w:tcMar>
            <w:vAlign w:val="center"/>
          </w:tcPr>
          <w:p w:rsidR="002A14A1" w:rsidRDefault="002A14A1">
            <w:pPr>
              <w:spacing w:after="0" w:line="200" w:lineRule="exact"/>
              <w:jc w:val="center"/>
              <w:rPr>
                <w:color w:val="000000"/>
                <w:kern w:val="2"/>
                <w:sz w:val="15"/>
                <w:szCs w:val="15"/>
              </w:rPr>
            </w:pPr>
          </w:p>
        </w:tc>
        <w:tc>
          <w:tcPr>
            <w:tcW w:w="1593" w:type="dxa"/>
            <w:tcMar>
              <w:left w:w="57" w:type="dxa"/>
              <w:right w:w="57" w:type="dxa"/>
            </w:tcMar>
            <w:vAlign w:val="center"/>
          </w:tcPr>
          <w:p w:rsidR="002A14A1" w:rsidRDefault="002A14A1">
            <w:pPr>
              <w:spacing w:after="0" w:line="200" w:lineRule="exact"/>
              <w:jc w:val="center"/>
              <w:rPr>
                <w:color w:val="000000"/>
                <w:kern w:val="2"/>
                <w:sz w:val="15"/>
                <w:szCs w:val="15"/>
              </w:rPr>
            </w:pPr>
          </w:p>
        </w:tc>
        <w:tc>
          <w:tcPr>
            <w:tcW w:w="1027" w:type="dxa"/>
            <w:tcMar>
              <w:left w:w="57" w:type="dxa"/>
              <w:right w:w="57" w:type="dxa"/>
            </w:tcMar>
            <w:vAlign w:val="center"/>
          </w:tcPr>
          <w:p w:rsidR="002A14A1" w:rsidRDefault="002A14A1">
            <w:pPr>
              <w:spacing w:after="0" w:line="200" w:lineRule="exact"/>
              <w:jc w:val="center"/>
              <w:rPr>
                <w:color w:val="000000"/>
                <w:kern w:val="2"/>
                <w:sz w:val="15"/>
                <w:szCs w:val="15"/>
              </w:rPr>
            </w:pPr>
          </w:p>
        </w:tc>
        <w:tc>
          <w:tcPr>
            <w:tcW w:w="1244" w:type="dxa"/>
            <w:gridSpan w:val="2"/>
            <w:tcMar>
              <w:left w:w="57" w:type="dxa"/>
              <w:right w:w="57" w:type="dxa"/>
            </w:tcMar>
            <w:vAlign w:val="center"/>
          </w:tcPr>
          <w:p w:rsidR="002A14A1" w:rsidRDefault="002A14A1">
            <w:pPr>
              <w:spacing w:after="0" w:line="200" w:lineRule="exact"/>
              <w:jc w:val="center"/>
              <w:rPr>
                <w:color w:val="000000"/>
                <w:kern w:val="2"/>
                <w:sz w:val="15"/>
                <w:szCs w:val="15"/>
              </w:rPr>
            </w:pPr>
          </w:p>
        </w:tc>
        <w:tc>
          <w:tcPr>
            <w:tcW w:w="1102" w:type="dxa"/>
            <w:tcMar>
              <w:left w:w="57" w:type="dxa"/>
              <w:right w:w="57" w:type="dxa"/>
            </w:tcMar>
            <w:vAlign w:val="center"/>
          </w:tcPr>
          <w:p w:rsidR="002A14A1" w:rsidRDefault="002A14A1">
            <w:pPr>
              <w:spacing w:after="0" w:line="200" w:lineRule="exact"/>
              <w:jc w:val="center"/>
              <w:rPr>
                <w:color w:val="000000"/>
                <w:kern w:val="2"/>
                <w:sz w:val="15"/>
                <w:szCs w:val="15"/>
              </w:rPr>
            </w:pPr>
          </w:p>
        </w:tc>
        <w:tc>
          <w:tcPr>
            <w:tcW w:w="794" w:type="dxa"/>
            <w:gridSpan w:val="2"/>
            <w:tcMar>
              <w:left w:w="57" w:type="dxa"/>
              <w:right w:w="57" w:type="dxa"/>
            </w:tcMar>
            <w:vAlign w:val="center"/>
          </w:tcPr>
          <w:p w:rsidR="002A14A1" w:rsidRDefault="002A14A1">
            <w:pPr>
              <w:spacing w:after="0" w:line="200" w:lineRule="exact"/>
              <w:jc w:val="center"/>
              <w:rPr>
                <w:color w:val="000000"/>
                <w:kern w:val="2"/>
                <w:sz w:val="15"/>
                <w:szCs w:val="15"/>
              </w:rPr>
            </w:pPr>
          </w:p>
        </w:tc>
      </w:tr>
      <w:tr w:rsidR="002A14A1">
        <w:trPr>
          <w:cantSplit/>
          <w:trHeight w:val="19"/>
          <w:jc w:val="center"/>
        </w:trPr>
        <w:tc>
          <w:tcPr>
            <w:tcW w:w="598" w:type="dxa"/>
            <w:gridSpan w:val="2"/>
            <w:vMerge/>
            <w:tcMar>
              <w:left w:w="57" w:type="dxa"/>
              <w:right w:w="57" w:type="dxa"/>
            </w:tcMar>
          </w:tcPr>
          <w:p w:rsidR="002A14A1" w:rsidRDefault="002A14A1">
            <w:pPr>
              <w:spacing w:after="0"/>
              <w:rPr>
                <w:color w:val="000000"/>
                <w:kern w:val="2"/>
                <w:sz w:val="15"/>
                <w:szCs w:val="15"/>
              </w:rPr>
            </w:pPr>
          </w:p>
        </w:tc>
        <w:tc>
          <w:tcPr>
            <w:tcW w:w="1796" w:type="dxa"/>
            <w:tcMar>
              <w:left w:w="57" w:type="dxa"/>
              <w:right w:w="57" w:type="dxa"/>
            </w:tcMar>
            <w:vAlign w:val="center"/>
          </w:tcPr>
          <w:p w:rsidR="002A14A1" w:rsidRDefault="00D925A7">
            <w:pPr>
              <w:spacing w:after="0" w:line="200" w:lineRule="exact"/>
              <w:jc w:val="both"/>
              <w:rPr>
                <w:b/>
                <w:color w:val="000000"/>
                <w:kern w:val="2"/>
                <w:sz w:val="15"/>
                <w:szCs w:val="15"/>
              </w:rPr>
            </w:pPr>
            <w:r>
              <w:rPr>
                <w:b/>
                <w:color w:val="000000"/>
                <w:kern w:val="2"/>
                <w:sz w:val="15"/>
                <w:szCs w:val="15"/>
              </w:rPr>
              <w:t>氮氧化物</w:t>
            </w:r>
          </w:p>
        </w:tc>
        <w:tc>
          <w:tcPr>
            <w:tcW w:w="828" w:type="dxa"/>
            <w:tcMar>
              <w:left w:w="57" w:type="dxa"/>
              <w:right w:w="57" w:type="dxa"/>
            </w:tcMar>
            <w:vAlign w:val="center"/>
          </w:tcPr>
          <w:p w:rsidR="002A14A1" w:rsidRDefault="002A14A1">
            <w:pPr>
              <w:spacing w:after="0" w:line="200" w:lineRule="exact"/>
              <w:jc w:val="center"/>
              <w:rPr>
                <w:color w:val="000000"/>
                <w:kern w:val="2"/>
                <w:sz w:val="15"/>
                <w:szCs w:val="15"/>
              </w:rPr>
            </w:pPr>
          </w:p>
        </w:tc>
        <w:tc>
          <w:tcPr>
            <w:tcW w:w="1379" w:type="dxa"/>
            <w:tcMar>
              <w:left w:w="57" w:type="dxa"/>
              <w:right w:w="57" w:type="dxa"/>
            </w:tcMar>
            <w:vAlign w:val="center"/>
          </w:tcPr>
          <w:p w:rsidR="002A14A1" w:rsidRDefault="002A14A1">
            <w:pPr>
              <w:spacing w:after="0" w:line="200" w:lineRule="exact"/>
              <w:jc w:val="center"/>
              <w:rPr>
                <w:color w:val="000000"/>
                <w:kern w:val="2"/>
                <w:sz w:val="15"/>
                <w:szCs w:val="15"/>
              </w:rPr>
            </w:pPr>
          </w:p>
        </w:tc>
        <w:tc>
          <w:tcPr>
            <w:tcW w:w="1097" w:type="dxa"/>
            <w:tcMar>
              <w:left w:w="57" w:type="dxa"/>
              <w:right w:w="57" w:type="dxa"/>
            </w:tcMar>
            <w:vAlign w:val="center"/>
          </w:tcPr>
          <w:p w:rsidR="002A14A1" w:rsidRDefault="002A14A1">
            <w:pPr>
              <w:spacing w:after="0" w:line="200" w:lineRule="exact"/>
              <w:jc w:val="center"/>
              <w:rPr>
                <w:color w:val="000000"/>
                <w:kern w:val="2"/>
                <w:sz w:val="15"/>
                <w:szCs w:val="15"/>
              </w:rPr>
            </w:pPr>
          </w:p>
        </w:tc>
        <w:tc>
          <w:tcPr>
            <w:tcW w:w="993" w:type="dxa"/>
            <w:gridSpan w:val="2"/>
            <w:tcMar>
              <w:left w:w="57" w:type="dxa"/>
              <w:right w:w="57" w:type="dxa"/>
            </w:tcMar>
            <w:vAlign w:val="center"/>
          </w:tcPr>
          <w:p w:rsidR="002A14A1" w:rsidRDefault="002A14A1">
            <w:pPr>
              <w:spacing w:after="0" w:line="200" w:lineRule="exact"/>
              <w:jc w:val="center"/>
              <w:rPr>
                <w:color w:val="000000"/>
                <w:kern w:val="2"/>
                <w:sz w:val="15"/>
                <w:szCs w:val="15"/>
              </w:rPr>
            </w:pPr>
          </w:p>
        </w:tc>
        <w:tc>
          <w:tcPr>
            <w:tcW w:w="1099" w:type="dxa"/>
            <w:gridSpan w:val="2"/>
            <w:tcMar>
              <w:left w:w="57" w:type="dxa"/>
              <w:right w:w="57" w:type="dxa"/>
            </w:tcMar>
            <w:vAlign w:val="center"/>
          </w:tcPr>
          <w:p w:rsidR="002A14A1" w:rsidRDefault="002A14A1">
            <w:pPr>
              <w:spacing w:after="0" w:line="200" w:lineRule="exact"/>
              <w:jc w:val="center"/>
              <w:rPr>
                <w:color w:val="000000"/>
                <w:kern w:val="2"/>
                <w:sz w:val="15"/>
                <w:szCs w:val="15"/>
              </w:rPr>
            </w:pPr>
          </w:p>
        </w:tc>
        <w:tc>
          <w:tcPr>
            <w:tcW w:w="1137" w:type="dxa"/>
            <w:tcMar>
              <w:left w:w="57" w:type="dxa"/>
              <w:right w:w="57" w:type="dxa"/>
            </w:tcMar>
            <w:vAlign w:val="center"/>
          </w:tcPr>
          <w:p w:rsidR="002A14A1" w:rsidRDefault="002A14A1">
            <w:pPr>
              <w:spacing w:after="0" w:line="200" w:lineRule="exact"/>
              <w:jc w:val="center"/>
              <w:rPr>
                <w:color w:val="000000"/>
                <w:kern w:val="2"/>
                <w:sz w:val="15"/>
                <w:szCs w:val="15"/>
              </w:rPr>
            </w:pPr>
          </w:p>
        </w:tc>
        <w:tc>
          <w:tcPr>
            <w:tcW w:w="1189" w:type="dxa"/>
            <w:tcMar>
              <w:left w:w="57" w:type="dxa"/>
              <w:right w:w="57" w:type="dxa"/>
            </w:tcMar>
            <w:vAlign w:val="center"/>
          </w:tcPr>
          <w:p w:rsidR="002A14A1" w:rsidRDefault="002A14A1">
            <w:pPr>
              <w:spacing w:after="0" w:line="200" w:lineRule="exact"/>
              <w:jc w:val="center"/>
              <w:rPr>
                <w:color w:val="000000"/>
                <w:kern w:val="2"/>
                <w:sz w:val="15"/>
                <w:szCs w:val="15"/>
              </w:rPr>
            </w:pPr>
          </w:p>
        </w:tc>
        <w:tc>
          <w:tcPr>
            <w:tcW w:w="1593" w:type="dxa"/>
            <w:tcMar>
              <w:left w:w="57" w:type="dxa"/>
              <w:right w:w="57" w:type="dxa"/>
            </w:tcMar>
            <w:vAlign w:val="center"/>
          </w:tcPr>
          <w:p w:rsidR="002A14A1" w:rsidRDefault="002A14A1">
            <w:pPr>
              <w:spacing w:after="0" w:line="200" w:lineRule="exact"/>
              <w:jc w:val="center"/>
              <w:rPr>
                <w:color w:val="000000"/>
                <w:kern w:val="2"/>
                <w:sz w:val="15"/>
                <w:szCs w:val="15"/>
              </w:rPr>
            </w:pPr>
          </w:p>
        </w:tc>
        <w:tc>
          <w:tcPr>
            <w:tcW w:w="1027" w:type="dxa"/>
            <w:tcMar>
              <w:left w:w="57" w:type="dxa"/>
              <w:right w:w="57" w:type="dxa"/>
            </w:tcMar>
            <w:vAlign w:val="center"/>
          </w:tcPr>
          <w:p w:rsidR="002A14A1" w:rsidRDefault="002A14A1">
            <w:pPr>
              <w:spacing w:after="0" w:line="200" w:lineRule="exact"/>
              <w:jc w:val="center"/>
              <w:rPr>
                <w:color w:val="000000"/>
                <w:kern w:val="2"/>
                <w:sz w:val="15"/>
                <w:szCs w:val="15"/>
              </w:rPr>
            </w:pPr>
          </w:p>
        </w:tc>
        <w:tc>
          <w:tcPr>
            <w:tcW w:w="1244" w:type="dxa"/>
            <w:gridSpan w:val="2"/>
            <w:tcMar>
              <w:left w:w="57" w:type="dxa"/>
              <w:right w:w="57" w:type="dxa"/>
            </w:tcMar>
            <w:vAlign w:val="center"/>
          </w:tcPr>
          <w:p w:rsidR="002A14A1" w:rsidRDefault="002A14A1">
            <w:pPr>
              <w:spacing w:after="0" w:line="200" w:lineRule="exact"/>
              <w:jc w:val="center"/>
              <w:rPr>
                <w:color w:val="000000"/>
                <w:kern w:val="2"/>
                <w:sz w:val="15"/>
                <w:szCs w:val="15"/>
              </w:rPr>
            </w:pPr>
          </w:p>
        </w:tc>
        <w:tc>
          <w:tcPr>
            <w:tcW w:w="1102" w:type="dxa"/>
            <w:tcMar>
              <w:left w:w="57" w:type="dxa"/>
              <w:right w:w="57" w:type="dxa"/>
            </w:tcMar>
            <w:vAlign w:val="center"/>
          </w:tcPr>
          <w:p w:rsidR="002A14A1" w:rsidRDefault="002A14A1">
            <w:pPr>
              <w:spacing w:after="0" w:line="200" w:lineRule="exact"/>
              <w:jc w:val="center"/>
              <w:rPr>
                <w:color w:val="000000"/>
                <w:kern w:val="2"/>
                <w:sz w:val="15"/>
                <w:szCs w:val="15"/>
              </w:rPr>
            </w:pPr>
          </w:p>
        </w:tc>
        <w:tc>
          <w:tcPr>
            <w:tcW w:w="794" w:type="dxa"/>
            <w:gridSpan w:val="2"/>
            <w:tcMar>
              <w:left w:w="57" w:type="dxa"/>
              <w:right w:w="57" w:type="dxa"/>
            </w:tcMar>
            <w:vAlign w:val="center"/>
          </w:tcPr>
          <w:p w:rsidR="002A14A1" w:rsidRDefault="002A14A1">
            <w:pPr>
              <w:spacing w:after="0" w:line="200" w:lineRule="exact"/>
              <w:jc w:val="center"/>
              <w:rPr>
                <w:color w:val="000000"/>
                <w:kern w:val="2"/>
                <w:sz w:val="15"/>
                <w:szCs w:val="15"/>
              </w:rPr>
            </w:pPr>
          </w:p>
        </w:tc>
      </w:tr>
      <w:tr w:rsidR="002A14A1">
        <w:trPr>
          <w:cantSplit/>
          <w:trHeight w:val="19"/>
          <w:jc w:val="center"/>
        </w:trPr>
        <w:tc>
          <w:tcPr>
            <w:tcW w:w="598" w:type="dxa"/>
            <w:gridSpan w:val="2"/>
            <w:vMerge/>
            <w:tcMar>
              <w:left w:w="57" w:type="dxa"/>
              <w:right w:w="57" w:type="dxa"/>
            </w:tcMar>
          </w:tcPr>
          <w:p w:rsidR="002A14A1" w:rsidRDefault="002A14A1">
            <w:pPr>
              <w:spacing w:after="0"/>
              <w:rPr>
                <w:color w:val="000000"/>
                <w:kern w:val="2"/>
                <w:sz w:val="15"/>
                <w:szCs w:val="15"/>
              </w:rPr>
            </w:pPr>
          </w:p>
        </w:tc>
        <w:tc>
          <w:tcPr>
            <w:tcW w:w="1796" w:type="dxa"/>
            <w:tcMar>
              <w:left w:w="57" w:type="dxa"/>
              <w:right w:w="57" w:type="dxa"/>
            </w:tcMar>
            <w:vAlign w:val="center"/>
          </w:tcPr>
          <w:p w:rsidR="002A14A1" w:rsidRDefault="00D925A7">
            <w:pPr>
              <w:spacing w:after="0" w:line="200" w:lineRule="exact"/>
              <w:jc w:val="both"/>
              <w:rPr>
                <w:b/>
                <w:color w:val="000000"/>
                <w:kern w:val="2"/>
                <w:sz w:val="15"/>
                <w:szCs w:val="15"/>
              </w:rPr>
            </w:pPr>
            <w:r>
              <w:rPr>
                <w:b/>
                <w:color w:val="000000"/>
                <w:kern w:val="2"/>
                <w:sz w:val="15"/>
                <w:szCs w:val="15"/>
              </w:rPr>
              <w:t>工业固体废物</w:t>
            </w:r>
          </w:p>
        </w:tc>
        <w:tc>
          <w:tcPr>
            <w:tcW w:w="828" w:type="dxa"/>
            <w:tcMar>
              <w:left w:w="57" w:type="dxa"/>
              <w:right w:w="57" w:type="dxa"/>
            </w:tcMar>
            <w:vAlign w:val="center"/>
          </w:tcPr>
          <w:p w:rsidR="002A14A1" w:rsidRDefault="002A14A1">
            <w:pPr>
              <w:spacing w:after="0" w:line="200" w:lineRule="exact"/>
              <w:jc w:val="center"/>
              <w:rPr>
                <w:color w:val="000000"/>
                <w:kern w:val="2"/>
                <w:sz w:val="15"/>
                <w:szCs w:val="15"/>
              </w:rPr>
            </w:pPr>
          </w:p>
        </w:tc>
        <w:tc>
          <w:tcPr>
            <w:tcW w:w="1379" w:type="dxa"/>
            <w:tcMar>
              <w:left w:w="57" w:type="dxa"/>
              <w:right w:w="57" w:type="dxa"/>
            </w:tcMar>
            <w:vAlign w:val="center"/>
          </w:tcPr>
          <w:p w:rsidR="002A14A1" w:rsidRDefault="002A14A1">
            <w:pPr>
              <w:spacing w:after="0" w:line="200" w:lineRule="exact"/>
              <w:jc w:val="center"/>
              <w:rPr>
                <w:color w:val="000000"/>
                <w:kern w:val="2"/>
                <w:sz w:val="15"/>
                <w:szCs w:val="15"/>
              </w:rPr>
            </w:pPr>
          </w:p>
        </w:tc>
        <w:tc>
          <w:tcPr>
            <w:tcW w:w="1097" w:type="dxa"/>
            <w:tcMar>
              <w:left w:w="57" w:type="dxa"/>
              <w:right w:w="57" w:type="dxa"/>
            </w:tcMar>
            <w:vAlign w:val="center"/>
          </w:tcPr>
          <w:p w:rsidR="002A14A1" w:rsidRDefault="002A14A1">
            <w:pPr>
              <w:spacing w:after="0" w:line="200" w:lineRule="exact"/>
              <w:jc w:val="center"/>
              <w:rPr>
                <w:color w:val="000000"/>
                <w:kern w:val="2"/>
                <w:sz w:val="15"/>
                <w:szCs w:val="15"/>
              </w:rPr>
            </w:pPr>
          </w:p>
        </w:tc>
        <w:tc>
          <w:tcPr>
            <w:tcW w:w="993" w:type="dxa"/>
            <w:gridSpan w:val="2"/>
            <w:tcMar>
              <w:left w:w="57" w:type="dxa"/>
              <w:right w:w="57" w:type="dxa"/>
            </w:tcMar>
            <w:vAlign w:val="center"/>
          </w:tcPr>
          <w:p w:rsidR="002A14A1" w:rsidRDefault="002A14A1">
            <w:pPr>
              <w:spacing w:after="0" w:line="200" w:lineRule="exact"/>
              <w:jc w:val="center"/>
              <w:rPr>
                <w:color w:val="000000"/>
                <w:kern w:val="2"/>
                <w:sz w:val="15"/>
                <w:szCs w:val="15"/>
              </w:rPr>
            </w:pPr>
          </w:p>
        </w:tc>
        <w:tc>
          <w:tcPr>
            <w:tcW w:w="1099" w:type="dxa"/>
            <w:gridSpan w:val="2"/>
            <w:tcMar>
              <w:left w:w="57" w:type="dxa"/>
              <w:right w:w="57" w:type="dxa"/>
            </w:tcMar>
            <w:vAlign w:val="center"/>
          </w:tcPr>
          <w:p w:rsidR="002A14A1" w:rsidRDefault="002A14A1">
            <w:pPr>
              <w:spacing w:after="0" w:line="200" w:lineRule="exact"/>
              <w:jc w:val="center"/>
              <w:rPr>
                <w:color w:val="000000"/>
                <w:kern w:val="2"/>
                <w:sz w:val="15"/>
                <w:szCs w:val="15"/>
              </w:rPr>
            </w:pPr>
          </w:p>
        </w:tc>
        <w:tc>
          <w:tcPr>
            <w:tcW w:w="1137" w:type="dxa"/>
            <w:tcMar>
              <w:left w:w="57" w:type="dxa"/>
              <w:right w:w="57" w:type="dxa"/>
            </w:tcMar>
            <w:vAlign w:val="center"/>
          </w:tcPr>
          <w:p w:rsidR="002A14A1" w:rsidRDefault="002A14A1">
            <w:pPr>
              <w:spacing w:after="0" w:line="200" w:lineRule="exact"/>
              <w:jc w:val="center"/>
              <w:rPr>
                <w:color w:val="000000"/>
                <w:kern w:val="2"/>
                <w:sz w:val="15"/>
                <w:szCs w:val="15"/>
              </w:rPr>
            </w:pPr>
          </w:p>
        </w:tc>
        <w:tc>
          <w:tcPr>
            <w:tcW w:w="1189" w:type="dxa"/>
            <w:tcMar>
              <w:left w:w="57" w:type="dxa"/>
              <w:right w:w="57" w:type="dxa"/>
            </w:tcMar>
            <w:vAlign w:val="center"/>
          </w:tcPr>
          <w:p w:rsidR="002A14A1" w:rsidRDefault="002A14A1">
            <w:pPr>
              <w:spacing w:after="0" w:line="200" w:lineRule="exact"/>
              <w:jc w:val="center"/>
              <w:rPr>
                <w:color w:val="000000"/>
                <w:kern w:val="2"/>
                <w:sz w:val="15"/>
                <w:szCs w:val="15"/>
              </w:rPr>
            </w:pPr>
          </w:p>
        </w:tc>
        <w:tc>
          <w:tcPr>
            <w:tcW w:w="1593" w:type="dxa"/>
            <w:tcMar>
              <w:left w:w="57" w:type="dxa"/>
              <w:right w:w="57" w:type="dxa"/>
            </w:tcMar>
            <w:vAlign w:val="center"/>
          </w:tcPr>
          <w:p w:rsidR="002A14A1" w:rsidRDefault="002A14A1">
            <w:pPr>
              <w:spacing w:after="0" w:line="200" w:lineRule="exact"/>
              <w:jc w:val="center"/>
              <w:rPr>
                <w:color w:val="000000"/>
                <w:kern w:val="2"/>
                <w:sz w:val="15"/>
                <w:szCs w:val="15"/>
              </w:rPr>
            </w:pPr>
          </w:p>
        </w:tc>
        <w:tc>
          <w:tcPr>
            <w:tcW w:w="1027" w:type="dxa"/>
            <w:tcMar>
              <w:left w:w="57" w:type="dxa"/>
              <w:right w:w="57" w:type="dxa"/>
            </w:tcMar>
            <w:vAlign w:val="center"/>
          </w:tcPr>
          <w:p w:rsidR="002A14A1" w:rsidRDefault="002A14A1">
            <w:pPr>
              <w:spacing w:after="0" w:line="200" w:lineRule="exact"/>
              <w:jc w:val="center"/>
              <w:rPr>
                <w:color w:val="000000"/>
                <w:kern w:val="2"/>
                <w:sz w:val="15"/>
                <w:szCs w:val="15"/>
              </w:rPr>
            </w:pPr>
          </w:p>
        </w:tc>
        <w:tc>
          <w:tcPr>
            <w:tcW w:w="1244" w:type="dxa"/>
            <w:gridSpan w:val="2"/>
            <w:tcMar>
              <w:left w:w="57" w:type="dxa"/>
              <w:right w:w="57" w:type="dxa"/>
            </w:tcMar>
            <w:vAlign w:val="center"/>
          </w:tcPr>
          <w:p w:rsidR="002A14A1" w:rsidRDefault="002A14A1">
            <w:pPr>
              <w:spacing w:after="0" w:line="200" w:lineRule="exact"/>
              <w:jc w:val="center"/>
              <w:rPr>
                <w:color w:val="000000"/>
                <w:kern w:val="2"/>
                <w:sz w:val="15"/>
                <w:szCs w:val="15"/>
              </w:rPr>
            </w:pPr>
          </w:p>
        </w:tc>
        <w:tc>
          <w:tcPr>
            <w:tcW w:w="1102" w:type="dxa"/>
            <w:tcMar>
              <w:left w:w="57" w:type="dxa"/>
              <w:right w:w="57" w:type="dxa"/>
            </w:tcMar>
            <w:vAlign w:val="center"/>
          </w:tcPr>
          <w:p w:rsidR="002A14A1" w:rsidRDefault="002A14A1">
            <w:pPr>
              <w:spacing w:after="0" w:line="200" w:lineRule="exact"/>
              <w:jc w:val="center"/>
              <w:rPr>
                <w:color w:val="000000"/>
                <w:kern w:val="2"/>
                <w:sz w:val="15"/>
                <w:szCs w:val="15"/>
              </w:rPr>
            </w:pPr>
          </w:p>
        </w:tc>
        <w:tc>
          <w:tcPr>
            <w:tcW w:w="794" w:type="dxa"/>
            <w:gridSpan w:val="2"/>
            <w:tcMar>
              <w:left w:w="57" w:type="dxa"/>
              <w:right w:w="57" w:type="dxa"/>
            </w:tcMar>
            <w:vAlign w:val="center"/>
          </w:tcPr>
          <w:p w:rsidR="002A14A1" w:rsidRDefault="002A14A1">
            <w:pPr>
              <w:spacing w:after="0" w:line="200" w:lineRule="exact"/>
              <w:jc w:val="center"/>
              <w:rPr>
                <w:color w:val="000000"/>
                <w:kern w:val="2"/>
                <w:sz w:val="15"/>
                <w:szCs w:val="15"/>
              </w:rPr>
            </w:pPr>
          </w:p>
        </w:tc>
      </w:tr>
      <w:tr w:rsidR="002A14A1">
        <w:trPr>
          <w:cantSplit/>
          <w:trHeight w:val="379"/>
          <w:jc w:val="center"/>
        </w:trPr>
        <w:tc>
          <w:tcPr>
            <w:tcW w:w="598" w:type="dxa"/>
            <w:gridSpan w:val="2"/>
            <w:vMerge/>
            <w:tcMar>
              <w:left w:w="57" w:type="dxa"/>
              <w:right w:w="57" w:type="dxa"/>
            </w:tcMar>
          </w:tcPr>
          <w:p w:rsidR="002A14A1" w:rsidRDefault="002A14A1">
            <w:pPr>
              <w:spacing w:after="0"/>
              <w:rPr>
                <w:color w:val="000000"/>
                <w:kern w:val="2"/>
                <w:sz w:val="15"/>
                <w:szCs w:val="15"/>
              </w:rPr>
            </w:pPr>
          </w:p>
        </w:tc>
        <w:tc>
          <w:tcPr>
            <w:tcW w:w="1796" w:type="dxa"/>
            <w:tcMar>
              <w:left w:w="57" w:type="dxa"/>
              <w:right w:w="57" w:type="dxa"/>
            </w:tcMar>
          </w:tcPr>
          <w:p w:rsidR="002A14A1" w:rsidRDefault="00D925A7">
            <w:pPr>
              <w:spacing w:after="0" w:line="200" w:lineRule="exact"/>
              <w:jc w:val="both"/>
              <w:rPr>
                <w:b/>
                <w:color w:val="000000"/>
                <w:kern w:val="2"/>
                <w:sz w:val="15"/>
                <w:szCs w:val="15"/>
              </w:rPr>
            </w:pPr>
            <w:r>
              <w:rPr>
                <w:b/>
                <w:color w:val="000000"/>
                <w:kern w:val="2"/>
                <w:sz w:val="15"/>
                <w:szCs w:val="15"/>
              </w:rPr>
              <w:t>与项目有关的其</w:t>
            </w:r>
            <w:r>
              <w:rPr>
                <w:rFonts w:hint="eastAsia"/>
                <w:b/>
                <w:color w:val="000000"/>
                <w:kern w:val="2"/>
                <w:sz w:val="15"/>
                <w:szCs w:val="15"/>
              </w:rPr>
              <w:t>他</w:t>
            </w:r>
            <w:r>
              <w:rPr>
                <w:b/>
                <w:color w:val="000000"/>
                <w:kern w:val="2"/>
                <w:sz w:val="15"/>
                <w:szCs w:val="15"/>
              </w:rPr>
              <w:t>特征污染物</w:t>
            </w:r>
          </w:p>
        </w:tc>
        <w:tc>
          <w:tcPr>
            <w:tcW w:w="828" w:type="dxa"/>
            <w:tcMar>
              <w:left w:w="57" w:type="dxa"/>
              <w:right w:w="57" w:type="dxa"/>
            </w:tcMar>
            <w:vAlign w:val="center"/>
          </w:tcPr>
          <w:p w:rsidR="002A14A1" w:rsidRDefault="002A14A1">
            <w:pPr>
              <w:spacing w:after="0" w:line="200" w:lineRule="exact"/>
              <w:jc w:val="center"/>
              <w:rPr>
                <w:color w:val="000000"/>
                <w:kern w:val="2"/>
                <w:sz w:val="15"/>
                <w:szCs w:val="15"/>
              </w:rPr>
            </w:pPr>
          </w:p>
        </w:tc>
        <w:tc>
          <w:tcPr>
            <w:tcW w:w="1379" w:type="dxa"/>
            <w:tcMar>
              <w:left w:w="57" w:type="dxa"/>
              <w:right w:w="57" w:type="dxa"/>
            </w:tcMar>
            <w:vAlign w:val="center"/>
          </w:tcPr>
          <w:p w:rsidR="002A14A1" w:rsidRDefault="002A14A1">
            <w:pPr>
              <w:spacing w:after="0" w:line="200" w:lineRule="exact"/>
              <w:jc w:val="center"/>
              <w:rPr>
                <w:color w:val="000000"/>
                <w:kern w:val="2"/>
                <w:sz w:val="15"/>
                <w:szCs w:val="15"/>
              </w:rPr>
            </w:pPr>
          </w:p>
        </w:tc>
        <w:tc>
          <w:tcPr>
            <w:tcW w:w="1097" w:type="dxa"/>
            <w:tcMar>
              <w:left w:w="57" w:type="dxa"/>
              <w:right w:w="57" w:type="dxa"/>
            </w:tcMar>
            <w:vAlign w:val="center"/>
          </w:tcPr>
          <w:p w:rsidR="002A14A1" w:rsidRDefault="002A14A1">
            <w:pPr>
              <w:spacing w:after="0" w:line="200" w:lineRule="exact"/>
              <w:jc w:val="center"/>
              <w:rPr>
                <w:color w:val="000000"/>
                <w:kern w:val="2"/>
                <w:sz w:val="15"/>
                <w:szCs w:val="15"/>
              </w:rPr>
            </w:pPr>
          </w:p>
        </w:tc>
        <w:tc>
          <w:tcPr>
            <w:tcW w:w="993" w:type="dxa"/>
            <w:gridSpan w:val="2"/>
            <w:tcMar>
              <w:left w:w="57" w:type="dxa"/>
              <w:right w:w="57" w:type="dxa"/>
            </w:tcMar>
            <w:vAlign w:val="center"/>
          </w:tcPr>
          <w:p w:rsidR="002A14A1" w:rsidRDefault="002A14A1">
            <w:pPr>
              <w:spacing w:after="0" w:line="200" w:lineRule="exact"/>
              <w:jc w:val="center"/>
              <w:rPr>
                <w:color w:val="000000"/>
                <w:kern w:val="2"/>
                <w:sz w:val="15"/>
                <w:szCs w:val="15"/>
              </w:rPr>
            </w:pPr>
          </w:p>
        </w:tc>
        <w:tc>
          <w:tcPr>
            <w:tcW w:w="1099" w:type="dxa"/>
            <w:gridSpan w:val="2"/>
            <w:tcMar>
              <w:left w:w="57" w:type="dxa"/>
              <w:right w:w="57" w:type="dxa"/>
            </w:tcMar>
            <w:vAlign w:val="center"/>
          </w:tcPr>
          <w:p w:rsidR="002A14A1" w:rsidRDefault="002A14A1">
            <w:pPr>
              <w:spacing w:after="0" w:line="200" w:lineRule="exact"/>
              <w:jc w:val="center"/>
              <w:rPr>
                <w:color w:val="000000"/>
                <w:kern w:val="2"/>
                <w:sz w:val="15"/>
                <w:szCs w:val="15"/>
              </w:rPr>
            </w:pPr>
          </w:p>
        </w:tc>
        <w:tc>
          <w:tcPr>
            <w:tcW w:w="1137" w:type="dxa"/>
            <w:tcMar>
              <w:left w:w="57" w:type="dxa"/>
              <w:right w:w="57" w:type="dxa"/>
            </w:tcMar>
            <w:vAlign w:val="center"/>
          </w:tcPr>
          <w:p w:rsidR="002A14A1" w:rsidRDefault="002A14A1">
            <w:pPr>
              <w:spacing w:after="0" w:line="200" w:lineRule="exact"/>
              <w:jc w:val="center"/>
              <w:rPr>
                <w:color w:val="000000"/>
                <w:kern w:val="2"/>
                <w:sz w:val="15"/>
                <w:szCs w:val="15"/>
              </w:rPr>
            </w:pPr>
          </w:p>
        </w:tc>
        <w:tc>
          <w:tcPr>
            <w:tcW w:w="1189" w:type="dxa"/>
            <w:tcMar>
              <w:left w:w="57" w:type="dxa"/>
              <w:right w:w="57" w:type="dxa"/>
            </w:tcMar>
            <w:vAlign w:val="center"/>
          </w:tcPr>
          <w:p w:rsidR="002A14A1" w:rsidRDefault="002A14A1">
            <w:pPr>
              <w:spacing w:after="0" w:line="200" w:lineRule="exact"/>
              <w:jc w:val="center"/>
              <w:rPr>
                <w:color w:val="000000"/>
                <w:kern w:val="2"/>
                <w:sz w:val="15"/>
                <w:szCs w:val="15"/>
              </w:rPr>
            </w:pPr>
          </w:p>
        </w:tc>
        <w:tc>
          <w:tcPr>
            <w:tcW w:w="1593" w:type="dxa"/>
            <w:tcMar>
              <w:left w:w="57" w:type="dxa"/>
              <w:right w:w="57" w:type="dxa"/>
            </w:tcMar>
            <w:vAlign w:val="center"/>
          </w:tcPr>
          <w:p w:rsidR="002A14A1" w:rsidRDefault="002A14A1">
            <w:pPr>
              <w:spacing w:after="0" w:line="200" w:lineRule="exact"/>
              <w:jc w:val="center"/>
              <w:rPr>
                <w:color w:val="000000"/>
                <w:kern w:val="2"/>
                <w:sz w:val="15"/>
                <w:szCs w:val="15"/>
              </w:rPr>
            </w:pPr>
          </w:p>
        </w:tc>
        <w:tc>
          <w:tcPr>
            <w:tcW w:w="1027" w:type="dxa"/>
            <w:tcMar>
              <w:left w:w="57" w:type="dxa"/>
              <w:right w:w="57" w:type="dxa"/>
            </w:tcMar>
            <w:vAlign w:val="center"/>
          </w:tcPr>
          <w:p w:rsidR="002A14A1" w:rsidRDefault="002A14A1">
            <w:pPr>
              <w:spacing w:after="0" w:line="200" w:lineRule="exact"/>
              <w:jc w:val="center"/>
              <w:rPr>
                <w:color w:val="000000"/>
                <w:kern w:val="2"/>
                <w:sz w:val="15"/>
                <w:szCs w:val="15"/>
              </w:rPr>
            </w:pPr>
          </w:p>
        </w:tc>
        <w:tc>
          <w:tcPr>
            <w:tcW w:w="1244" w:type="dxa"/>
            <w:gridSpan w:val="2"/>
            <w:tcMar>
              <w:left w:w="57" w:type="dxa"/>
              <w:right w:w="57" w:type="dxa"/>
            </w:tcMar>
            <w:vAlign w:val="center"/>
          </w:tcPr>
          <w:p w:rsidR="002A14A1" w:rsidRDefault="002A14A1">
            <w:pPr>
              <w:spacing w:after="0" w:line="200" w:lineRule="exact"/>
              <w:jc w:val="center"/>
              <w:rPr>
                <w:color w:val="000000"/>
                <w:kern w:val="2"/>
                <w:sz w:val="15"/>
                <w:szCs w:val="15"/>
              </w:rPr>
            </w:pPr>
          </w:p>
        </w:tc>
        <w:tc>
          <w:tcPr>
            <w:tcW w:w="1102" w:type="dxa"/>
            <w:tcMar>
              <w:left w:w="57" w:type="dxa"/>
              <w:right w:w="57" w:type="dxa"/>
            </w:tcMar>
            <w:vAlign w:val="center"/>
          </w:tcPr>
          <w:p w:rsidR="002A14A1" w:rsidRDefault="002A14A1">
            <w:pPr>
              <w:spacing w:after="0" w:line="200" w:lineRule="exact"/>
              <w:jc w:val="center"/>
              <w:rPr>
                <w:color w:val="000000"/>
                <w:kern w:val="2"/>
                <w:sz w:val="15"/>
                <w:szCs w:val="15"/>
              </w:rPr>
            </w:pPr>
          </w:p>
        </w:tc>
        <w:tc>
          <w:tcPr>
            <w:tcW w:w="794" w:type="dxa"/>
            <w:gridSpan w:val="2"/>
            <w:tcMar>
              <w:left w:w="57" w:type="dxa"/>
              <w:right w:w="57" w:type="dxa"/>
            </w:tcMar>
            <w:vAlign w:val="center"/>
          </w:tcPr>
          <w:p w:rsidR="002A14A1" w:rsidRDefault="002A14A1">
            <w:pPr>
              <w:spacing w:after="0" w:line="200" w:lineRule="exact"/>
              <w:jc w:val="center"/>
              <w:rPr>
                <w:color w:val="000000"/>
                <w:kern w:val="2"/>
                <w:sz w:val="15"/>
                <w:szCs w:val="15"/>
              </w:rPr>
            </w:pPr>
          </w:p>
        </w:tc>
      </w:tr>
    </w:tbl>
    <w:p w:rsidR="002A14A1" w:rsidRDefault="00D925A7">
      <w:pPr>
        <w:spacing w:after="0"/>
        <w:rPr>
          <w:sz w:val="10"/>
          <w:szCs w:val="10"/>
        </w:rPr>
      </w:pPr>
      <w:r>
        <w:rPr>
          <w:b/>
          <w:color w:val="000000"/>
          <w:sz w:val="15"/>
          <w:szCs w:val="15"/>
        </w:rPr>
        <w:t>注</w:t>
      </w:r>
      <w:r>
        <w:rPr>
          <w:color w:val="000000"/>
          <w:sz w:val="15"/>
          <w:szCs w:val="15"/>
        </w:rPr>
        <w:t>：</w:t>
      </w:r>
      <w:r>
        <w:rPr>
          <w:color w:val="000000"/>
          <w:sz w:val="15"/>
          <w:szCs w:val="15"/>
        </w:rPr>
        <w:t>1</w:t>
      </w:r>
      <w:r>
        <w:rPr>
          <w:color w:val="000000"/>
          <w:sz w:val="15"/>
          <w:szCs w:val="15"/>
        </w:rPr>
        <w:t>、</w:t>
      </w:r>
      <w:r>
        <w:rPr>
          <w:color w:val="000000"/>
          <w:spacing w:val="-4"/>
          <w:sz w:val="15"/>
          <w:szCs w:val="15"/>
        </w:rPr>
        <w:t>排放增减量：（</w:t>
      </w:r>
      <w:r>
        <w:rPr>
          <w:color w:val="000000"/>
          <w:spacing w:val="-4"/>
          <w:sz w:val="15"/>
          <w:szCs w:val="15"/>
        </w:rPr>
        <w:t>+</w:t>
      </w:r>
      <w:r>
        <w:rPr>
          <w:color w:val="000000"/>
          <w:spacing w:val="-4"/>
          <w:sz w:val="15"/>
          <w:szCs w:val="15"/>
        </w:rPr>
        <w:t>）表示增加，（</w:t>
      </w:r>
      <w:r>
        <w:rPr>
          <w:color w:val="000000"/>
          <w:spacing w:val="-4"/>
          <w:sz w:val="15"/>
          <w:szCs w:val="15"/>
        </w:rPr>
        <w:t>-</w:t>
      </w:r>
      <w:r>
        <w:rPr>
          <w:color w:val="000000"/>
          <w:spacing w:val="-4"/>
          <w:sz w:val="15"/>
          <w:szCs w:val="15"/>
        </w:rPr>
        <w:t>）表示减少。</w:t>
      </w:r>
      <w:r>
        <w:rPr>
          <w:color w:val="000000"/>
          <w:spacing w:val="-4"/>
          <w:sz w:val="15"/>
          <w:szCs w:val="15"/>
        </w:rPr>
        <w:t>2</w:t>
      </w:r>
      <w:r>
        <w:rPr>
          <w:color w:val="000000"/>
          <w:spacing w:val="-4"/>
          <w:sz w:val="15"/>
          <w:szCs w:val="15"/>
        </w:rPr>
        <w:t>、</w:t>
      </w:r>
      <w:r>
        <w:rPr>
          <w:color w:val="000000"/>
          <w:spacing w:val="-4"/>
          <w:sz w:val="15"/>
          <w:szCs w:val="15"/>
        </w:rPr>
        <w:t>(12)=(6)-(8)-(11)</w:t>
      </w:r>
      <w:r>
        <w:rPr>
          <w:color w:val="000000"/>
          <w:spacing w:val="-4"/>
          <w:sz w:val="15"/>
          <w:szCs w:val="15"/>
        </w:rPr>
        <w:t>，（</w:t>
      </w:r>
      <w:r>
        <w:rPr>
          <w:color w:val="000000"/>
          <w:spacing w:val="-4"/>
          <w:sz w:val="15"/>
          <w:szCs w:val="15"/>
        </w:rPr>
        <w:t>9</w:t>
      </w:r>
      <w:r>
        <w:rPr>
          <w:color w:val="000000"/>
          <w:spacing w:val="-4"/>
          <w:sz w:val="15"/>
          <w:szCs w:val="15"/>
        </w:rPr>
        <w:t>）</w:t>
      </w:r>
      <w:r>
        <w:rPr>
          <w:color w:val="000000"/>
          <w:spacing w:val="-4"/>
          <w:sz w:val="15"/>
          <w:szCs w:val="15"/>
        </w:rPr>
        <w:t>= (4)-(5)-(8)- (11) +</w:t>
      </w:r>
      <w:r>
        <w:rPr>
          <w:color w:val="000000"/>
          <w:spacing w:val="-4"/>
          <w:sz w:val="15"/>
          <w:szCs w:val="15"/>
        </w:rPr>
        <w:t>（</w:t>
      </w:r>
      <w:r>
        <w:rPr>
          <w:color w:val="000000"/>
          <w:spacing w:val="-4"/>
          <w:sz w:val="15"/>
          <w:szCs w:val="15"/>
        </w:rPr>
        <w:t>1</w:t>
      </w:r>
      <w:r>
        <w:rPr>
          <w:color w:val="000000"/>
          <w:spacing w:val="-4"/>
          <w:sz w:val="15"/>
          <w:szCs w:val="15"/>
        </w:rPr>
        <w:t>）。</w:t>
      </w:r>
      <w:r>
        <w:rPr>
          <w:color w:val="000000"/>
          <w:spacing w:val="-4"/>
          <w:sz w:val="15"/>
          <w:szCs w:val="15"/>
        </w:rPr>
        <w:t>3</w:t>
      </w:r>
      <w:r>
        <w:rPr>
          <w:color w:val="000000"/>
          <w:spacing w:val="-4"/>
          <w:sz w:val="15"/>
          <w:szCs w:val="15"/>
        </w:rPr>
        <w:t>、计量单位：废水排放量</w:t>
      </w:r>
      <w:r>
        <w:rPr>
          <w:color w:val="000000"/>
          <w:spacing w:val="-4"/>
          <w:sz w:val="15"/>
          <w:szCs w:val="15"/>
        </w:rPr>
        <w:t>——</w:t>
      </w:r>
      <w:r>
        <w:rPr>
          <w:color w:val="000000"/>
          <w:spacing w:val="-4"/>
          <w:sz w:val="15"/>
          <w:szCs w:val="15"/>
        </w:rPr>
        <w:t>万吨</w:t>
      </w:r>
      <w:r>
        <w:rPr>
          <w:color w:val="000000"/>
          <w:spacing w:val="-4"/>
          <w:sz w:val="15"/>
          <w:szCs w:val="15"/>
        </w:rPr>
        <w:t>/</w:t>
      </w:r>
      <w:r>
        <w:rPr>
          <w:color w:val="000000"/>
          <w:spacing w:val="-4"/>
          <w:sz w:val="15"/>
          <w:szCs w:val="15"/>
        </w:rPr>
        <w:t>年；废气排放量</w:t>
      </w:r>
      <w:r>
        <w:rPr>
          <w:color w:val="000000"/>
          <w:spacing w:val="-4"/>
          <w:sz w:val="15"/>
          <w:szCs w:val="15"/>
        </w:rPr>
        <w:t>——</w:t>
      </w:r>
      <w:r>
        <w:rPr>
          <w:color w:val="000000"/>
          <w:spacing w:val="-4"/>
          <w:sz w:val="15"/>
          <w:szCs w:val="15"/>
        </w:rPr>
        <w:t>万标立方米</w:t>
      </w:r>
      <w:r>
        <w:rPr>
          <w:color w:val="000000"/>
          <w:spacing w:val="-4"/>
          <w:sz w:val="15"/>
          <w:szCs w:val="15"/>
        </w:rPr>
        <w:t>/</w:t>
      </w:r>
      <w:r>
        <w:rPr>
          <w:color w:val="000000"/>
          <w:spacing w:val="-4"/>
          <w:sz w:val="15"/>
          <w:szCs w:val="15"/>
        </w:rPr>
        <w:t>年；工业固体废物排放</w:t>
      </w:r>
      <w:r>
        <w:rPr>
          <w:color w:val="000000"/>
          <w:sz w:val="15"/>
          <w:szCs w:val="15"/>
        </w:rPr>
        <w:t>量</w:t>
      </w:r>
      <w:r>
        <w:rPr>
          <w:color w:val="000000"/>
          <w:sz w:val="15"/>
          <w:szCs w:val="15"/>
        </w:rPr>
        <w:t>——</w:t>
      </w:r>
      <w:r>
        <w:rPr>
          <w:color w:val="000000"/>
          <w:sz w:val="15"/>
          <w:szCs w:val="15"/>
        </w:rPr>
        <w:t>万吨</w:t>
      </w:r>
      <w:r>
        <w:rPr>
          <w:color w:val="000000"/>
          <w:sz w:val="15"/>
          <w:szCs w:val="15"/>
        </w:rPr>
        <w:t>/</w:t>
      </w:r>
      <w:r>
        <w:rPr>
          <w:color w:val="000000"/>
          <w:sz w:val="15"/>
          <w:szCs w:val="15"/>
        </w:rPr>
        <w:t>年；水污染物排放浓度</w:t>
      </w:r>
      <w:r>
        <w:rPr>
          <w:color w:val="000000"/>
          <w:sz w:val="15"/>
          <w:szCs w:val="15"/>
        </w:rPr>
        <w:t>——</w:t>
      </w:r>
      <w:r>
        <w:rPr>
          <w:color w:val="000000"/>
          <w:sz w:val="15"/>
          <w:szCs w:val="15"/>
        </w:rPr>
        <w:t>毫克</w:t>
      </w:r>
      <w:r>
        <w:rPr>
          <w:color w:val="000000"/>
          <w:sz w:val="15"/>
          <w:szCs w:val="15"/>
        </w:rPr>
        <w:t>/</w:t>
      </w:r>
      <w:r>
        <w:rPr>
          <w:rFonts w:hint="eastAsia"/>
          <w:color w:val="000000"/>
          <w:sz w:val="15"/>
          <w:szCs w:val="15"/>
        </w:rPr>
        <w:t>升</w:t>
      </w:r>
    </w:p>
    <w:sectPr w:rsidR="002A14A1" w:rsidSect="002A14A1">
      <w:footerReference w:type="default" r:id="rId17"/>
      <w:pgSz w:w="16838" w:h="11906" w:orient="landscape"/>
      <w:pgMar w:top="1800" w:right="1440" w:bottom="1800" w:left="1440" w:header="851" w:footer="992" w:gutter="0"/>
      <w:pgNumType w:fmt="numberInDash"/>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F7096" w:rsidRDefault="008F7096" w:rsidP="002A14A1">
      <w:pPr>
        <w:spacing w:after="0"/>
      </w:pPr>
      <w:r>
        <w:separator/>
      </w:r>
    </w:p>
  </w:endnote>
  <w:endnote w:type="continuationSeparator" w:id="0">
    <w:p w:rsidR="008F7096" w:rsidRDefault="008F7096" w:rsidP="002A14A1">
      <w:pPr>
        <w:spacing w:after="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微软雅黑">
    <w:panose1 w:val="020B0503020204020204"/>
    <w:charset w:val="86"/>
    <w:family w:val="swiss"/>
    <w:pitch w:val="variable"/>
    <w:sig w:usb0="80000287" w:usb1="280F3C52" w:usb2="00000016" w:usb3="00000000" w:csb0="0004001F" w:csb1="00000000"/>
  </w:font>
  <w:font w:name="仿宋_GB2312">
    <w:altName w:val="仿宋"/>
    <w:charset w:val="86"/>
    <w:family w:val="modern"/>
    <w:pitch w:val="default"/>
    <w:sig w:usb0="00000000" w:usb1="00000000" w:usb2="00000000" w:usb3="00000000" w:csb0="00040000" w:csb1="00000000"/>
  </w:font>
  <w:font w:name="Arial">
    <w:panose1 w:val="020B0604020202020204"/>
    <w:charset w:val="00"/>
    <w:family w:val="swiss"/>
    <w:pitch w:val="variable"/>
    <w:sig w:usb0="E0002AFF" w:usb1="C0007843" w:usb2="00000009" w:usb3="00000000" w:csb0="000001FF" w:csb1="00000000"/>
  </w:font>
  <w:font w:name="Microsoft JhengHei">
    <w:panose1 w:val="020B0604030504040204"/>
    <w:charset w:val="88"/>
    <w:family w:val="swiss"/>
    <w:pitch w:val="variable"/>
    <w:sig w:usb0="00000087" w:usb1="288F4000" w:usb2="00000016" w:usb3="00000000" w:csb0="00100009" w:csb1="00000000"/>
  </w:font>
  <w:font w:name="Courier New">
    <w:panose1 w:val="02070309020205020404"/>
    <w:charset w:val="00"/>
    <w:family w:val="modern"/>
    <w:pitch w:val="fixed"/>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Wingdings 2">
    <w:altName w:val="Webdings"/>
    <w:charset w:val="02"/>
    <w:family w:val="roman"/>
    <w:pitch w:val="default"/>
    <w:sig w:usb0="00000000" w:usb1="00000000" w:usb2="00000000" w:usb3="00000000" w:csb0="80000000" w:csb1="00000000"/>
  </w:font>
  <w:font w:name="Calibri Light">
    <w:panose1 w:val="00000000000000000000"/>
    <w:charset w:val="00"/>
    <w:family w:val="roman"/>
    <w:notTrueType/>
    <w:pitch w:val="default"/>
    <w:sig w:usb0="00000000" w:usb1="00000000" w:usb2="00000000" w:usb3="00000000" w:csb0="00000000"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A14A1" w:rsidRDefault="002A14A1">
    <w:pPr>
      <w:pStyle w:val="a8"/>
      <w:jc w:val="cen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A14A1" w:rsidRDefault="00826BA6">
    <w:pPr>
      <w:pStyle w:val="a8"/>
      <w:spacing w:after="0"/>
      <w:ind w:right="360" w:firstLine="360"/>
      <w:jc w:val="center"/>
    </w:pPr>
    <w:r>
      <w:pict>
        <v:shapetype id="_x0000_t202" coordsize="21600,21600" o:spt="202" path="m,l,21600r21600,l21600,xe">
          <v:stroke joinstyle="miter"/>
          <v:path gradientshapeok="t" o:connecttype="rect"/>
        </v:shapetype>
        <v:shape id="_x0000_s2050" type="#_x0000_t202" style="position:absolute;left:0;text-align:left;margin-left:0;margin-top:0;width:2in;height:2in;z-index:251658240;mso-wrap-style:none;mso-position-horizontal:center;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s0lY7tAAAAAFAQAADwAAAAAAAAABACAA&#10;AAAiAAAAZHJzL2Rvd25yZXYueG1sUEsBAhQAFAAAAAgAh07iQDU/XxUVAgAAFQQAAA4AAAAAAAAA&#10;AQAgAAAAHwEAAGRycy9lMm9Eb2MueG1sUEsFBgAAAAAGAAYAWQEAAKYFAAAAAA==&#10;" filled="f" stroked="f" strokeweight=".5pt">
          <v:textbox style="mso-fit-shape-to-text:t" inset="0,0,0,0">
            <w:txbxContent>
              <w:p w:rsidR="002A14A1" w:rsidRDefault="00826BA6">
                <w:pPr>
                  <w:pStyle w:val="a8"/>
                </w:pPr>
                <w:r>
                  <w:rPr>
                    <w:rFonts w:hint="eastAsia"/>
                  </w:rPr>
                  <w:fldChar w:fldCharType="begin"/>
                </w:r>
                <w:r w:rsidR="00D925A7">
                  <w:rPr>
                    <w:rFonts w:hint="eastAsia"/>
                  </w:rPr>
                  <w:instrText xml:space="preserve"> PAGE  \* MERGEFORMAT </w:instrText>
                </w:r>
                <w:r>
                  <w:rPr>
                    <w:rFonts w:hint="eastAsia"/>
                  </w:rPr>
                  <w:fldChar w:fldCharType="separate"/>
                </w:r>
                <w:r w:rsidR="00D7239F">
                  <w:rPr>
                    <w:noProof/>
                  </w:rPr>
                  <w:t>- 15 -</w:t>
                </w:r>
                <w:r>
                  <w:rPr>
                    <w:rFonts w:hint="eastAsia"/>
                  </w:rPr>
                  <w:fldChar w:fldCharType="end"/>
                </w:r>
              </w:p>
            </w:txbxContent>
          </v:textbox>
          <w10:wrap anchorx="margin"/>
        </v:shape>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A14A1" w:rsidRDefault="00826BA6">
    <w:pPr>
      <w:pStyle w:val="a8"/>
      <w:spacing w:after="0"/>
      <w:jc w:val="center"/>
      <w:rPr>
        <w:rFonts w:ascii="宋体" w:eastAsia="宋体" w:hAnsi="宋体"/>
        <w:sz w:val="28"/>
        <w:szCs w:val="28"/>
      </w:rPr>
    </w:pPr>
    <w:r w:rsidRPr="00826BA6">
      <w:rPr>
        <w:sz w:val="28"/>
      </w:rPr>
      <w:pict>
        <v:shapetype id="_x0000_t202" coordsize="21600,21600" o:spt="202" path="m,l,21600r21600,l21600,xe">
          <v:stroke joinstyle="miter"/>
          <v:path gradientshapeok="t" o:connecttype="rect"/>
        </v:shapetype>
        <v:shape id="_x0000_s2049" type="#_x0000_t202" style="position:absolute;left:0;text-align:left;margin-left:0;margin-top:0;width:2in;height:2in;z-index:251659264;mso-wrap-style:none;mso-position-horizontal:center;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CzSVju0AAAAAUBAAAPAAAAAAAAAAEA&#10;IAAAACIAAABkcnMvZG93bnJldi54bWxQSwECFAAUAAAACACHTuJAd3uMcxcCAAAVBAAADgAAAAAA&#10;AAABACAAAAAfAQAAZHJzL2Uyb0RvYy54bWxQSwUGAAAAAAYABgBZAQAAqAUAAAAA&#10;" filled="f" stroked="f" strokeweight=".5pt">
          <v:textbox style="mso-fit-shape-to-text:t" inset="0,0,0,0">
            <w:txbxContent>
              <w:p w:rsidR="002A14A1" w:rsidRDefault="00826BA6">
                <w:pPr>
                  <w:pStyle w:val="a8"/>
                </w:pPr>
                <w:r>
                  <w:rPr>
                    <w:rFonts w:hint="eastAsia"/>
                  </w:rPr>
                  <w:fldChar w:fldCharType="begin"/>
                </w:r>
                <w:r w:rsidR="00D925A7">
                  <w:rPr>
                    <w:rFonts w:hint="eastAsia"/>
                  </w:rPr>
                  <w:instrText xml:space="preserve"> PAGE  \* MERGEFORMAT </w:instrText>
                </w:r>
                <w:r>
                  <w:rPr>
                    <w:rFonts w:hint="eastAsia"/>
                  </w:rPr>
                  <w:fldChar w:fldCharType="separate"/>
                </w:r>
                <w:r w:rsidR="00D7239F">
                  <w:rPr>
                    <w:noProof/>
                  </w:rPr>
                  <w:t>- 18 -</w:t>
                </w:r>
                <w:r>
                  <w:rPr>
                    <w:rFonts w:hint="eastAsia"/>
                  </w:rPr>
                  <w:fldChar w:fldCharType="end"/>
                </w:r>
              </w:p>
            </w:txbxContent>
          </v:textbox>
          <w10:wrap anchorx="margin"/>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F7096" w:rsidRDefault="008F7096" w:rsidP="002A14A1">
      <w:pPr>
        <w:spacing w:after="0"/>
      </w:pPr>
      <w:r>
        <w:separator/>
      </w:r>
    </w:p>
  </w:footnote>
  <w:footnote w:type="continuationSeparator" w:id="0">
    <w:p w:rsidR="008F7096" w:rsidRDefault="008F7096" w:rsidP="002A14A1">
      <w:pPr>
        <w:spacing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A14A1" w:rsidRDefault="002A14A1">
    <w:pPr>
      <w:pStyle w:val="a9"/>
      <w:pBdr>
        <w:bottom w:val="none" w:sz="0" w:space="0" w:color="auto"/>
      </w:pBdr>
      <w:tabs>
        <w:tab w:val="clear" w:pos="4153"/>
        <w:tab w:val="left" w:pos="5569"/>
      </w:tabs>
      <w:jc w:val="left"/>
      <w:rPr>
        <w:bCs/>
        <w:sz w:val="21"/>
        <w:szCs w:val="20"/>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52408596"/>
    <w:multiLevelType w:val="singleLevel"/>
    <w:tmpl w:val="52408596"/>
    <w:lvl w:ilvl="0">
      <w:start w:val="2"/>
      <w:numFmt w:val="decimal"/>
      <w:suff w:val="nothing"/>
      <w:lvlText w:val="%1、"/>
      <w:lvlJc w:val="left"/>
      <w:pPr>
        <w:ind w:left="105" w:firstLine="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attachedTemplate r:id="rId1"/>
  <w:defaultTabStop w:val="420"/>
  <w:drawingGridVerticalSpacing w:val="156"/>
  <w:noPunctuationKerning/>
  <w:characterSpacingControl w:val="compressPunctuation"/>
  <w:hdrShapeDefaults>
    <o:shapedefaults v:ext="edit" spidmax="5122" fillcolor="white">
      <v:fill color="white"/>
    </o:shapedefaults>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
  <w:rsids>
    <w:rsidRoot w:val="17005D5E"/>
    <w:rsid w:val="0004779E"/>
    <w:rsid w:val="002A14A1"/>
    <w:rsid w:val="002A55D2"/>
    <w:rsid w:val="002B5141"/>
    <w:rsid w:val="004A37D9"/>
    <w:rsid w:val="00631EEA"/>
    <w:rsid w:val="006B6BFB"/>
    <w:rsid w:val="007A2AC5"/>
    <w:rsid w:val="00826BA6"/>
    <w:rsid w:val="008F7096"/>
    <w:rsid w:val="00B66E33"/>
    <w:rsid w:val="00D7239F"/>
    <w:rsid w:val="00D925A7"/>
    <w:rsid w:val="00E6125B"/>
    <w:rsid w:val="00EE2CD0"/>
    <w:rsid w:val="01CA4CF9"/>
    <w:rsid w:val="061C4FAA"/>
    <w:rsid w:val="08281646"/>
    <w:rsid w:val="0A0434ED"/>
    <w:rsid w:val="13174EEA"/>
    <w:rsid w:val="1367793E"/>
    <w:rsid w:val="17005D5E"/>
    <w:rsid w:val="1D23574D"/>
    <w:rsid w:val="1DD6703E"/>
    <w:rsid w:val="257619E2"/>
    <w:rsid w:val="27E973E3"/>
    <w:rsid w:val="2AAE6030"/>
    <w:rsid w:val="2FEE7A42"/>
    <w:rsid w:val="30DD256F"/>
    <w:rsid w:val="31D658BF"/>
    <w:rsid w:val="32934773"/>
    <w:rsid w:val="32987E4B"/>
    <w:rsid w:val="34423CE6"/>
    <w:rsid w:val="34E15060"/>
    <w:rsid w:val="358155C4"/>
    <w:rsid w:val="388A4A31"/>
    <w:rsid w:val="3C2563AB"/>
    <w:rsid w:val="3F25725F"/>
    <w:rsid w:val="42464CF8"/>
    <w:rsid w:val="42997293"/>
    <w:rsid w:val="44121F84"/>
    <w:rsid w:val="4BAA2A84"/>
    <w:rsid w:val="4CC465DF"/>
    <w:rsid w:val="505A7C95"/>
    <w:rsid w:val="51F57C09"/>
    <w:rsid w:val="52972763"/>
    <w:rsid w:val="536D48CB"/>
    <w:rsid w:val="572B14AB"/>
    <w:rsid w:val="61554EAF"/>
    <w:rsid w:val="61721A8A"/>
    <w:rsid w:val="67035297"/>
    <w:rsid w:val="6D535020"/>
    <w:rsid w:val="71AB7731"/>
    <w:rsid w:val="71E71C16"/>
    <w:rsid w:val="749809FF"/>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2" fillcolor="white">
      <v:fill color="white"/>
    </o:shapedefaults>
    <o:shapelayout v:ext="edit">
      <o:idmap v:ext="edit" data="1"/>
      <o:rules v:ext="edit">
        <o:r id="V:Rule10" type="connector" idref="#_x0000_s1063"/>
        <o:r id="V:Rule11" type="connector" idref="#_x0000_s1060"/>
        <o:r id="V:Rule12" type="connector" idref="#_x0000_s1061"/>
        <o:r id="V:Rule13" type="connector" idref="#_x0000_s1048"/>
        <o:r id="V:Rule14" type="connector" idref="#_x0000_s1055"/>
        <o:r id="V:Rule15" type="connector" idref="#_x0000_s1059"/>
        <o:r id="V:Rule16" type="connector" idref="#_x0000_s1057"/>
        <o:r id="V:Rule17" type="connector" idref="#_x0000_s1047"/>
        <o:r id="V:Rule18" type="connector" idref="#_x0000_s1046"/>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unhideWhenUsed="1" w:qFormat="1"/>
    <w:lsdException w:name="heading 3" w:uiPriority="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Normal Indent" w:qFormat="1"/>
    <w:lsdException w:name="annotation text" w:qFormat="1"/>
    <w:lsdException w:name="header" w:qFormat="1"/>
    <w:lsdException w:name="footer" w:qFormat="1"/>
    <w:lsdException w:name="caption" w:semiHidden="1" w:unhideWhenUsed="1" w:qFormat="1"/>
    <w:lsdException w:name="page number" w:qFormat="1"/>
    <w:lsdException w:name="Title" w:qFormat="1"/>
    <w:lsdException w:name="Default Paragraph Font" w:semiHidden="1" w:uiPriority="1" w:unhideWhenUsed="1"/>
    <w:lsdException w:name="Body Text" w:qFormat="1"/>
    <w:lsdException w:name="Subtitle" w:qFormat="1"/>
    <w:lsdException w:name="Hyperlink" w:qFormat="1"/>
    <w:lsdException w:name="FollowedHyperlink" w:qFormat="1"/>
    <w:lsdException w:name="Strong" w:qFormat="1"/>
    <w:lsdException w:name="Emphasis" w:qFormat="1"/>
    <w:lsdException w:name="Plain Text" w:qFormat="1"/>
    <w:lsdException w:name="HTML Top of Form" w:semiHidden="1" w:uiPriority="99" w:unhideWhenUsed="1"/>
    <w:lsdException w:name="HTML Bottom of Form" w:semiHidden="1" w:uiPriority="99" w:unhideWhenUsed="1"/>
    <w:lsdException w:name="Normal (Web)" w:qFormat="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Balloon Text" w:qFormat="1"/>
    <w:lsdException w:name="Table Grid" w:qFormat="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next w:val="a0"/>
    <w:qFormat/>
    <w:rsid w:val="002A14A1"/>
    <w:pPr>
      <w:adjustRightInd w:val="0"/>
      <w:snapToGrid w:val="0"/>
      <w:spacing w:after="200"/>
    </w:pPr>
    <w:rPr>
      <w:rFonts w:ascii="Tahoma" w:eastAsia="微软雅黑" w:hAnsi="Tahoma" w:cstheme="minorBidi"/>
      <w:sz w:val="22"/>
      <w:szCs w:val="22"/>
    </w:rPr>
  </w:style>
  <w:style w:type="paragraph" w:styleId="2">
    <w:name w:val="heading 2"/>
    <w:basedOn w:val="a"/>
    <w:next w:val="a"/>
    <w:unhideWhenUsed/>
    <w:qFormat/>
    <w:rsid w:val="002A14A1"/>
    <w:pPr>
      <w:keepNext/>
      <w:keepLines/>
      <w:spacing w:before="360" w:afterLines="100" w:line="240" w:lineRule="atLeast"/>
      <w:textAlignment w:val="baseline"/>
      <w:outlineLvl w:val="1"/>
    </w:pPr>
    <w:rPr>
      <w:rFonts w:ascii="仿宋_GB2312" w:eastAsia="仿宋_GB2312" w:hAnsi="Arial"/>
      <w:b/>
      <w:sz w:val="30"/>
      <w:szCs w:val="20"/>
    </w:rPr>
  </w:style>
  <w:style w:type="paragraph" w:styleId="3">
    <w:name w:val="heading 3"/>
    <w:basedOn w:val="a"/>
    <w:next w:val="a"/>
    <w:uiPriority w:val="1"/>
    <w:qFormat/>
    <w:rsid w:val="002A14A1"/>
    <w:pPr>
      <w:ind w:left="118"/>
      <w:outlineLvl w:val="2"/>
    </w:pPr>
    <w:rPr>
      <w:rFonts w:ascii="Microsoft JhengHei" w:eastAsia="Microsoft JhengHei" w:hAnsi="Microsoft JhengHei"/>
      <w:b/>
      <w:bCs/>
      <w:sz w:val="24"/>
      <w:szCs w:val="24"/>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basedOn w:val="a"/>
    <w:qFormat/>
    <w:rsid w:val="002A14A1"/>
    <w:pPr>
      <w:spacing w:after="120"/>
    </w:pPr>
  </w:style>
  <w:style w:type="paragraph" w:styleId="a4">
    <w:name w:val="annotation subject"/>
    <w:basedOn w:val="a5"/>
    <w:next w:val="a5"/>
    <w:link w:val="Char"/>
    <w:qFormat/>
    <w:rsid w:val="002A14A1"/>
    <w:rPr>
      <w:b/>
      <w:bCs/>
    </w:rPr>
  </w:style>
  <w:style w:type="paragraph" w:styleId="a5">
    <w:name w:val="annotation text"/>
    <w:basedOn w:val="a"/>
    <w:link w:val="Char0"/>
    <w:qFormat/>
    <w:rsid w:val="002A14A1"/>
  </w:style>
  <w:style w:type="paragraph" w:styleId="a6">
    <w:name w:val="Plain Text"/>
    <w:basedOn w:val="a"/>
    <w:qFormat/>
    <w:rsid w:val="002A14A1"/>
    <w:pPr>
      <w:widowControl w:val="0"/>
      <w:jc w:val="both"/>
    </w:pPr>
    <w:rPr>
      <w:rFonts w:ascii="宋体" w:hAnsi="Courier New"/>
      <w:kern w:val="2"/>
      <w:sz w:val="21"/>
    </w:rPr>
  </w:style>
  <w:style w:type="paragraph" w:styleId="a7">
    <w:name w:val="Balloon Text"/>
    <w:basedOn w:val="a"/>
    <w:link w:val="Char1"/>
    <w:qFormat/>
    <w:rsid w:val="002A14A1"/>
    <w:pPr>
      <w:spacing w:after="0"/>
    </w:pPr>
    <w:rPr>
      <w:sz w:val="18"/>
      <w:szCs w:val="18"/>
    </w:rPr>
  </w:style>
  <w:style w:type="paragraph" w:styleId="a8">
    <w:name w:val="footer"/>
    <w:basedOn w:val="a"/>
    <w:qFormat/>
    <w:rsid w:val="002A14A1"/>
    <w:pPr>
      <w:tabs>
        <w:tab w:val="center" w:pos="4153"/>
        <w:tab w:val="right" w:pos="8306"/>
      </w:tabs>
    </w:pPr>
    <w:rPr>
      <w:sz w:val="18"/>
      <w:szCs w:val="18"/>
    </w:rPr>
  </w:style>
  <w:style w:type="paragraph" w:styleId="a9">
    <w:name w:val="header"/>
    <w:basedOn w:val="a"/>
    <w:qFormat/>
    <w:rsid w:val="002A14A1"/>
    <w:pPr>
      <w:pBdr>
        <w:bottom w:val="single" w:sz="6" w:space="1" w:color="auto"/>
      </w:pBdr>
      <w:tabs>
        <w:tab w:val="center" w:pos="4153"/>
        <w:tab w:val="right" w:pos="8306"/>
      </w:tabs>
      <w:jc w:val="center"/>
    </w:pPr>
    <w:rPr>
      <w:sz w:val="18"/>
      <w:szCs w:val="18"/>
    </w:rPr>
  </w:style>
  <w:style w:type="paragraph" w:styleId="aa">
    <w:name w:val="Normal (Web)"/>
    <w:basedOn w:val="a"/>
    <w:qFormat/>
    <w:rsid w:val="002A14A1"/>
    <w:pPr>
      <w:spacing w:after="0"/>
    </w:pPr>
    <w:rPr>
      <w:rFonts w:cs="Times New Roman"/>
      <w:sz w:val="24"/>
    </w:rPr>
  </w:style>
  <w:style w:type="character" w:styleId="ab">
    <w:name w:val="page number"/>
    <w:basedOn w:val="a1"/>
    <w:qFormat/>
    <w:rsid w:val="002A14A1"/>
  </w:style>
  <w:style w:type="character" w:styleId="ac">
    <w:name w:val="FollowedHyperlink"/>
    <w:basedOn w:val="a1"/>
    <w:qFormat/>
    <w:rsid w:val="002A14A1"/>
    <w:rPr>
      <w:color w:val="000000"/>
      <w:u w:val="none"/>
    </w:rPr>
  </w:style>
  <w:style w:type="character" w:styleId="ad">
    <w:name w:val="Hyperlink"/>
    <w:basedOn w:val="a1"/>
    <w:qFormat/>
    <w:rsid w:val="002A14A1"/>
    <w:rPr>
      <w:color w:val="000000"/>
      <w:u w:val="none"/>
    </w:rPr>
  </w:style>
  <w:style w:type="character" w:styleId="ae">
    <w:name w:val="annotation reference"/>
    <w:basedOn w:val="a1"/>
    <w:rsid w:val="002A14A1"/>
    <w:rPr>
      <w:sz w:val="21"/>
      <w:szCs w:val="21"/>
    </w:rPr>
  </w:style>
  <w:style w:type="table" w:styleId="af">
    <w:name w:val="Table Grid"/>
    <w:basedOn w:val="a2"/>
    <w:qFormat/>
    <w:rsid w:val="002A14A1"/>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
    <w:name w:val="列出段落1"/>
    <w:basedOn w:val="a"/>
    <w:qFormat/>
    <w:rsid w:val="002A14A1"/>
    <w:pPr>
      <w:widowControl w:val="0"/>
      <w:adjustRightInd/>
      <w:snapToGrid/>
      <w:spacing w:after="0"/>
      <w:ind w:firstLineChars="200" w:firstLine="420"/>
      <w:jc w:val="both"/>
    </w:pPr>
    <w:rPr>
      <w:rFonts w:ascii="Times New Roman" w:eastAsia="宋体" w:hAnsi="Times New Roman"/>
      <w:kern w:val="2"/>
      <w:sz w:val="21"/>
      <w:szCs w:val="20"/>
    </w:rPr>
  </w:style>
  <w:style w:type="character" w:customStyle="1" w:styleId="10">
    <w:name w:val="页码1"/>
    <w:basedOn w:val="a1"/>
    <w:qFormat/>
    <w:rsid w:val="002A14A1"/>
  </w:style>
  <w:style w:type="paragraph" w:customStyle="1" w:styleId="TableParagraph">
    <w:name w:val="Table Paragraph"/>
    <w:basedOn w:val="a"/>
    <w:uiPriority w:val="1"/>
    <w:qFormat/>
    <w:rsid w:val="002A14A1"/>
  </w:style>
  <w:style w:type="character" w:customStyle="1" w:styleId="hover28">
    <w:name w:val="hover28"/>
    <w:basedOn w:val="a1"/>
    <w:qFormat/>
    <w:rsid w:val="002A14A1"/>
  </w:style>
  <w:style w:type="character" w:customStyle="1" w:styleId="bsharetext">
    <w:name w:val="bsharetext"/>
    <w:basedOn w:val="a1"/>
    <w:qFormat/>
    <w:rsid w:val="002A14A1"/>
  </w:style>
  <w:style w:type="character" w:customStyle="1" w:styleId="hover22">
    <w:name w:val="hover22"/>
    <w:basedOn w:val="a1"/>
    <w:qFormat/>
    <w:rsid w:val="002A14A1"/>
  </w:style>
  <w:style w:type="character" w:customStyle="1" w:styleId="Char1">
    <w:name w:val="批注框文本 Char"/>
    <w:basedOn w:val="a1"/>
    <w:link w:val="a7"/>
    <w:qFormat/>
    <w:rsid w:val="002A14A1"/>
    <w:rPr>
      <w:rFonts w:ascii="Tahoma" w:eastAsia="微软雅黑" w:hAnsi="Tahoma" w:cstheme="minorBidi"/>
      <w:sz w:val="18"/>
      <w:szCs w:val="18"/>
    </w:rPr>
  </w:style>
  <w:style w:type="character" w:customStyle="1" w:styleId="Char0">
    <w:name w:val="批注文字 Char"/>
    <w:basedOn w:val="a1"/>
    <w:link w:val="a5"/>
    <w:qFormat/>
    <w:rsid w:val="002A14A1"/>
    <w:rPr>
      <w:rFonts w:ascii="Tahoma" w:eastAsia="微软雅黑" w:hAnsi="Tahoma" w:cstheme="minorBidi"/>
      <w:sz w:val="22"/>
      <w:szCs w:val="22"/>
    </w:rPr>
  </w:style>
  <w:style w:type="character" w:customStyle="1" w:styleId="Char">
    <w:name w:val="批注主题 Char"/>
    <w:basedOn w:val="Char0"/>
    <w:link w:val="a4"/>
    <w:qFormat/>
    <w:rsid w:val="002A14A1"/>
    <w:rPr>
      <w:rFonts w:ascii="Tahoma" w:eastAsia="微软雅黑" w:hAnsi="Tahoma" w:cstheme="minorBidi"/>
      <w:b/>
      <w:bCs/>
      <w:sz w:val="22"/>
      <w:szCs w:val="22"/>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3.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5" Type="http://schemas.openxmlformats.org/officeDocument/2006/relationships/webSettings" Target="webSettings.xml"/><Relationship Id="rId15" Type="http://schemas.openxmlformats.org/officeDocument/2006/relationships/image" Target="media/image5.png"/><Relationship Id="rId10" Type="http://schemas.openxmlformats.org/officeDocument/2006/relationships/footer" Target="footer2.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dministrator\AppData\Roaming\Kingsoft\wps\addons\pool\win-i386\knewfileruby_1.0.0.10\template\wps\0.doc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0</Template>
  <TotalTime>10</TotalTime>
  <Pages>21</Pages>
  <Words>1492</Words>
  <Characters>8507</Characters>
  <Application>Microsoft Office Word</Application>
  <DocSecurity>0</DocSecurity>
  <Lines>70</Lines>
  <Paragraphs>19</Paragraphs>
  <ScaleCrop>false</ScaleCrop>
  <Company>Microsoft</Company>
  <LinksUpToDate>false</LinksUpToDate>
  <CharactersWithSpaces>9980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露筋晓月</dc:creator>
  <cp:lastModifiedBy>xbany</cp:lastModifiedBy>
  <cp:revision>7</cp:revision>
  <dcterms:created xsi:type="dcterms:W3CDTF">2018-07-24T06:28:00Z</dcterms:created>
  <dcterms:modified xsi:type="dcterms:W3CDTF">2018-09-10T02:28:00Z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2052-10.1.0.7469</vt:lpwstr>
  </property>
</Properties>
</file>